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420" w:type="pct"/>
        <w:jc w:val="center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1E0" w:firstRow="1" w:lastRow="1" w:firstColumn="1" w:lastColumn="1" w:noHBand="0" w:noVBand="0"/>
      </w:tblPr>
      <w:tblGrid>
        <w:gridCol w:w="2417"/>
        <w:gridCol w:w="5189"/>
        <w:gridCol w:w="3076"/>
      </w:tblGrid>
      <w:tr w:rsidR="00F80D0F" w:rsidRPr="003D192F" w14:paraId="49B2AF9D" w14:textId="77777777" w:rsidTr="00F80D0F">
        <w:trPr>
          <w:trHeight w:val="1641"/>
          <w:jc w:val="center"/>
        </w:trPr>
        <w:tc>
          <w:tcPr>
            <w:tcW w:w="5000" w:type="pct"/>
            <w:gridSpan w:val="3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</w:tcPr>
          <w:p w14:paraId="4296FC57" w14:textId="77777777" w:rsidR="00F80D0F" w:rsidRPr="003D192F" w:rsidRDefault="00F80D0F" w:rsidP="007957CF">
            <w:pPr>
              <w:tabs>
                <w:tab w:val="left" w:pos="0"/>
              </w:tabs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3D192F">
              <w:rPr>
                <w:rFonts w:ascii="Arial" w:hAnsi="Arial" w:cs="Arial"/>
                <w:b/>
                <w:sz w:val="22"/>
                <w:szCs w:val="22"/>
              </w:rPr>
              <w:t>МЕЖГОСУДАРСТВЕННЫЙ СОВЕТ ПО СТАНДАРТИЗАЦИИ, МЕТРОЛОГИИ И СЕРТИФИКАЦИИ</w:t>
            </w:r>
          </w:p>
          <w:p w14:paraId="355B7DD5" w14:textId="77777777" w:rsidR="00F80D0F" w:rsidRPr="003D192F" w:rsidRDefault="00F80D0F" w:rsidP="007957CF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 w:rsidRPr="003D192F">
              <w:rPr>
                <w:rFonts w:ascii="Arial" w:hAnsi="Arial" w:cs="Arial"/>
                <w:b/>
                <w:sz w:val="22"/>
                <w:szCs w:val="22"/>
                <w:lang w:val="en-US"/>
              </w:rPr>
              <w:t>(</w:t>
            </w:r>
            <w:r w:rsidRPr="003D192F">
              <w:rPr>
                <w:rFonts w:ascii="Arial" w:hAnsi="Arial" w:cs="Arial"/>
                <w:b/>
                <w:sz w:val="22"/>
                <w:szCs w:val="22"/>
              </w:rPr>
              <w:t>МГС</w:t>
            </w:r>
            <w:r w:rsidRPr="003D192F">
              <w:rPr>
                <w:rFonts w:ascii="Arial" w:hAnsi="Arial" w:cs="Arial"/>
                <w:b/>
                <w:sz w:val="22"/>
                <w:szCs w:val="22"/>
                <w:lang w:val="en-US"/>
              </w:rPr>
              <w:t>)</w:t>
            </w:r>
          </w:p>
          <w:p w14:paraId="11F72142" w14:textId="77777777" w:rsidR="00F80D0F" w:rsidRPr="003D192F" w:rsidRDefault="00F80D0F" w:rsidP="007957CF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</w:p>
          <w:p w14:paraId="50C3A263" w14:textId="77777777" w:rsidR="00F80D0F" w:rsidRPr="003D192F" w:rsidRDefault="00F80D0F" w:rsidP="007957CF">
            <w:pPr>
              <w:jc w:val="center"/>
              <w:rPr>
                <w:rFonts w:ascii="Arial" w:hAnsi="Arial" w:cs="Arial"/>
                <w:b/>
                <w:sz w:val="22"/>
                <w:szCs w:val="22"/>
                <w:lang w:val="en-US"/>
              </w:rPr>
            </w:pPr>
            <w:r w:rsidRPr="003D192F">
              <w:rPr>
                <w:rFonts w:ascii="Arial" w:hAnsi="Arial" w:cs="Arial"/>
                <w:b/>
                <w:sz w:val="22"/>
                <w:szCs w:val="22"/>
                <w:lang w:val="en-US"/>
              </w:rPr>
              <w:t>INTERSTATE COUNCIL FOR STANDARDIZATION, METROLOGY AND CERTIFICATION</w:t>
            </w:r>
          </w:p>
          <w:p w14:paraId="7C399FC1" w14:textId="77777777" w:rsidR="00F80D0F" w:rsidRPr="003D192F" w:rsidRDefault="00F80D0F" w:rsidP="007957CF">
            <w:pPr>
              <w:jc w:val="center"/>
              <w:rPr>
                <w:rFonts w:ascii="Arial" w:hAnsi="Arial" w:cs="Arial"/>
                <w:b/>
                <w:sz w:val="24"/>
                <w:szCs w:val="24"/>
                <w:lang w:val="en-US"/>
              </w:rPr>
            </w:pPr>
            <w:r w:rsidRPr="003D192F">
              <w:rPr>
                <w:rFonts w:ascii="Arial" w:hAnsi="Arial" w:cs="Arial"/>
                <w:b/>
                <w:sz w:val="22"/>
                <w:szCs w:val="22"/>
                <w:lang w:val="en-US"/>
              </w:rPr>
              <w:t>(ISC)</w:t>
            </w:r>
          </w:p>
        </w:tc>
      </w:tr>
      <w:tr w:rsidR="00F80D0F" w:rsidRPr="003D192F" w14:paraId="79B91DED" w14:textId="77777777" w:rsidTr="00F80D0F">
        <w:trPr>
          <w:trHeight w:val="1567"/>
          <w:jc w:val="center"/>
        </w:trPr>
        <w:tc>
          <w:tcPr>
            <w:tcW w:w="1131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vAlign w:val="center"/>
          </w:tcPr>
          <w:p w14:paraId="670807A7" w14:textId="77777777" w:rsidR="00F80D0F" w:rsidRPr="003D192F" w:rsidRDefault="00F80D0F" w:rsidP="007957CF">
            <w:pPr>
              <w:jc w:val="center"/>
              <w:rPr>
                <w:b/>
                <w:sz w:val="28"/>
                <w:szCs w:val="28"/>
                <w:lang w:val="en-US"/>
              </w:rPr>
            </w:pPr>
          </w:p>
        </w:tc>
        <w:tc>
          <w:tcPr>
            <w:tcW w:w="2429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vAlign w:val="center"/>
            <w:hideMark/>
          </w:tcPr>
          <w:p w14:paraId="3A1A87E8" w14:textId="77777777" w:rsidR="00F80D0F" w:rsidRPr="003D192F" w:rsidRDefault="00F80D0F" w:rsidP="007957CF">
            <w:pPr>
              <w:jc w:val="center"/>
              <w:rPr>
                <w:rFonts w:ascii="Arial" w:hAnsi="Arial" w:cs="Arial"/>
                <w:b/>
                <w:spacing w:val="50"/>
                <w:sz w:val="24"/>
                <w:szCs w:val="24"/>
              </w:rPr>
            </w:pPr>
            <w:r w:rsidRPr="003D192F">
              <w:rPr>
                <w:rFonts w:ascii="Arial" w:hAnsi="Arial" w:cs="Arial"/>
                <w:b/>
                <w:spacing w:val="50"/>
                <w:sz w:val="24"/>
                <w:szCs w:val="24"/>
              </w:rPr>
              <w:t>МЕЖГОСУДАРСТВЕННЫЙ</w:t>
            </w:r>
          </w:p>
          <w:p w14:paraId="26DC9AE3" w14:textId="77777777" w:rsidR="00F80D0F" w:rsidRPr="003D192F" w:rsidRDefault="00F80D0F" w:rsidP="007957CF">
            <w:pPr>
              <w:jc w:val="center"/>
              <w:rPr>
                <w:b/>
                <w:sz w:val="28"/>
                <w:szCs w:val="28"/>
              </w:rPr>
            </w:pPr>
            <w:r w:rsidRPr="003D192F">
              <w:rPr>
                <w:rFonts w:ascii="Arial" w:hAnsi="Arial" w:cs="Arial"/>
                <w:b/>
                <w:spacing w:val="50"/>
                <w:sz w:val="24"/>
                <w:szCs w:val="24"/>
              </w:rPr>
              <w:t>СТАНДАРТ</w:t>
            </w:r>
          </w:p>
        </w:tc>
        <w:tc>
          <w:tcPr>
            <w:tcW w:w="1439" w:type="pct"/>
            <w:tcBorders>
              <w:top w:val="single" w:sz="24" w:space="0" w:color="auto"/>
              <w:left w:val="nil"/>
              <w:bottom w:val="single" w:sz="24" w:space="0" w:color="auto"/>
              <w:right w:val="nil"/>
            </w:tcBorders>
            <w:vAlign w:val="center"/>
          </w:tcPr>
          <w:p w14:paraId="32CFA1FD" w14:textId="77777777" w:rsidR="00F80D0F" w:rsidRPr="003D192F" w:rsidRDefault="00F80D0F" w:rsidP="007957CF">
            <w:pPr>
              <w:ind w:left="214"/>
              <w:rPr>
                <w:rFonts w:ascii="Arial" w:hAnsi="Arial" w:cs="Arial"/>
                <w:b/>
                <w:sz w:val="28"/>
                <w:szCs w:val="28"/>
              </w:rPr>
            </w:pPr>
            <w:r w:rsidRPr="003D192F">
              <w:rPr>
                <w:rFonts w:ascii="Arial" w:hAnsi="Arial" w:cs="Arial"/>
                <w:b/>
                <w:sz w:val="28"/>
                <w:szCs w:val="28"/>
              </w:rPr>
              <w:t>ГОСТ</w:t>
            </w:r>
          </w:p>
          <w:p w14:paraId="7BC96F20" w14:textId="77777777" w:rsidR="00F80D0F" w:rsidRPr="003D192F" w:rsidRDefault="00F80D0F" w:rsidP="00F80D0F">
            <w:pPr>
              <w:ind w:left="214"/>
              <w:rPr>
                <w:i/>
                <w:sz w:val="28"/>
                <w:szCs w:val="28"/>
              </w:rPr>
            </w:pPr>
          </w:p>
        </w:tc>
      </w:tr>
    </w:tbl>
    <w:p w14:paraId="644C6016" w14:textId="77777777" w:rsidR="002B554A" w:rsidRPr="002F180E" w:rsidRDefault="002B554A" w:rsidP="00F80D0F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14:paraId="610F0754" w14:textId="77777777" w:rsidR="002B554A" w:rsidRPr="002F180E" w:rsidRDefault="002B554A" w:rsidP="00F80D0F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14:paraId="18990B78" w14:textId="77777777" w:rsidR="002B554A" w:rsidRPr="002F180E" w:rsidRDefault="002B554A" w:rsidP="00F80D0F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14:paraId="4259A7ED" w14:textId="77777777" w:rsidR="002B554A" w:rsidRPr="002F180E" w:rsidRDefault="002B554A" w:rsidP="00F80D0F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14:paraId="048C04D2" w14:textId="77777777" w:rsidR="002B554A" w:rsidRPr="002F180E" w:rsidRDefault="002B554A" w:rsidP="00F80D0F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14:paraId="0AA197FA" w14:textId="77777777" w:rsidR="002B554A" w:rsidRPr="002F180E" w:rsidRDefault="002B554A" w:rsidP="00F80D0F">
      <w:pPr>
        <w:widowControl w:val="0"/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14:paraId="74500152" w14:textId="2EFE71EA" w:rsidR="002B554A" w:rsidRDefault="00F7245E" w:rsidP="00F80D0F">
      <w:pPr>
        <w:widowControl w:val="0"/>
        <w:spacing w:line="360" w:lineRule="auto"/>
        <w:jc w:val="center"/>
        <w:outlineLvl w:val="5"/>
        <w:rPr>
          <w:rFonts w:ascii="Arial" w:hAnsi="Arial" w:cs="Arial"/>
          <w:b/>
          <w:bCs/>
          <w:snapToGrid w:val="0"/>
          <w:sz w:val="24"/>
          <w:szCs w:val="28"/>
        </w:rPr>
      </w:pPr>
      <w:r>
        <w:rPr>
          <w:rFonts w:ascii="Arial" w:hAnsi="Arial" w:cs="Arial"/>
          <w:b/>
          <w:bCs/>
          <w:snapToGrid w:val="0"/>
          <w:sz w:val="24"/>
          <w:szCs w:val="28"/>
        </w:rPr>
        <w:t>СИСТЕМЫ ПЕРЕДАЧИ ИЗВЕЩЕНИЙ О ПОЖАРЕ</w:t>
      </w:r>
    </w:p>
    <w:p w14:paraId="3C4FAD23" w14:textId="77777777" w:rsidR="002B554A" w:rsidRPr="002F180E" w:rsidRDefault="002B554A" w:rsidP="00F80D0F">
      <w:pPr>
        <w:widowControl w:val="0"/>
        <w:spacing w:line="360" w:lineRule="auto"/>
        <w:jc w:val="center"/>
        <w:outlineLvl w:val="5"/>
        <w:rPr>
          <w:rFonts w:ascii="Arial" w:hAnsi="Arial" w:cs="Arial"/>
          <w:b/>
          <w:bCs/>
          <w:snapToGrid w:val="0"/>
          <w:sz w:val="24"/>
          <w:szCs w:val="24"/>
        </w:rPr>
      </w:pPr>
    </w:p>
    <w:p w14:paraId="57B1E56A" w14:textId="6886FDF4" w:rsidR="002B554A" w:rsidRPr="002F180E" w:rsidRDefault="002B554A" w:rsidP="00F80D0F">
      <w:pPr>
        <w:widowControl w:val="0"/>
        <w:spacing w:line="360" w:lineRule="auto"/>
        <w:jc w:val="center"/>
        <w:outlineLvl w:val="5"/>
        <w:rPr>
          <w:rFonts w:ascii="Arial" w:hAnsi="Arial" w:cs="Arial"/>
          <w:b/>
          <w:bCs/>
          <w:snapToGrid w:val="0"/>
          <w:sz w:val="24"/>
          <w:szCs w:val="24"/>
        </w:rPr>
      </w:pPr>
      <w:r w:rsidRPr="002F180E">
        <w:rPr>
          <w:rFonts w:ascii="Arial" w:hAnsi="Arial" w:cs="Arial"/>
          <w:b/>
          <w:bCs/>
          <w:snapToGrid w:val="0"/>
          <w:sz w:val="24"/>
          <w:szCs w:val="24"/>
        </w:rPr>
        <w:t>Общие технические требования</w:t>
      </w:r>
      <w:r w:rsidR="003B2EAF">
        <w:rPr>
          <w:rFonts w:ascii="Arial" w:hAnsi="Arial" w:cs="Arial"/>
          <w:b/>
          <w:bCs/>
          <w:snapToGrid w:val="0"/>
          <w:sz w:val="24"/>
          <w:szCs w:val="24"/>
        </w:rPr>
        <w:t>.</w:t>
      </w:r>
    </w:p>
    <w:p w14:paraId="5EBAFB35" w14:textId="77777777" w:rsidR="002B554A" w:rsidRPr="002F180E" w:rsidRDefault="002B554A" w:rsidP="00F80D0F">
      <w:pPr>
        <w:widowControl w:val="0"/>
        <w:spacing w:line="360" w:lineRule="auto"/>
        <w:jc w:val="center"/>
        <w:outlineLvl w:val="5"/>
        <w:rPr>
          <w:rFonts w:ascii="Arial" w:hAnsi="Arial" w:cs="Arial"/>
          <w:b/>
          <w:bCs/>
          <w:snapToGrid w:val="0"/>
          <w:sz w:val="24"/>
          <w:szCs w:val="24"/>
        </w:rPr>
      </w:pPr>
    </w:p>
    <w:p w14:paraId="46440914" w14:textId="77777777" w:rsidR="002B554A" w:rsidRPr="002F180E" w:rsidRDefault="002B554A" w:rsidP="00F80D0F">
      <w:pPr>
        <w:widowControl w:val="0"/>
        <w:spacing w:line="360" w:lineRule="auto"/>
        <w:jc w:val="center"/>
        <w:outlineLvl w:val="5"/>
        <w:rPr>
          <w:rFonts w:ascii="Arial" w:hAnsi="Arial" w:cs="Arial"/>
          <w:b/>
          <w:bCs/>
          <w:snapToGrid w:val="0"/>
          <w:sz w:val="24"/>
          <w:szCs w:val="24"/>
        </w:rPr>
      </w:pPr>
      <w:r w:rsidRPr="002F180E">
        <w:rPr>
          <w:rFonts w:ascii="Arial" w:hAnsi="Arial" w:cs="Arial"/>
          <w:b/>
          <w:bCs/>
          <w:snapToGrid w:val="0"/>
          <w:sz w:val="24"/>
          <w:szCs w:val="24"/>
        </w:rPr>
        <w:t>Методы испытаний</w:t>
      </w:r>
    </w:p>
    <w:p w14:paraId="3B1D2287" w14:textId="77777777" w:rsidR="002B554A" w:rsidRPr="002F180E" w:rsidRDefault="002B554A" w:rsidP="00F80D0F">
      <w:pPr>
        <w:widowControl w:val="0"/>
        <w:spacing w:line="360" w:lineRule="auto"/>
        <w:jc w:val="center"/>
        <w:outlineLvl w:val="5"/>
        <w:rPr>
          <w:rFonts w:ascii="Arial" w:hAnsi="Arial" w:cs="Arial"/>
          <w:b/>
          <w:bCs/>
          <w:strike/>
          <w:snapToGrid w:val="0"/>
          <w:sz w:val="24"/>
          <w:szCs w:val="24"/>
        </w:rPr>
      </w:pPr>
    </w:p>
    <w:p w14:paraId="67C25BD9" w14:textId="77777777" w:rsidR="002B554A" w:rsidRPr="002F180E" w:rsidRDefault="002B554A" w:rsidP="00F80D0F">
      <w:pPr>
        <w:widowControl w:val="0"/>
        <w:spacing w:line="360" w:lineRule="auto"/>
        <w:jc w:val="center"/>
        <w:outlineLvl w:val="5"/>
        <w:rPr>
          <w:rFonts w:ascii="Arial" w:hAnsi="Arial" w:cs="Arial"/>
          <w:sz w:val="24"/>
          <w:szCs w:val="24"/>
        </w:rPr>
      </w:pPr>
    </w:p>
    <w:p w14:paraId="264A86A0" w14:textId="77777777" w:rsidR="002B554A" w:rsidRPr="002F180E" w:rsidRDefault="002B554A" w:rsidP="00F80D0F">
      <w:pPr>
        <w:widowControl w:val="0"/>
        <w:spacing w:line="360" w:lineRule="auto"/>
        <w:jc w:val="center"/>
        <w:outlineLvl w:val="5"/>
        <w:rPr>
          <w:rFonts w:ascii="Arial" w:hAnsi="Arial" w:cs="Arial"/>
          <w:sz w:val="24"/>
          <w:szCs w:val="24"/>
        </w:rPr>
      </w:pPr>
    </w:p>
    <w:p w14:paraId="141B6618" w14:textId="77777777" w:rsidR="002B554A" w:rsidRPr="002F180E" w:rsidRDefault="002B554A" w:rsidP="00F80D0F">
      <w:pPr>
        <w:widowControl w:val="0"/>
        <w:spacing w:line="360" w:lineRule="auto"/>
        <w:jc w:val="center"/>
        <w:outlineLvl w:val="5"/>
        <w:rPr>
          <w:rFonts w:ascii="Arial" w:hAnsi="Arial" w:cs="Arial"/>
          <w:sz w:val="24"/>
          <w:szCs w:val="24"/>
        </w:rPr>
      </w:pPr>
    </w:p>
    <w:p w14:paraId="7A286282" w14:textId="77777777" w:rsidR="002B554A" w:rsidRPr="00010521" w:rsidRDefault="002B554A" w:rsidP="00F80D0F">
      <w:pPr>
        <w:widowControl w:val="0"/>
        <w:spacing w:line="360" w:lineRule="auto"/>
        <w:jc w:val="center"/>
        <w:rPr>
          <w:rFonts w:ascii="Arial" w:hAnsi="Arial" w:cs="Arial"/>
          <w:b/>
          <w:sz w:val="24"/>
          <w:szCs w:val="24"/>
        </w:rPr>
      </w:pPr>
      <w:r w:rsidRPr="00010521">
        <w:rPr>
          <w:rFonts w:ascii="Arial" w:hAnsi="Arial" w:cs="Arial"/>
          <w:b/>
          <w:sz w:val="24"/>
          <w:szCs w:val="24"/>
        </w:rPr>
        <w:t xml:space="preserve">Издание официальное </w:t>
      </w:r>
    </w:p>
    <w:p w14:paraId="7A58137A" w14:textId="77777777" w:rsidR="002B554A" w:rsidRPr="002F180E" w:rsidRDefault="002B554A" w:rsidP="00F80D0F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14:paraId="1FF03213" w14:textId="77777777" w:rsidR="002B554A" w:rsidRPr="002F180E" w:rsidRDefault="002B554A" w:rsidP="00F80D0F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14:paraId="5CBDB507" w14:textId="77777777" w:rsidR="002B554A" w:rsidRPr="002F180E" w:rsidRDefault="002B554A" w:rsidP="00F80D0F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14:paraId="74D6BB3C" w14:textId="77777777" w:rsidR="002B554A" w:rsidRPr="002F180E" w:rsidRDefault="002B554A" w:rsidP="00F80D0F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14:paraId="6CD9EA00" w14:textId="77777777" w:rsidR="002B554A" w:rsidRPr="002F180E" w:rsidRDefault="002B554A" w:rsidP="00F80D0F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14:paraId="7EF2EFEB" w14:textId="77777777" w:rsidR="002B554A" w:rsidRPr="002F180E" w:rsidRDefault="002B554A" w:rsidP="00F80D0F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14:paraId="1E12C719" w14:textId="77777777" w:rsidR="00F80D0F" w:rsidRPr="00F80D0F" w:rsidRDefault="00F80D0F" w:rsidP="00F80D0F">
      <w:pPr>
        <w:spacing w:line="36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F80D0F">
        <w:rPr>
          <w:rFonts w:ascii="Arial" w:hAnsi="Arial" w:cs="Arial"/>
          <w:b/>
          <w:bCs/>
          <w:sz w:val="24"/>
          <w:szCs w:val="24"/>
        </w:rPr>
        <w:t>Москва</w:t>
      </w:r>
    </w:p>
    <w:p w14:paraId="1522A4CE" w14:textId="77777777" w:rsidR="00F80D0F" w:rsidRDefault="00F80D0F" w:rsidP="00F80D0F">
      <w:pPr>
        <w:spacing w:line="36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F80D0F">
        <w:rPr>
          <w:rFonts w:ascii="Arial" w:hAnsi="Arial" w:cs="Arial"/>
          <w:b/>
          <w:bCs/>
          <w:sz w:val="24"/>
          <w:szCs w:val="24"/>
        </w:rPr>
        <w:t>Стандартинформ</w:t>
      </w:r>
    </w:p>
    <w:p w14:paraId="78F39E53" w14:textId="6D192842" w:rsidR="002B554A" w:rsidRPr="002516E7" w:rsidRDefault="002B554A" w:rsidP="00F80D0F">
      <w:pPr>
        <w:spacing w:line="360" w:lineRule="auto"/>
        <w:jc w:val="center"/>
        <w:rPr>
          <w:rFonts w:ascii="Arial" w:hAnsi="Arial" w:cs="Arial"/>
          <w:b/>
          <w:bCs/>
          <w:sz w:val="24"/>
          <w:szCs w:val="24"/>
        </w:rPr>
        <w:sectPr w:rsidR="002B554A" w:rsidRPr="002516E7" w:rsidSect="002B554A">
          <w:headerReference w:type="even" r:id="rId9"/>
          <w:footerReference w:type="even" r:id="rId10"/>
          <w:footerReference w:type="default" r:id="rId11"/>
          <w:pgSz w:w="11906" w:h="16838" w:code="9"/>
          <w:pgMar w:top="1134" w:right="1134" w:bottom="1134" w:left="1134" w:header="680" w:footer="851" w:gutter="0"/>
          <w:pgNumType w:fmt="upperRoman" w:start="1"/>
          <w:cols w:space="708"/>
          <w:titlePg/>
          <w:docGrid w:linePitch="360"/>
        </w:sectPr>
      </w:pPr>
      <w:r w:rsidRPr="002F180E">
        <w:rPr>
          <w:rFonts w:ascii="Arial" w:hAnsi="Arial" w:cs="Arial"/>
          <w:b/>
          <w:bCs/>
          <w:sz w:val="24"/>
          <w:szCs w:val="24"/>
        </w:rPr>
        <w:t>20</w:t>
      </w:r>
      <w:r w:rsidR="00563247">
        <w:rPr>
          <w:rFonts w:ascii="Arial" w:hAnsi="Arial" w:cs="Arial"/>
          <w:b/>
          <w:bCs/>
          <w:sz w:val="24"/>
          <w:szCs w:val="24"/>
        </w:rPr>
        <w:t>20</w:t>
      </w:r>
    </w:p>
    <w:p w14:paraId="350DBEE7" w14:textId="77777777" w:rsidR="002B554A" w:rsidRPr="002F180E" w:rsidRDefault="002B554A" w:rsidP="002B554A">
      <w:pPr>
        <w:spacing w:line="360" w:lineRule="auto"/>
        <w:ind w:firstLine="709"/>
        <w:jc w:val="center"/>
        <w:rPr>
          <w:rFonts w:ascii="Arial" w:hAnsi="Arial" w:cs="Arial"/>
          <w:b/>
          <w:bCs/>
          <w:sz w:val="24"/>
          <w:szCs w:val="24"/>
        </w:rPr>
      </w:pPr>
      <w:r w:rsidRPr="002F180E">
        <w:rPr>
          <w:rFonts w:ascii="Arial" w:hAnsi="Arial" w:cs="Arial"/>
          <w:b/>
          <w:bCs/>
          <w:sz w:val="24"/>
          <w:szCs w:val="24"/>
        </w:rPr>
        <w:lastRenderedPageBreak/>
        <w:t>Предисловие</w:t>
      </w:r>
    </w:p>
    <w:p w14:paraId="15C6514A" w14:textId="77777777" w:rsidR="002B554A" w:rsidRPr="002F180E" w:rsidRDefault="002B554A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  <w:r w:rsidRPr="002F180E">
        <w:rPr>
          <w:rFonts w:ascii="Arial" w:hAnsi="Arial" w:cs="Arial"/>
          <w:bCs/>
          <w:sz w:val="24"/>
          <w:szCs w:val="24"/>
        </w:rPr>
        <w:t xml:space="preserve">Цели, основные принципы </w:t>
      </w:r>
      <w:r>
        <w:rPr>
          <w:rFonts w:ascii="Arial" w:hAnsi="Arial" w:cs="Arial"/>
          <w:bCs/>
          <w:sz w:val="24"/>
          <w:szCs w:val="24"/>
        </w:rPr>
        <w:t>и общие правила</w:t>
      </w:r>
      <w:r w:rsidRPr="002F180E">
        <w:rPr>
          <w:rFonts w:ascii="Arial" w:hAnsi="Arial" w:cs="Arial"/>
          <w:bCs/>
          <w:sz w:val="24"/>
          <w:szCs w:val="24"/>
        </w:rPr>
        <w:t xml:space="preserve"> проведения работ по межгосударственной стандартизации установлены ГОСТ 1.0 «Межгосударственная система стандартизации. Основные положения» и ГОСТ 1.2 «Межгосударственная система стандартизации. Стандарты межгосударственные, правила и рекомендации по межгосударственной стандартизации. Правила разработки, принятия, обновления и отмены»</w:t>
      </w:r>
    </w:p>
    <w:p w14:paraId="742947D7" w14:textId="77777777" w:rsidR="002B554A" w:rsidRPr="002F180E" w:rsidRDefault="002B554A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6EB5F9A4" w14:textId="77777777" w:rsidR="002B554A" w:rsidRPr="002F180E" w:rsidRDefault="002B554A" w:rsidP="002B554A">
      <w:pPr>
        <w:spacing w:line="360" w:lineRule="auto"/>
        <w:ind w:firstLine="709"/>
        <w:jc w:val="both"/>
        <w:rPr>
          <w:rFonts w:ascii="Arial" w:hAnsi="Arial" w:cs="Arial"/>
          <w:b/>
          <w:bCs/>
          <w:sz w:val="24"/>
          <w:szCs w:val="24"/>
        </w:rPr>
      </w:pPr>
      <w:r w:rsidRPr="002F180E">
        <w:rPr>
          <w:rFonts w:ascii="Arial" w:hAnsi="Arial" w:cs="Arial"/>
          <w:b/>
          <w:bCs/>
          <w:sz w:val="24"/>
          <w:szCs w:val="24"/>
        </w:rPr>
        <w:t>Сведения о стандарте</w:t>
      </w:r>
    </w:p>
    <w:p w14:paraId="5636F034" w14:textId="77777777" w:rsidR="002B554A" w:rsidRPr="002F180E" w:rsidRDefault="002B554A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  <w:r w:rsidRPr="002F180E">
        <w:rPr>
          <w:rFonts w:ascii="Arial" w:hAnsi="Arial" w:cs="Arial"/>
          <w:bCs/>
          <w:sz w:val="24"/>
          <w:szCs w:val="24"/>
        </w:rPr>
        <w:t xml:space="preserve">1 </w:t>
      </w:r>
      <w:r>
        <w:rPr>
          <w:rFonts w:ascii="Arial" w:hAnsi="Arial" w:cs="Arial"/>
          <w:bCs/>
          <w:sz w:val="24"/>
          <w:szCs w:val="24"/>
        </w:rPr>
        <w:t>РАЗРАБОТАН</w:t>
      </w:r>
      <w:r w:rsidRPr="002F180E">
        <w:rPr>
          <w:rFonts w:ascii="Arial" w:hAnsi="Arial" w:cs="Arial"/>
          <w:bCs/>
          <w:sz w:val="24"/>
          <w:szCs w:val="24"/>
        </w:rPr>
        <w:t xml:space="preserve"> Федеральным государственным бюджетным учреждением «Всероссийский ордена </w:t>
      </w:r>
      <w:r>
        <w:rPr>
          <w:rFonts w:ascii="Arial" w:hAnsi="Arial" w:cs="Arial"/>
          <w:bCs/>
          <w:sz w:val="24"/>
          <w:szCs w:val="24"/>
        </w:rPr>
        <w:t>«</w:t>
      </w:r>
      <w:r w:rsidRPr="002F180E">
        <w:rPr>
          <w:rFonts w:ascii="Arial" w:hAnsi="Arial" w:cs="Arial"/>
          <w:bCs/>
          <w:sz w:val="24"/>
          <w:szCs w:val="24"/>
        </w:rPr>
        <w:t>Знак Почета</w:t>
      </w:r>
      <w:r>
        <w:rPr>
          <w:rFonts w:ascii="Arial" w:hAnsi="Arial" w:cs="Arial"/>
          <w:bCs/>
          <w:sz w:val="24"/>
          <w:szCs w:val="24"/>
        </w:rPr>
        <w:t>»</w:t>
      </w:r>
      <w:r w:rsidRPr="002F180E">
        <w:rPr>
          <w:rFonts w:ascii="Arial" w:hAnsi="Arial" w:cs="Arial"/>
          <w:bCs/>
          <w:sz w:val="24"/>
          <w:szCs w:val="24"/>
        </w:rPr>
        <w:t xml:space="preserve"> научно-исследовательский институт противопожарной обороны Министерства Российской Федерации по делам гражданской обороны, чрезвычайным ситуациям и ликвидации последствий стихийных бедствий» (ФГБУ ВНИИПО МЧС России)</w:t>
      </w:r>
    </w:p>
    <w:p w14:paraId="53894DA3" w14:textId="58286316" w:rsidR="002B554A" w:rsidRPr="002F180E" w:rsidRDefault="002B554A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  <w:r w:rsidRPr="002F180E">
        <w:rPr>
          <w:rFonts w:ascii="Arial" w:hAnsi="Arial" w:cs="Arial"/>
          <w:bCs/>
          <w:sz w:val="24"/>
          <w:szCs w:val="24"/>
        </w:rPr>
        <w:t xml:space="preserve">2 </w:t>
      </w:r>
      <w:proofErr w:type="gramStart"/>
      <w:r w:rsidRPr="002F180E">
        <w:rPr>
          <w:rFonts w:ascii="Arial" w:hAnsi="Arial" w:cs="Arial"/>
          <w:bCs/>
          <w:sz w:val="24"/>
          <w:szCs w:val="24"/>
        </w:rPr>
        <w:t>ВНЕСЕН</w:t>
      </w:r>
      <w:proofErr w:type="gramEnd"/>
      <w:r w:rsidRPr="002F180E">
        <w:rPr>
          <w:rFonts w:ascii="Arial" w:hAnsi="Arial" w:cs="Arial"/>
          <w:bCs/>
          <w:sz w:val="24"/>
          <w:szCs w:val="24"/>
        </w:rPr>
        <w:t xml:space="preserve"> Межгосударственным техническим комитетом по стандартизации </w:t>
      </w:r>
      <w:r w:rsidR="00F7245E">
        <w:rPr>
          <w:rFonts w:ascii="Arial" w:hAnsi="Arial" w:cs="Arial"/>
          <w:bCs/>
          <w:sz w:val="24"/>
          <w:szCs w:val="24"/>
        </w:rPr>
        <w:br/>
      </w:r>
      <w:r w:rsidRPr="002F180E">
        <w:rPr>
          <w:rFonts w:ascii="Arial" w:hAnsi="Arial" w:cs="Arial"/>
          <w:bCs/>
          <w:sz w:val="24"/>
          <w:szCs w:val="24"/>
        </w:rPr>
        <w:t>МТК 274 «Пожарная безопасность»</w:t>
      </w:r>
    </w:p>
    <w:p w14:paraId="6A035126" w14:textId="77777777" w:rsidR="002B554A" w:rsidRDefault="002B554A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  <w:r w:rsidRPr="002F180E">
        <w:rPr>
          <w:rFonts w:ascii="Arial" w:hAnsi="Arial" w:cs="Arial"/>
          <w:bCs/>
          <w:sz w:val="24"/>
          <w:szCs w:val="24"/>
        </w:rPr>
        <w:t>3 ПРИНЯТ Евразийским советом по стандартизации, метрологии и сертификации (протокол от                              201    г.  №</w:t>
      </w:r>
      <w:proofErr w:type="gramStart"/>
      <w:r w:rsidRPr="002F180E">
        <w:rPr>
          <w:rFonts w:ascii="Arial" w:hAnsi="Arial" w:cs="Arial"/>
          <w:bCs/>
          <w:sz w:val="24"/>
          <w:szCs w:val="24"/>
        </w:rPr>
        <w:t xml:space="preserve">            )</w:t>
      </w:r>
      <w:proofErr w:type="gramEnd"/>
    </w:p>
    <w:p w14:paraId="0CD22E97" w14:textId="77777777" w:rsidR="00F80D0F" w:rsidRPr="002F180E" w:rsidRDefault="00F80D0F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1C4D1438" w14:textId="4DBDFE50" w:rsidR="002B554A" w:rsidRPr="002F180E" w:rsidRDefault="002B554A" w:rsidP="002B554A">
      <w:pPr>
        <w:spacing w:line="360" w:lineRule="auto"/>
        <w:jc w:val="both"/>
        <w:rPr>
          <w:rFonts w:ascii="Arial" w:hAnsi="Arial" w:cs="Arial"/>
          <w:bCs/>
          <w:sz w:val="24"/>
          <w:szCs w:val="24"/>
        </w:rPr>
      </w:pPr>
      <w:r w:rsidRPr="002F180E">
        <w:rPr>
          <w:rFonts w:ascii="Arial" w:hAnsi="Arial" w:cs="Arial"/>
          <w:bCs/>
          <w:sz w:val="24"/>
          <w:szCs w:val="24"/>
        </w:rPr>
        <w:t>За принятие проголосовали:</w:t>
      </w:r>
    </w:p>
    <w:tbl>
      <w:tblPr>
        <w:tblW w:w="9917" w:type="dxa"/>
        <w:tblInd w:w="3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71"/>
        <w:gridCol w:w="2274"/>
        <w:gridCol w:w="4672"/>
      </w:tblGrid>
      <w:tr w:rsidR="002B554A" w:rsidRPr="002F180E" w14:paraId="0F5D7F68" w14:textId="77777777" w:rsidTr="00563247">
        <w:trPr>
          <w:trHeight w:val="1"/>
        </w:trPr>
        <w:tc>
          <w:tcPr>
            <w:tcW w:w="2971" w:type="dxa"/>
            <w:tcBorders>
              <w:top w:val="single" w:sz="2" w:space="0" w:color="000000"/>
              <w:left w:val="single" w:sz="2" w:space="0" w:color="000000"/>
              <w:bottom w:val="doub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40D7405" w14:textId="77777777" w:rsidR="002B554A" w:rsidRPr="002F180E" w:rsidRDefault="002B554A" w:rsidP="002B554A">
            <w:pPr>
              <w:keepNext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Краткое наименование</w:t>
            </w:r>
          </w:p>
          <w:p w14:paraId="2328CF31" w14:textId="77777777" w:rsidR="002B554A" w:rsidRPr="002F180E" w:rsidRDefault="002B554A" w:rsidP="002B554A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 xml:space="preserve">страны </w:t>
            </w: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br/>
              <w:t>по МК</w:t>
            </w: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 </w:t>
            </w: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(ИСО</w:t>
            </w: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 </w:t>
            </w: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3166)</w:t>
            </w: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 </w:t>
            </w: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004</w:t>
            </w:r>
            <w:r>
              <w:rPr>
                <w:rFonts w:ascii="Arial" w:hAnsi="Arial" w:cs="Arial"/>
                <w:sz w:val="24"/>
                <w:szCs w:val="24"/>
                <w:lang w:eastAsia="en-US"/>
              </w:rPr>
              <w:t>–</w:t>
            </w: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97</w:t>
            </w:r>
          </w:p>
        </w:tc>
        <w:tc>
          <w:tcPr>
            <w:tcW w:w="2274" w:type="dxa"/>
            <w:tcBorders>
              <w:top w:val="single" w:sz="2" w:space="0" w:color="000000"/>
              <w:left w:val="single" w:sz="2" w:space="0" w:color="000000"/>
              <w:bottom w:val="doub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6FA14970" w14:textId="77777777" w:rsidR="002B554A" w:rsidRPr="002F180E" w:rsidRDefault="002B554A" w:rsidP="002B554A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 xml:space="preserve">Код страны </w:t>
            </w: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br/>
              <w:t>по МК</w:t>
            </w: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 </w:t>
            </w: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br/>
              <w:t>(ИСО</w:t>
            </w: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 </w:t>
            </w: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3166)</w:t>
            </w: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 </w:t>
            </w: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004</w:t>
            </w:r>
            <w:r>
              <w:rPr>
                <w:rFonts w:ascii="Arial" w:hAnsi="Arial" w:cs="Arial"/>
                <w:sz w:val="24"/>
                <w:szCs w:val="24"/>
                <w:lang w:eastAsia="en-US"/>
              </w:rPr>
              <w:t>–</w:t>
            </w: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97</w:t>
            </w:r>
          </w:p>
        </w:tc>
        <w:tc>
          <w:tcPr>
            <w:tcW w:w="4672" w:type="dxa"/>
            <w:tcBorders>
              <w:top w:val="single" w:sz="2" w:space="0" w:color="000000"/>
              <w:left w:val="single" w:sz="2" w:space="0" w:color="000000"/>
              <w:bottom w:val="double" w:sz="4" w:space="0" w:color="auto"/>
              <w:right w:val="single" w:sz="2" w:space="0" w:color="000000"/>
            </w:tcBorders>
            <w:shd w:val="clear" w:color="auto" w:fill="FFFFFF"/>
          </w:tcPr>
          <w:p w14:paraId="198B4833" w14:textId="77777777" w:rsidR="002B554A" w:rsidRPr="002F180E" w:rsidRDefault="002B554A" w:rsidP="002B554A">
            <w:pPr>
              <w:keepNext/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 xml:space="preserve">Сокращенное наименование </w:t>
            </w: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br/>
              <w:t>национального органа по стандартизации</w:t>
            </w:r>
          </w:p>
        </w:tc>
      </w:tr>
      <w:tr w:rsidR="002B554A" w:rsidRPr="002F180E" w14:paraId="2DC37B91" w14:textId="77777777" w:rsidTr="00563247">
        <w:trPr>
          <w:trHeight w:val="1"/>
        </w:trPr>
        <w:tc>
          <w:tcPr>
            <w:tcW w:w="2971" w:type="dxa"/>
            <w:tcBorders>
              <w:top w:val="doub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0ED7913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Азербайджан</w:t>
            </w:r>
          </w:p>
        </w:tc>
        <w:tc>
          <w:tcPr>
            <w:tcW w:w="2274" w:type="dxa"/>
            <w:tcBorders>
              <w:top w:val="double" w:sz="4" w:space="0" w:color="auto"/>
              <w:left w:val="single" w:sz="2" w:space="0" w:color="000000"/>
              <w:bottom w:val="nil"/>
              <w:right w:val="single" w:sz="4" w:space="0" w:color="auto"/>
            </w:tcBorders>
            <w:shd w:val="clear" w:color="auto" w:fill="FFFFFF"/>
            <w:hideMark/>
          </w:tcPr>
          <w:p w14:paraId="014A7B8A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AZ</w:t>
            </w:r>
          </w:p>
        </w:tc>
        <w:tc>
          <w:tcPr>
            <w:tcW w:w="4672" w:type="dxa"/>
            <w:tcBorders>
              <w:top w:val="doub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21720200" w14:textId="77777777" w:rsidR="002B554A" w:rsidRPr="002F180E" w:rsidRDefault="002B554A" w:rsidP="00A74A2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  <w:lang w:eastAsia="en-US"/>
              </w:rPr>
            </w:pPr>
            <w:r>
              <w:rPr>
                <w:rFonts w:ascii="Arial" w:hAnsi="Arial" w:cs="Arial"/>
                <w:sz w:val="24"/>
                <w:szCs w:val="24"/>
                <w:lang w:eastAsia="en-US"/>
              </w:rPr>
              <w:t>Азстандарт</w:t>
            </w:r>
          </w:p>
        </w:tc>
      </w:tr>
      <w:tr w:rsidR="002B554A" w:rsidRPr="002F180E" w14:paraId="128E75BC" w14:textId="77777777" w:rsidTr="00563247">
        <w:trPr>
          <w:trHeight w:val="1"/>
        </w:trPr>
        <w:tc>
          <w:tcPr>
            <w:tcW w:w="297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3F68262E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Армения</w:t>
            </w:r>
          </w:p>
        </w:tc>
        <w:tc>
          <w:tcPr>
            <w:tcW w:w="2274" w:type="dxa"/>
            <w:tcBorders>
              <w:top w:val="nil"/>
              <w:left w:val="single" w:sz="2" w:space="0" w:color="000000"/>
              <w:bottom w:val="nil"/>
              <w:right w:val="single" w:sz="4" w:space="0" w:color="auto"/>
            </w:tcBorders>
            <w:shd w:val="clear" w:color="auto" w:fill="FFFFFF"/>
            <w:hideMark/>
          </w:tcPr>
          <w:p w14:paraId="198D9342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AM</w:t>
            </w:r>
          </w:p>
        </w:tc>
        <w:tc>
          <w:tcPr>
            <w:tcW w:w="46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57135B" w14:textId="77777777" w:rsidR="002B554A" w:rsidRPr="002F180E" w:rsidRDefault="002B554A" w:rsidP="00A74A2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Минэкономики Республики Армении</w:t>
            </w:r>
          </w:p>
        </w:tc>
      </w:tr>
      <w:tr w:rsidR="002B554A" w:rsidRPr="002F180E" w14:paraId="3A10812A" w14:textId="77777777" w:rsidTr="00563247">
        <w:trPr>
          <w:trHeight w:val="1"/>
        </w:trPr>
        <w:tc>
          <w:tcPr>
            <w:tcW w:w="297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E476172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Беларусь</w:t>
            </w:r>
          </w:p>
        </w:tc>
        <w:tc>
          <w:tcPr>
            <w:tcW w:w="2274" w:type="dxa"/>
            <w:tcBorders>
              <w:top w:val="nil"/>
              <w:left w:val="single" w:sz="2" w:space="0" w:color="000000"/>
              <w:bottom w:val="nil"/>
              <w:right w:val="single" w:sz="4" w:space="0" w:color="auto"/>
            </w:tcBorders>
            <w:shd w:val="clear" w:color="auto" w:fill="FFFFFF"/>
            <w:hideMark/>
          </w:tcPr>
          <w:p w14:paraId="13723C71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BY</w:t>
            </w:r>
          </w:p>
        </w:tc>
        <w:tc>
          <w:tcPr>
            <w:tcW w:w="46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20856F6E" w14:textId="77777777" w:rsidR="002B554A" w:rsidRPr="002F180E" w:rsidRDefault="002B554A" w:rsidP="00A74A2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Госстандарт Республики Беларусь</w:t>
            </w:r>
          </w:p>
        </w:tc>
      </w:tr>
      <w:tr w:rsidR="002B554A" w:rsidRPr="002F180E" w14:paraId="419B8EDD" w14:textId="77777777" w:rsidTr="00563247">
        <w:trPr>
          <w:trHeight w:val="1"/>
        </w:trPr>
        <w:tc>
          <w:tcPr>
            <w:tcW w:w="297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2637F68F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Грузия</w:t>
            </w:r>
          </w:p>
        </w:tc>
        <w:tc>
          <w:tcPr>
            <w:tcW w:w="2274" w:type="dxa"/>
            <w:tcBorders>
              <w:top w:val="nil"/>
              <w:left w:val="single" w:sz="2" w:space="0" w:color="000000"/>
              <w:bottom w:val="nil"/>
              <w:right w:val="single" w:sz="4" w:space="0" w:color="auto"/>
            </w:tcBorders>
            <w:shd w:val="clear" w:color="auto" w:fill="FFFFFF"/>
            <w:hideMark/>
          </w:tcPr>
          <w:p w14:paraId="4BFA9EAB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GE</w:t>
            </w:r>
          </w:p>
        </w:tc>
        <w:tc>
          <w:tcPr>
            <w:tcW w:w="46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8A5F457" w14:textId="77777777" w:rsidR="002B554A" w:rsidRPr="002F180E" w:rsidRDefault="002B554A" w:rsidP="00A74A2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Грузстандарт</w:t>
            </w:r>
          </w:p>
        </w:tc>
      </w:tr>
      <w:tr w:rsidR="002B554A" w:rsidRPr="002F180E" w14:paraId="2B400A4D" w14:textId="77777777" w:rsidTr="00563247">
        <w:trPr>
          <w:trHeight w:val="1"/>
        </w:trPr>
        <w:tc>
          <w:tcPr>
            <w:tcW w:w="297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07C48549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Казахстан</w:t>
            </w:r>
          </w:p>
        </w:tc>
        <w:tc>
          <w:tcPr>
            <w:tcW w:w="2274" w:type="dxa"/>
            <w:tcBorders>
              <w:top w:val="nil"/>
              <w:left w:val="single" w:sz="2" w:space="0" w:color="000000"/>
              <w:bottom w:val="nil"/>
              <w:right w:val="single" w:sz="4" w:space="0" w:color="auto"/>
            </w:tcBorders>
            <w:shd w:val="clear" w:color="auto" w:fill="FFFFFF"/>
            <w:hideMark/>
          </w:tcPr>
          <w:p w14:paraId="193A028F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KZ</w:t>
            </w:r>
          </w:p>
        </w:tc>
        <w:tc>
          <w:tcPr>
            <w:tcW w:w="46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180F4E6" w14:textId="77777777" w:rsidR="002B554A" w:rsidRPr="002F180E" w:rsidRDefault="002B554A" w:rsidP="00A74A24">
            <w:pPr>
              <w:autoSpaceDE w:val="0"/>
              <w:autoSpaceDN w:val="0"/>
              <w:adjustRightInd w:val="0"/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Госстандарт Республики Казахстан</w:t>
            </w:r>
          </w:p>
        </w:tc>
      </w:tr>
      <w:tr w:rsidR="002B554A" w:rsidRPr="002F180E" w14:paraId="3BB2011B" w14:textId="77777777" w:rsidTr="00563247">
        <w:trPr>
          <w:trHeight w:val="1"/>
        </w:trPr>
        <w:tc>
          <w:tcPr>
            <w:tcW w:w="297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52D7F148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Киргизия</w:t>
            </w:r>
          </w:p>
        </w:tc>
        <w:tc>
          <w:tcPr>
            <w:tcW w:w="2274" w:type="dxa"/>
            <w:tcBorders>
              <w:top w:val="nil"/>
              <w:left w:val="single" w:sz="2" w:space="0" w:color="000000"/>
              <w:bottom w:val="nil"/>
              <w:right w:val="single" w:sz="4" w:space="0" w:color="auto"/>
            </w:tcBorders>
            <w:shd w:val="clear" w:color="auto" w:fill="FFFFFF"/>
            <w:hideMark/>
          </w:tcPr>
          <w:p w14:paraId="415031AB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KG</w:t>
            </w:r>
          </w:p>
        </w:tc>
        <w:tc>
          <w:tcPr>
            <w:tcW w:w="46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C8E5725" w14:textId="77777777" w:rsidR="002B554A" w:rsidRPr="002F180E" w:rsidRDefault="002B554A" w:rsidP="00A74A24">
            <w:pPr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0B73FC">
              <w:rPr>
                <w:rFonts w:ascii="Arial" w:hAnsi="Arial" w:cs="Arial"/>
                <w:sz w:val="24"/>
                <w:szCs w:val="24"/>
                <w:lang w:eastAsia="en-US"/>
              </w:rPr>
              <w:t>Кыргызстандарт</w:t>
            </w:r>
          </w:p>
        </w:tc>
      </w:tr>
      <w:tr w:rsidR="002B554A" w:rsidRPr="002F180E" w14:paraId="30ACC29D" w14:textId="77777777" w:rsidTr="00563247">
        <w:trPr>
          <w:trHeight w:val="1"/>
        </w:trPr>
        <w:tc>
          <w:tcPr>
            <w:tcW w:w="297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36E13A68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Молдова</w:t>
            </w:r>
          </w:p>
        </w:tc>
        <w:tc>
          <w:tcPr>
            <w:tcW w:w="2274" w:type="dxa"/>
            <w:tcBorders>
              <w:top w:val="nil"/>
              <w:left w:val="single" w:sz="2" w:space="0" w:color="000000"/>
              <w:bottom w:val="nil"/>
              <w:right w:val="single" w:sz="4" w:space="0" w:color="auto"/>
            </w:tcBorders>
            <w:shd w:val="clear" w:color="auto" w:fill="FFFFFF"/>
            <w:hideMark/>
          </w:tcPr>
          <w:p w14:paraId="798A7A33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MD</w:t>
            </w:r>
          </w:p>
        </w:tc>
        <w:tc>
          <w:tcPr>
            <w:tcW w:w="46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07EEF3C" w14:textId="1A27B0A4" w:rsidR="002B554A" w:rsidRPr="002F180E" w:rsidRDefault="003B2EAF" w:rsidP="00A74A24">
            <w:pPr>
              <w:rPr>
                <w:rFonts w:ascii="Arial" w:hAnsi="Arial" w:cs="Arial"/>
                <w:sz w:val="24"/>
                <w:szCs w:val="24"/>
                <w:lang w:eastAsia="en-US"/>
              </w:rPr>
            </w:pPr>
            <w:r>
              <w:rPr>
                <w:rFonts w:ascii="Arial" w:hAnsi="Arial" w:cs="Arial"/>
                <w:sz w:val="24"/>
                <w:szCs w:val="24"/>
                <w:lang w:eastAsia="en-US"/>
              </w:rPr>
              <w:t>Институт стандартизации Молдовы</w:t>
            </w:r>
          </w:p>
        </w:tc>
      </w:tr>
      <w:tr w:rsidR="002B554A" w:rsidRPr="002F180E" w14:paraId="0CE348BA" w14:textId="77777777" w:rsidTr="00563247">
        <w:trPr>
          <w:trHeight w:val="1"/>
        </w:trPr>
        <w:tc>
          <w:tcPr>
            <w:tcW w:w="297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6EB2D780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Россия</w:t>
            </w:r>
          </w:p>
        </w:tc>
        <w:tc>
          <w:tcPr>
            <w:tcW w:w="2274" w:type="dxa"/>
            <w:tcBorders>
              <w:top w:val="nil"/>
              <w:left w:val="single" w:sz="2" w:space="0" w:color="000000"/>
              <w:bottom w:val="nil"/>
              <w:right w:val="single" w:sz="4" w:space="0" w:color="auto"/>
            </w:tcBorders>
            <w:shd w:val="clear" w:color="auto" w:fill="FFFFFF"/>
            <w:hideMark/>
          </w:tcPr>
          <w:p w14:paraId="5E023ADD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RU</w:t>
            </w:r>
          </w:p>
        </w:tc>
        <w:tc>
          <w:tcPr>
            <w:tcW w:w="46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69929BF" w14:textId="77777777" w:rsidR="002B554A" w:rsidRPr="002F180E" w:rsidRDefault="002B554A" w:rsidP="00A74A24">
            <w:pPr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0B73FC">
              <w:rPr>
                <w:rFonts w:ascii="Arial" w:hAnsi="Arial" w:cs="Arial"/>
                <w:sz w:val="24"/>
                <w:szCs w:val="24"/>
                <w:lang w:eastAsia="en-US"/>
              </w:rPr>
              <w:t>Росстандарт</w:t>
            </w:r>
          </w:p>
        </w:tc>
      </w:tr>
      <w:tr w:rsidR="002B554A" w:rsidRPr="002F180E" w14:paraId="06CC1F27" w14:textId="77777777" w:rsidTr="00563247">
        <w:trPr>
          <w:trHeight w:val="1"/>
        </w:trPr>
        <w:tc>
          <w:tcPr>
            <w:tcW w:w="297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0669ADDD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Таджикистан</w:t>
            </w:r>
          </w:p>
        </w:tc>
        <w:tc>
          <w:tcPr>
            <w:tcW w:w="2274" w:type="dxa"/>
            <w:tcBorders>
              <w:top w:val="nil"/>
              <w:left w:val="single" w:sz="2" w:space="0" w:color="000000"/>
              <w:bottom w:val="nil"/>
              <w:right w:val="single" w:sz="4" w:space="0" w:color="auto"/>
            </w:tcBorders>
            <w:shd w:val="clear" w:color="auto" w:fill="FFFFFF"/>
            <w:hideMark/>
          </w:tcPr>
          <w:p w14:paraId="1F3FA3CB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TJ</w:t>
            </w:r>
          </w:p>
        </w:tc>
        <w:tc>
          <w:tcPr>
            <w:tcW w:w="46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677B7889" w14:textId="77777777" w:rsidR="002B554A" w:rsidRPr="002F180E" w:rsidRDefault="002B554A" w:rsidP="00A74A24">
            <w:pPr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0B73FC">
              <w:rPr>
                <w:rFonts w:ascii="Arial" w:hAnsi="Arial" w:cs="Arial"/>
                <w:sz w:val="24"/>
                <w:szCs w:val="24"/>
                <w:lang w:eastAsia="en-US"/>
              </w:rPr>
              <w:t>Таджикстандарт</w:t>
            </w:r>
          </w:p>
        </w:tc>
      </w:tr>
      <w:tr w:rsidR="002B554A" w:rsidRPr="002F180E" w14:paraId="588E56EC" w14:textId="77777777" w:rsidTr="00563247">
        <w:trPr>
          <w:trHeight w:val="1"/>
        </w:trPr>
        <w:tc>
          <w:tcPr>
            <w:tcW w:w="297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5FD3C68D" w14:textId="289E4A58" w:rsidR="002B554A" w:rsidRPr="002F180E" w:rsidRDefault="002B554A" w:rsidP="003B2EA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Туркмени</w:t>
            </w:r>
            <w:r w:rsidR="003B2EAF">
              <w:rPr>
                <w:rFonts w:ascii="Arial" w:hAnsi="Arial" w:cs="Arial"/>
                <w:sz w:val="24"/>
                <w:szCs w:val="24"/>
                <w:lang w:eastAsia="en-US"/>
              </w:rPr>
              <w:t>я</w:t>
            </w:r>
          </w:p>
        </w:tc>
        <w:tc>
          <w:tcPr>
            <w:tcW w:w="2274" w:type="dxa"/>
            <w:tcBorders>
              <w:top w:val="nil"/>
              <w:left w:val="single" w:sz="2" w:space="0" w:color="000000"/>
              <w:bottom w:val="nil"/>
              <w:right w:val="single" w:sz="4" w:space="0" w:color="auto"/>
            </w:tcBorders>
            <w:shd w:val="clear" w:color="auto" w:fill="FFFFFF"/>
            <w:hideMark/>
          </w:tcPr>
          <w:p w14:paraId="5A74EF94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TM</w:t>
            </w:r>
          </w:p>
        </w:tc>
        <w:tc>
          <w:tcPr>
            <w:tcW w:w="46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317F13B" w14:textId="77777777" w:rsidR="002B554A" w:rsidRPr="002F180E" w:rsidRDefault="002B554A" w:rsidP="00A74A24">
            <w:pPr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0B73FC">
              <w:rPr>
                <w:rFonts w:ascii="Arial" w:hAnsi="Arial" w:cs="Arial"/>
                <w:sz w:val="24"/>
                <w:szCs w:val="24"/>
                <w:lang w:eastAsia="en-US"/>
              </w:rPr>
              <w:t>Главгосслужба «Туркменстандартлары»</w:t>
            </w:r>
          </w:p>
        </w:tc>
      </w:tr>
      <w:tr w:rsidR="002B554A" w:rsidRPr="002F180E" w14:paraId="27F81853" w14:textId="77777777" w:rsidTr="00563247">
        <w:trPr>
          <w:trHeight w:val="1"/>
        </w:trPr>
        <w:tc>
          <w:tcPr>
            <w:tcW w:w="2971" w:type="dxa"/>
            <w:tcBorders>
              <w:top w:val="nil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67A98A8D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Узбекистан</w:t>
            </w:r>
          </w:p>
        </w:tc>
        <w:tc>
          <w:tcPr>
            <w:tcW w:w="2274" w:type="dxa"/>
            <w:tcBorders>
              <w:top w:val="nil"/>
              <w:left w:val="single" w:sz="2" w:space="0" w:color="000000"/>
              <w:bottom w:val="nil"/>
              <w:right w:val="single" w:sz="4" w:space="0" w:color="auto"/>
            </w:tcBorders>
            <w:shd w:val="clear" w:color="auto" w:fill="FFFFFF"/>
            <w:hideMark/>
          </w:tcPr>
          <w:p w14:paraId="6E3535DC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UZ</w:t>
            </w:r>
          </w:p>
        </w:tc>
        <w:tc>
          <w:tcPr>
            <w:tcW w:w="46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0A6035AE" w14:textId="77777777" w:rsidR="002B554A" w:rsidRPr="002F180E" w:rsidRDefault="002B554A" w:rsidP="00A74A24">
            <w:pPr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0B73FC">
              <w:rPr>
                <w:rFonts w:ascii="Arial" w:hAnsi="Arial" w:cs="Arial"/>
                <w:sz w:val="24"/>
                <w:szCs w:val="24"/>
                <w:lang w:eastAsia="en-US"/>
              </w:rPr>
              <w:t>Узстандарт</w:t>
            </w:r>
          </w:p>
        </w:tc>
      </w:tr>
      <w:tr w:rsidR="002B554A" w:rsidRPr="002F180E" w14:paraId="1A68092D" w14:textId="77777777" w:rsidTr="00563247">
        <w:trPr>
          <w:trHeight w:val="1"/>
        </w:trPr>
        <w:tc>
          <w:tcPr>
            <w:tcW w:w="2971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73C9DFE5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eastAsia="en-US"/>
              </w:rPr>
              <w:t>Украина</w:t>
            </w:r>
          </w:p>
        </w:tc>
        <w:tc>
          <w:tcPr>
            <w:tcW w:w="2274" w:type="dxa"/>
            <w:tcBorders>
              <w:top w:val="nil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14:paraId="229F59CA" w14:textId="77777777" w:rsidR="002B554A" w:rsidRPr="002F180E" w:rsidRDefault="002B554A" w:rsidP="00A74A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24"/>
                <w:szCs w:val="24"/>
                <w:lang w:val="en-US" w:eastAsia="en-US"/>
              </w:rPr>
            </w:pPr>
            <w:r w:rsidRPr="002F180E">
              <w:rPr>
                <w:rFonts w:ascii="Arial" w:hAnsi="Arial" w:cs="Arial"/>
                <w:sz w:val="24"/>
                <w:szCs w:val="24"/>
                <w:lang w:val="en-US" w:eastAsia="en-US"/>
              </w:rPr>
              <w:t>UA</w:t>
            </w:r>
          </w:p>
        </w:tc>
        <w:tc>
          <w:tcPr>
            <w:tcW w:w="46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446F20" w14:textId="77777777" w:rsidR="002B554A" w:rsidRPr="002F180E" w:rsidRDefault="002B554A" w:rsidP="00A74A24">
            <w:pPr>
              <w:rPr>
                <w:rFonts w:ascii="Arial" w:hAnsi="Arial" w:cs="Arial"/>
                <w:sz w:val="24"/>
                <w:szCs w:val="24"/>
                <w:lang w:eastAsia="en-US"/>
              </w:rPr>
            </w:pPr>
            <w:r w:rsidRPr="000B73FC">
              <w:rPr>
                <w:rFonts w:ascii="Arial" w:hAnsi="Arial" w:cs="Arial"/>
                <w:sz w:val="24"/>
                <w:szCs w:val="24"/>
                <w:lang w:eastAsia="en-US"/>
              </w:rPr>
              <w:t>Минэкономразвития Украины</w:t>
            </w:r>
          </w:p>
        </w:tc>
      </w:tr>
    </w:tbl>
    <w:p w14:paraId="2434C211" w14:textId="77777777" w:rsidR="002B554A" w:rsidRPr="002F180E" w:rsidRDefault="002B554A" w:rsidP="002B554A">
      <w:pPr>
        <w:spacing w:line="360" w:lineRule="auto"/>
        <w:ind w:firstLine="709"/>
        <w:rPr>
          <w:rFonts w:ascii="Arial" w:hAnsi="Arial" w:cs="Arial"/>
          <w:bCs/>
          <w:sz w:val="24"/>
          <w:szCs w:val="24"/>
        </w:rPr>
      </w:pPr>
    </w:p>
    <w:p w14:paraId="1705BAEE" w14:textId="376B3EE3" w:rsidR="002B554A" w:rsidRPr="002F180E" w:rsidRDefault="00F80D0F" w:rsidP="00F80D0F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  <w:r w:rsidRPr="00F80D0F">
        <w:rPr>
          <w:rFonts w:ascii="Arial" w:hAnsi="Arial" w:cs="Arial"/>
          <w:bCs/>
          <w:sz w:val="24"/>
          <w:szCs w:val="24"/>
        </w:rPr>
        <w:t>4 Приказом Федерального агентства по техническому регулированию и метрологии от                         №                     межгосударственный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Pr="00F80D0F">
        <w:rPr>
          <w:rFonts w:ascii="Arial" w:hAnsi="Arial" w:cs="Arial"/>
          <w:bCs/>
          <w:sz w:val="24"/>
          <w:szCs w:val="24"/>
        </w:rPr>
        <w:t xml:space="preserve">стандарт </w:t>
      </w:r>
      <w:r>
        <w:rPr>
          <w:rFonts w:ascii="Arial" w:hAnsi="Arial" w:cs="Arial"/>
          <w:bCs/>
          <w:sz w:val="24"/>
          <w:szCs w:val="24"/>
        </w:rPr>
        <w:br/>
      </w:r>
      <w:r w:rsidRPr="00F80D0F">
        <w:rPr>
          <w:rFonts w:ascii="Arial" w:hAnsi="Arial" w:cs="Arial"/>
          <w:bCs/>
          <w:sz w:val="24"/>
          <w:szCs w:val="24"/>
        </w:rPr>
        <w:t xml:space="preserve">ГОСТ                             введен в действие в качестве национального стандарта Российской Федерации </w:t>
      </w:r>
      <w:proofErr w:type="gramStart"/>
      <w:r w:rsidRPr="00F80D0F">
        <w:rPr>
          <w:rFonts w:ascii="Arial" w:hAnsi="Arial" w:cs="Arial"/>
          <w:bCs/>
          <w:sz w:val="24"/>
          <w:szCs w:val="24"/>
        </w:rPr>
        <w:t>с</w:t>
      </w:r>
      <w:proofErr w:type="gramEnd"/>
    </w:p>
    <w:p w14:paraId="51E0EB24" w14:textId="5FF06E52" w:rsidR="002B554A" w:rsidRPr="002F180E" w:rsidRDefault="00F80D0F" w:rsidP="002B554A">
      <w:pPr>
        <w:spacing w:line="360" w:lineRule="auto"/>
        <w:ind w:firstLine="709"/>
        <w:rPr>
          <w:rFonts w:ascii="Arial" w:hAnsi="Arial" w:cs="Arial"/>
          <w:bCs/>
          <w:sz w:val="24"/>
          <w:szCs w:val="24"/>
        </w:rPr>
      </w:pPr>
      <w:r>
        <w:rPr>
          <w:rFonts w:ascii="Arial" w:hAnsi="Arial" w:cs="Arial"/>
          <w:bCs/>
          <w:sz w:val="24"/>
          <w:szCs w:val="24"/>
        </w:rPr>
        <w:lastRenderedPageBreak/>
        <w:t>5</w:t>
      </w:r>
      <w:r w:rsidR="002B554A" w:rsidRPr="002F180E">
        <w:rPr>
          <w:rFonts w:ascii="Arial" w:hAnsi="Arial" w:cs="Arial"/>
          <w:bCs/>
          <w:sz w:val="24"/>
          <w:szCs w:val="24"/>
        </w:rPr>
        <w:t xml:space="preserve"> ВВЕДЕН ВПЕРВЫЕ</w:t>
      </w:r>
    </w:p>
    <w:p w14:paraId="3CA9A423" w14:textId="77777777" w:rsidR="002B554A" w:rsidRPr="002F180E" w:rsidRDefault="002B554A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530AA74F" w14:textId="77777777" w:rsidR="002B554A" w:rsidRPr="002F180E" w:rsidRDefault="002B554A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5AC15E4F" w14:textId="77777777" w:rsidR="002B554A" w:rsidRPr="009B5EBB" w:rsidRDefault="002B554A" w:rsidP="002B554A">
      <w:pPr>
        <w:spacing w:line="360" w:lineRule="auto"/>
        <w:ind w:firstLine="709"/>
        <w:jc w:val="both"/>
        <w:rPr>
          <w:rFonts w:ascii="Arial" w:hAnsi="Arial" w:cs="Arial"/>
          <w:bCs/>
          <w:i/>
          <w:sz w:val="24"/>
          <w:szCs w:val="24"/>
        </w:rPr>
      </w:pPr>
      <w:r w:rsidRPr="009B5EBB">
        <w:rPr>
          <w:rFonts w:ascii="Arial" w:hAnsi="Arial" w:cs="Arial"/>
          <w:bCs/>
          <w:i/>
          <w:sz w:val="24"/>
          <w:szCs w:val="24"/>
        </w:rPr>
        <w:t>Информация о введении в действие (прекращении действия) настоящего стандарта и изменений к нему на территории указанных выше государств публикуется в указателях национальных стандартов, издаваемых в этих государствах</w:t>
      </w:r>
      <w:r>
        <w:rPr>
          <w:rFonts w:ascii="Arial" w:hAnsi="Arial" w:cs="Arial"/>
          <w:bCs/>
          <w:i/>
          <w:sz w:val="24"/>
          <w:szCs w:val="24"/>
        </w:rPr>
        <w:t>, а также в сети Интернет на сайтах соответствующих национальных органов по стандартизации</w:t>
      </w:r>
      <w:r w:rsidRPr="009B5EBB">
        <w:rPr>
          <w:rFonts w:ascii="Arial" w:hAnsi="Arial" w:cs="Arial"/>
          <w:bCs/>
          <w:i/>
          <w:sz w:val="24"/>
          <w:szCs w:val="24"/>
        </w:rPr>
        <w:t>.</w:t>
      </w:r>
    </w:p>
    <w:p w14:paraId="474BEA05" w14:textId="77777777" w:rsidR="002B554A" w:rsidRPr="009B5EBB" w:rsidRDefault="002B554A" w:rsidP="002B554A">
      <w:pPr>
        <w:spacing w:line="360" w:lineRule="auto"/>
        <w:ind w:firstLine="709"/>
        <w:jc w:val="both"/>
        <w:rPr>
          <w:rFonts w:ascii="Arial" w:hAnsi="Arial" w:cs="Arial"/>
          <w:bCs/>
          <w:i/>
          <w:sz w:val="24"/>
          <w:szCs w:val="24"/>
        </w:rPr>
      </w:pPr>
      <w:r w:rsidRPr="009B5EBB">
        <w:rPr>
          <w:rFonts w:ascii="Arial" w:hAnsi="Arial" w:cs="Arial"/>
          <w:bCs/>
          <w:i/>
          <w:sz w:val="24"/>
          <w:szCs w:val="24"/>
        </w:rPr>
        <w:t xml:space="preserve">В случае пересмотра, изменения или отмены настоящего стандарта соответствующая информация будет опубликована на </w:t>
      </w:r>
      <w:r>
        <w:rPr>
          <w:rFonts w:ascii="Arial" w:hAnsi="Arial" w:cs="Arial"/>
          <w:bCs/>
          <w:i/>
          <w:sz w:val="24"/>
          <w:szCs w:val="24"/>
        </w:rPr>
        <w:t>официальном интернет-</w:t>
      </w:r>
      <w:r w:rsidRPr="009B5EBB">
        <w:rPr>
          <w:rFonts w:ascii="Arial" w:hAnsi="Arial" w:cs="Arial"/>
          <w:bCs/>
          <w:i/>
          <w:sz w:val="24"/>
          <w:szCs w:val="24"/>
        </w:rPr>
        <w:t>сайте Межгосударственного совета по стандартизации, метрологии</w:t>
      </w:r>
      <w:r>
        <w:rPr>
          <w:rFonts w:ascii="Arial" w:hAnsi="Arial" w:cs="Arial"/>
          <w:bCs/>
          <w:i/>
          <w:sz w:val="24"/>
          <w:szCs w:val="24"/>
        </w:rPr>
        <w:t xml:space="preserve"> и</w:t>
      </w:r>
      <w:r w:rsidRPr="009B5EBB">
        <w:rPr>
          <w:rFonts w:ascii="Arial" w:hAnsi="Arial" w:cs="Arial"/>
          <w:bCs/>
          <w:i/>
          <w:sz w:val="24"/>
          <w:szCs w:val="24"/>
        </w:rPr>
        <w:t xml:space="preserve"> сертификации в каталоге «Межгосударственные стандарты»</w:t>
      </w:r>
    </w:p>
    <w:p w14:paraId="465D9C2E" w14:textId="77777777" w:rsidR="002B554A" w:rsidRPr="002F180E" w:rsidRDefault="002B554A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103D6CCD" w14:textId="77777777" w:rsidR="002B554A" w:rsidRPr="002F180E" w:rsidRDefault="002B554A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1A2AB74E" w14:textId="77777777" w:rsidR="002B554A" w:rsidRPr="002F180E" w:rsidRDefault="002B554A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73C6DE6F" w14:textId="77777777" w:rsidR="002B554A" w:rsidRDefault="002B554A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16833B02" w14:textId="77777777" w:rsidR="00F80D0F" w:rsidRDefault="00F80D0F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437B6B02" w14:textId="77777777" w:rsidR="00F80D0F" w:rsidRDefault="00F80D0F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70C4F6CD" w14:textId="77777777" w:rsidR="00F80D0F" w:rsidRDefault="00F80D0F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4F3D16D3" w14:textId="77777777" w:rsidR="00F80D0F" w:rsidRDefault="00F80D0F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75A17C55" w14:textId="77777777" w:rsidR="00F80D0F" w:rsidRDefault="00F80D0F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4F2BC75B" w14:textId="77777777" w:rsidR="00F80D0F" w:rsidRDefault="00F80D0F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5D8BDF46" w14:textId="77777777" w:rsidR="00F80D0F" w:rsidRDefault="00F80D0F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5A016BE0" w14:textId="77777777" w:rsidR="00F80D0F" w:rsidRDefault="00F80D0F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03945C5A" w14:textId="77777777" w:rsidR="00F80D0F" w:rsidRDefault="00F80D0F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6DA7925A" w14:textId="77777777" w:rsidR="00F80D0F" w:rsidRDefault="00F80D0F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50A68699" w14:textId="77777777" w:rsidR="00F80D0F" w:rsidRDefault="00F80D0F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1F8677D2" w14:textId="77777777" w:rsidR="00F80D0F" w:rsidRDefault="00F80D0F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04AF7DC6" w14:textId="77777777" w:rsidR="00F80D0F" w:rsidRDefault="00F80D0F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5B78B72C" w14:textId="77777777" w:rsidR="00F80D0F" w:rsidRDefault="00F80D0F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4117ED33" w14:textId="77777777" w:rsidR="00F80D0F" w:rsidRPr="002F180E" w:rsidRDefault="00F80D0F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</w:p>
    <w:p w14:paraId="2F5043E2" w14:textId="604C549A" w:rsidR="002B554A" w:rsidRPr="002F180E" w:rsidRDefault="002B554A" w:rsidP="002B554A">
      <w:pPr>
        <w:spacing w:line="360" w:lineRule="auto"/>
        <w:ind w:firstLine="709"/>
        <w:jc w:val="both"/>
        <w:rPr>
          <w:rFonts w:ascii="Arial" w:hAnsi="Arial" w:cs="Arial"/>
          <w:bCs/>
          <w:sz w:val="24"/>
          <w:szCs w:val="24"/>
        </w:rPr>
      </w:pPr>
      <w:r w:rsidRPr="002F180E">
        <w:rPr>
          <w:rFonts w:ascii="Arial" w:hAnsi="Arial" w:cs="Arial"/>
          <w:bCs/>
          <w:sz w:val="24"/>
          <w:szCs w:val="24"/>
        </w:rPr>
        <w:t>Исключительное право официального опубликования настоящего стандарта на территории указанных выше госуда</w:t>
      </w:r>
      <w:proofErr w:type="gramStart"/>
      <w:r w:rsidRPr="002F180E">
        <w:rPr>
          <w:rFonts w:ascii="Arial" w:hAnsi="Arial" w:cs="Arial"/>
          <w:bCs/>
          <w:sz w:val="24"/>
          <w:szCs w:val="24"/>
        </w:rPr>
        <w:t>рств пр</w:t>
      </w:r>
      <w:proofErr w:type="gramEnd"/>
      <w:r w:rsidRPr="002F180E">
        <w:rPr>
          <w:rFonts w:ascii="Arial" w:hAnsi="Arial" w:cs="Arial"/>
          <w:bCs/>
          <w:sz w:val="24"/>
          <w:szCs w:val="24"/>
        </w:rPr>
        <w:t xml:space="preserve">инадлежит национальным </w:t>
      </w:r>
      <w:r w:rsidR="00000540">
        <w:rPr>
          <w:rFonts w:ascii="Arial" w:hAnsi="Arial" w:cs="Arial"/>
          <w:bCs/>
          <w:sz w:val="24"/>
          <w:szCs w:val="24"/>
        </w:rPr>
        <w:t>(</w:t>
      </w:r>
      <w:r>
        <w:rPr>
          <w:rFonts w:ascii="Arial" w:hAnsi="Arial" w:cs="Arial"/>
          <w:bCs/>
          <w:sz w:val="24"/>
          <w:szCs w:val="24"/>
        </w:rPr>
        <w:t>государственным</w:t>
      </w:r>
      <w:r w:rsidR="00000540">
        <w:rPr>
          <w:rFonts w:ascii="Arial" w:hAnsi="Arial" w:cs="Arial"/>
          <w:bCs/>
          <w:sz w:val="24"/>
          <w:szCs w:val="24"/>
        </w:rPr>
        <w:t>)</w:t>
      </w:r>
      <w:r>
        <w:rPr>
          <w:rFonts w:ascii="Arial" w:hAnsi="Arial" w:cs="Arial"/>
          <w:bCs/>
          <w:sz w:val="24"/>
          <w:szCs w:val="24"/>
        </w:rPr>
        <w:t xml:space="preserve"> </w:t>
      </w:r>
      <w:r w:rsidRPr="002F180E">
        <w:rPr>
          <w:rFonts w:ascii="Arial" w:hAnsi="Arial" w:cs="Arial"/>
          <w:bCs/>
          <w:sz w:val="24"/>
          <w:szCs w:val="24"/>
        </w:rPr>
        <w:t>органам по стандартизации этих государств</w:t>
      </w:r>
    </w:p>
    <w:p w14:paraId="6D14B914" w14:textId="7D8CC493" w:rsidR="006164FB" w:rsidRDefault="006164FB">
      <w:pPr>
        <w:rPr>
          <w:rFonts w:ascii="Arial" w:eastAsia="Times New Roman" w:hAnsi="Arial" w:cs="Arial"/>
          <w:b/>
          <w:bCs/>
          <w:sz w:val="28"/>
          <w:szCs w:val="28"/>
        </w:rPr>
      </w:pPr>
      <w:r>
        <w:rPr>
          <w:rFonts w:ascii="Arial" w:eastAsia="Times New Roman" w:hAnsi="Arial" w:cs="Arial"/>
          <w:b/>
          <w:bCs/>
          <w:sz w:val="28"/>
          <w:szCs w:val="28"/>
        </w:rPr>
        <w:br w:type="page"/>
      </w:r>
    </w:p>
    <w:p w14:paraId="6D88B204" w14:textId="6B7B1D02" w:rsidR="00DB1A9E" w:rsidRPr="002149B4" w:rsidRDefault="00DB1A9E" w:rsidP="00F7245E">
      <w:pPr>
        <w:spacing w:line="360" w:lineRule="auto"/>
        <w:jc w:val="center"/>
        <w:rPr>
          <w:rFonts w:ascii="Arial" w:eastAsia="Times New Roman" w:hAnsi="Arial" w:cs="Arial"/>
          <w:b/>
          <w:bCs/>
          <w:sz w:val="24"/>
          <w:szCs w:val="28"/>
        </w:rPr>
      </w:pPr>
      <w:r w:rsidRPr="002149B4">
        <w:rPr>
          <w:rFonts w:ascii="Arial" w:eastAsia="Times New Roman" w:hAnsi="Arial" w:cs="Arial"/>
          <w:b/>
          <w:bCs/>
          <w:sz w:val="24"/>
          <w:szCs w:val="28"/>
        </w:rPr>
        <w:lastRenderedPageBreak/>
        <w:t>Содержание</w:t>
      </w:r>
    </w:p>
    <w:tbl>
      <w:tblPr>
        <w:tblW w:w="989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510"/>
        <w:gridCol w:w="1529"/>
        <w:gridCol w:w="6966"/>
        <w:gridCol w:w="84"/>
        <w:gridCol w:w="766"/>
        <w:gridCol w:w="41"/>
      </w:tblGrid>
      <w:tr w:rsidR="00D71B46" w:rsidRPr="00D71B46" w14:paraId="17093AC1" w14:textId="77777777" w:rsidTr="00E91A01">
        <w:tc>
          <w:tcPr>
            <w:tcW w:w="510" w:type="dxa"/>
            <w:shd w:val="clear" w:color="auto" w:fill="auto"/>
            <w:vAlign w:val="center"/>
          </w:tcPr>
          <w:p w14:paraId="30223B31" w14:textId="77777777" w:rsidR="0003425A" w:rsidRPr="00D71B46" w:rsidRDefault="0003425A" w:rsidP="00D71B46">
            <w:pPr>
              <w:spacing w:before="40" w:after="40" w:line="360" w:lineRule="auto"/>
              <w:ind w:left="-108" w:right="-108"/>
              <w:jc w:val="center"/>
              <w:rPr>
                <w:rFonts w:ascii="Arial" w:eastAsia="Times New Roman" w:hAnsi="Arial" w:cs="Arial"/>
                <w:sz w:val="24"/>
                <w:lang w:val="en-US"/>
              </w:rPr>
            </w:pPr>
            <w:r w:rsidRPr="00D71B46">
              <w:rPr>
                <w:rFonts w:ascii="Arial" w:eastAsia="Times New Roman" w:hAnsi="Arial" w:cs="Arial"/>
                <w:sz w:val="24"/>
                <w:lang w:val="en-US"/>
              </w:rPr>
              <w:t>1</w:t>
            </w: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2C458478" w14:textId="00A1AF33" w:rsidR="0003425A" w:rsidRPr="00D71B46" w:rsidRDefault="0003425A" w:rsidP="002149B4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Область применения</w:t>
            </w:r>
            <w:r w:rsidR="002149B4">
              <w:rPr>
                <w:rFonts w:ascii="Arial" w:eastAsia="Times New Roman" w:hAnsi="Arial" w:cs="Arial"/>
                <w:sz w:val="24"/>
                <w:szCs w:val="24"/>
              </w:rPr>
              <w:t xml:space="preserve"> …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……………………</w:t>
            </w:r>
            <w:r w:rsidR="00F764BC" w:rsidRPr="00D71B46">
              <w:rPr>
                <w:rFonts w:ascii="Arial" w:eastAsia="Times New Roman" w:hAnsi="Arial" w:cs="Arial"/>
                <w:sz w:val="24"/>
                <w:szCs w:val="24"/>
              </w:rPr>
              <w:t>……………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………………</w:t>
            </w:r>
            <w:r w:rsidR="00F20795">
              <w:rPr>
                <w:rFonts w:ascii="Arial" w:eastAsia="Times New Roman" w:hAnsi="Arial" w:cs="Arial"/>
                <w:sz w:val="24"/>
                <w:szCs w:val="24"/>
              </w:rPr>
              <w:t>.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….</w:t>
            </w:r>
            <w:r w:rsidR="00D71B46" w:rsidRPr="00D71B46">
              <w:rPr>
                <w:rFonts w:ascii="Arial" w:eastAsia="Times New Roman" w:hAnsi="Arial" w:cs="Arial"/>
                <w:sz w:val="24"/>
                <w:szCs w:val="24"/>
              </w:rPr>
              <w:t>.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………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01F7B5E1" w14:textId="69733BD9" w:rsidR="0003425A" w:rsidRPr="00BC2260" w:rsidRDefault="0003425A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D71B46" w:rsidRPr="00D71B46" w14:paraId="2E4FBA9F" w14:textId="77777777" w:rsidTr="00E91A01">
        <w:tc>
          <w:tcPr>
            <w:tcW w:w="510" w:type="dxa"/>
            <w:shd w:val="clear" w:color="auto" w:fill="auto"/>
            <w:vAlign w:val="center"/>
          </w:tcPr>
          <w:p w14:paraId="581FB290" w14:textId="77777777" w:rsidR="0003425A" w:rsidRPr="00D71B46" w:rsidRDefault="0003425A" w:rsidP="00D71B46">
            <w:pPr>
              <w:spacing w:before="40" w:after="40" w:line="360" w:lineRule="auto"/>
              <w:ind w:left="-108" w:right="-108"/>
              <w:jc w:val="center"/>
              <w:rPr>
                <w:rFonts w:ascii="Arial" w:eastAsia="Times New Roman" w:hAnsi="Arial" w:cs="Arial"/>
                <w:sz w:val="24"/>
              </w:rPr>
            </w:pPr>
            <w:r w:rsidRPr="00D71B46">
              <w:rPr>
                <w:rFonts w:ascii="Arial" w:eastAsia="Times New Roman" w:hAnsi="Arial" w:cs="Arial"/>
                <w:sz w:val="24"/>
              </w:rPr>
              <w:t>2</w:t>
            </w: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531234D9" w14:textId="4C7C34FA" w:rsidR="0003425A" w:rsidRPr="00D71B46" w:rsidRDefault="0003425A" w:rsidP="002149B4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Нормативные ссылки</w:t>
            </w:r>
            <w:proofErr w:type="gramStart"/>
            <w:r w:rsidR="002149B4">
              <w:rPr>
                <w:rFonts w:ascii="Arial" w:eastAsia="Times New Roman" w:hAnsi="Arial" w:cs="Arial"/>
                <w:sz w:val="24"/>
                <w:szCs w:val="24"/>
              </w:rPr>
              <w:t xml:space="preserve"> .</w:t>
            </w:r>
            <w:proofErr w:type="gramEnd"/>
            <w:r w:rsidR="002149B4">
              <w:rPr>
                <w:rFonts w:ascii="Arial" w:eastAsia="Times New Roman" w:hAnsi="Arial" w:cs="Arial"/>
                <w:sz w:val="24"/>
                <w:szCs w:val="24"/>
              </w:rPr>
              <w:t>.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……………………………………</w:t>
            </w:r>
            <w:r w:rsidR="00F764BC" w:rsidRPr="00D71B46">
              <w:rPr>
                <w:rFonts w:ascii="Arial" w:eastAsia="Times New Roman" w:hAnsi="Arial" w:cs="Arial"/>
                <w:sz w:val="24"/>
                <w:szCs w:val="24"/>
              </w:rPr>
              <w:t>……………</w:t>
            </w:r>
            <w:r w:rsidR="00F20795">
              <w:rPr>
                <w:rFonts w:ascii="Arial" w:eastAsia="Times New Roman" w:hAnsi="Arial" w:cs="Arial"/>
                <w:sz w:val="24"/>
                <w:szCs w:val="24"/>
              </w:rPr>
              <w:t>.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…</w:t>
            </w:r>
            <w:r w:rsidR="00F20795">
              <w:rPr>
                <w:rFonts w:ascii="Arial" w:eastAsia="Times New Roman" w:hAnsi="Arial" w:cs="Arial"/>
                <w:sz w:val="24"/>
                <w:szCs w:val="24"/>
              </w:rPr>
              <w:t>.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.…</w:t>
            </w:r>
            <w:r w:rsidR="00D71B46" w:rsidRPr="00D71B46">
              <w:rPr>
                <w:rFonts w:ascii="Arial" w:eastAsia="Times New Roman" w:hAnsi="Arial" w:cs="Arial"/>
                <w:sz w:val="24"/>
                <w:szCs w:val="24"/>
              </w:rPr>
              <w:t>.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…...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7C82504E" w14:textId="04CBDC5C" w:rsidR="0003425A" w:rsidRPr="00BC2260" w:rsidRDefault="0003425A" w:rsidP="00E91A01">
            <w:pPr>
              <w:spacing w:line="276" w:lineRule="auto"/>
              <w:ind w:right="-355"/>
              <w:rPr>
                <w:rFonts w:eastAsia="Times New Roman"/>
                <w:sz w:val="24"/>
                <w:szCs w:val="24"/>
              </w:rPr>
            </w:pPr>
          </w:p>
        </w:tc>
      </w:tr>
      <w:tr w:rsidR="00D71B46" w:rsidRPr="00D71B46" w14:paraId="40858F36" w14:textId="77777777" w:rsidTr="00E91A01">
        <w:tc>
          <w:tcPr>
            <w:tcW w:w="510" w:type="dxa"/>
            <w:shd w:val="clear" w:color="auto" w:fill="auto"/>
            <w:vAlign w:val="center"/>
          </w:tcPr>
          <w:p w14:paraId="43B72A06" w14:textId="77777777" w:rsidR="0003425A" w:rsidRPr="00D71B46" w:rsidRDefault="0003425A" w:rsidP="00D71B46">
            <w:pPr>
              <w:spacing w:before="40" w:after="40" w:line="360" w:lineRule="auto"/>
              <w:ind w:left="-108" w:right="-108"/>
              <w:jc w:val="center"/>
              <w:rPr>
                <w:rFonts w:ascii="Arial" w:eastAsia="Times New Roman" w:hAnsi="Arial" w:cs="Arial"/>
                <w:sz w:val="24"/>
              </w:rPr>
            </w:pPr>
            <w:r w:rsidRPr="00D71B46">
              <w:rPr>
                <w:rFonts w:ascii="Arial" w:eastAsia="Times New Roman" w:hAnsi="Arial" w:cs="Arial"/>
                <w:sz w:val="24"/>
              </w:rPr>
              <w:t>3</w:t>
            </w: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64D3EDDC" w14:textId="55CADFFD" w:rsidR="0003425A" w:rsidRPr="00D71B46" w:rsidRDefault="0003425A" w:rsidP="00F20795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Термины и определения</w:t>
            </w:r>
            <w:r w:rsidR="002149B4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…………………………………</w:t>
            </w:r>
            <w:r w:rsidR="00F764BC" w:rsidRPr="00D71B46">
              <w:rPr>
                <w:rFonts w:ascii="Arial" w:eastAsia="Times New Roman" w:hAnsi="Arial" w:cs="Arial"/>
                <w:sz w:val="24"/>
                <w:szCs w:val="24"/>
              </w:rPr>
              <w:t>……………</w:t>
            </w:r>
            <w:r w:rsidR="00F20795">
              <w:rPr>
                <w:rFonts w:ascii="Arial" w:eastAsia="Times New Roman" w:hAnsi="Arial" w:cs="Arial"/>
                <w:sz w:val="24"/>
                <w:szCs w:val="24"/>
              </w:rPr>
              <w:t>.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…..………..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31590E47" w14:textId="1BD177D0" w:rsidR="0003425A" w:rsidRPr="00BC2260" w:rsidRDefault="0003425A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D71B46" w:rsidRPr="00D71B46" w14:paraId="79F6612F" w14:textId="77777777" w:rsidTr="00E91A01">
        <w:tc>
          <w:tcPr>
            <w:tcW w:w="510" w:type="dxa"/>
            <w:shd w:val="clear" w:color="auto" w:fill="auto"/>
            <w:vAlign w:val="center"/>
          </w:tcPr>
          <w:p w14:paraId="5ED3E727" w14:textId="77777777" w:rsidR="0003425A" w:rsidRPr="00D71B46" w:rsidRDefault="0003425A" w:rsidP="00D71B46">
            <w:pPr>
              <w:spacing w:before="40" w:after="40" w:line="360" w:lineRule="auto"/>
              <w:ind w:left="-108" w:right="-108"/>
              <w:jc w:val="center"/>
              <w:rPr>
                <w:rFonts w:ascii="Arial" w:eastAsia="Times New Roman" w:hAnsi="Arial" w:cs="Arial"/>
                <w:sz w:val="24"/>
              </w:rPr>
            </w:pPr>
            <w:r w:rsidRPr="00D71B46">
              <w:rPr>
                <w:rFonts w:ascii="Arial" w:eastAsia="Times New Roman" w:hAnsi="Arial" w:cs="Arial"/>
                <w:sz w:val="24"/>
              </w:rPr>
              <w:t>4</w:t>
            </w: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0257A986" w14:textId="77777777" w:rsidR="0003425A" w:rsidRPr="00D71B46" w:rsidRDefault="00F20795" w:rsidP="00F20795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 w:rsidRPr="00D71B46">
              <w:rPr>
                <w:rFonts w:ascii="Arial" w:eastAsia="Times New Roman" w:hAnsi="Arial" w:cs="Arial"/>
                <w:sz w:val="24"/>
                <w:szCs w:val="24"/>
              </w:rPr>
              <w:t xml:space="preserve">Классификация </w:t>
            </w:r>
            <w:r w:rsidR="0003425A" w:rsidRPr="00D71B46">
              <w:rPr>
                <w:rFonts w:ascii="Arial" w:eastAsia="Times New Roman" w:hAnsi="Arial" w:cs="Arial"/>
                <w:sz w:val="24"/>
                <w:szCs w:val="24"/>
              </w:rPr>
              <w:t>……</w:t>
            </w:r>
            <w:r>
              <w:rPr>
                <w:rFonts w:ascii="Arial" w:eastAsia="Times New Roman" w:hAnsi="Arial" w:cs="Arial"/>
                <w:sz w:val="24"/>
                <w:szCs w:val="24"/>
              </w:rPr>
              <w:t>………………………………</w:t>
            </w:r>
            <w:r w:rsidR="0003425A" w:rsidRPr="00D71B46">
              <w:rPr>
                <w:rFonts w:ascii="Arial" w:eastAsia="Times New Roman" w:hAnsi="Arial" w:cs="Arial"/>
                <w:sz w:val="24"/>
                <w:szCs w:val="24"/>
              </w:rPr>
              <w:t>……</w:t>
            </w:r>
            <w:r w:rsidR="00F764BC" w:rsidRPr="00D71B46">
              <w:rPr>
                <w:rFonts w:ascii="Arial" w:eastAsia="Times New Roman" w:hAnsi="Arial" w:cs="Arial"/>
                <w:sz w:val="24"/>
                <w:szCs w:val="24"/>
              </w:rPr>
              <w:t>……………….</w:t>
            </w:r>
            <w:r w:rsidR="0003425A" w:rsidRPr="00D71B46">
              <w:rPr>
                <w:rFonts w:ascii="Arial" w:eastAsia="Times New Roman" w:hAnsi="Arial" w:cs="Arial"/>
                <w:sz w:val="24"/>
                <w:szCs w:val="24"/>
              </w:rPr>
              <w:t>….……</w:t>
            </w:r>
            <w:r w:rsidR="00D71B46" w:rsidRPr="00D71B46">
              <w:rPr>
                <w:rFonts w:ascii="Arial" w:eastAsia="Times New Roman" w:hAnsi="Arial" w:cs="Arial"/>
                <w:sz w:val="24"/>
                <w:szCs w:val="24"/>
              </w:rPr>
              <w:t>..</w:t>
            </w:r>
            <w:r w:rsidR="0003425A" w:rsidRPr="00D71B46">
              <w:rPr>
                <w:rFonts w:ascii="Arial" w:eastAsia="Times New Roman" w:hAnsi="Arial" w:cs="Arial"/>
                <w:sz w:val="24"/>
                <w:szCs w:val="24"/>
              </w:rPr>
              <w:t>….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780F31CC" w14:textId="4DEE177D" w:rsidR="0003425A" w:rsidRPr="00BC2260" w:rsidRDefault="0003425A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F20795" w:rsidRPr="00D71B46" w14:paraId="70A01F85" w14:textId="77777777" w:rsidTr="00E91A01">
        <w:tc>
          <w:tcPr>
            <w:tcW w:w="510" w:type="dxa"/>
            <w:shd w:val="clear" w:color="auto" w:fill="auto"/>
            <w:vAlign w:val="center"/>
          </w:tcPr>
          <w:p w14:paraId="7BFB4593" w14:textId="77777777" w:rsidR="00F20795" w:rsidRPr="008F7CE1" w:rsidRDefault="008F7CE1" w:rsidP="00986744">
            <w:pPr>
              <w:spacing w:before="40" w:after="40" w:line="360" w:lineRule="auto"/>
              <w:jc w:val="center"/>
              <w:rPr>
                <w:rFonts w:ascii="Arial" w:eastAsia="Times New Roman" w:hAnsi="Arial" w:cs="Arial"/>
                <w:sz w:val="24"/>
              </w:rPr>
            </w:pPr>
            <w:r w:rsidRPr="008F7CE1">
              <w:rPr>
                <w:rFonts w:ascii="Arial" w:eastAsia="Times New Roman" w:hAnsi="Arial" w:cs="Arial"/>
                <w:sz w:val="24"/>
              </w:rPr>
              <w:t>5</w:t>
            </w: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71A92231" w14:textId="60754BDA" w:rsidR="00F20795" w:rsidRPr="00D71B46" w:rsidRDefault="00F20795" w:rsidP="002149B4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Общие технические требования</w:t>
            </w:r>
            <w:r w:rsidR="002149B4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……………………………</w:t>
            </w:r>
            <w:r>
              <w:rPr>
                <w:rFonts w:ascii="Arial" w:eastAsia="Times New Roman" w:hAnsi="Arial" w:cs="Arial"/>
                <w:sz w:val="24"/>
                <w:szCs w:val="24"/>
              </w:rPr>
              <w:t>…….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…...……....…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0091B381" w14:textId="420807B4" w:rsidR="00F20795" w:rsidRPr="00BC2260" w:rsidRDefault="00F20795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ED1782" w:rsidRPr="00D71B46" w14:paraId="259E4098" w14:textId="77777777" w:rsidTr="00E91A01">
        <w:tc>
          <w:tcPr>
            <w:tcW w:w="510" w:type="dxa"/>
            <w:shd w:val="clear" w:color="auto" w:fill="auto"/>
            <w:vAlign w:val="center"/>
          </w:tcPr>
          <w:p w14:paraId="49E63258" w14:textId="77777777" w:rsidR="00ED1782" w:rsidRPr="008F7CE1" w:rsidRDefault="00ED1782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1F26371B" w14:textId="77777777" w:rsidR="00ED1782" w:rsidRPr="00D71B46" w:rsidRDefault="00ED1782" w:rsidP="00D71B46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>5.1 Технические требования к СПИ ……………………………………………….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181CD82F" w14:textId="491C5071" w:rsidR="00ED1782" w:rsidRPr="00BC2260" w:rsidRDefault="00ED1782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ED1782" w:rsidRPr="00D71B46" w14:paraId="46C24E42" w14:textId="77777777" w:rsidTr="00E91A01">
        <w:tc>
          <w:tcPr>
            <w:tcW w:w="510" w:type="dxa"/>
            <w:shd w:val="clear" w:color="auto" w:fill="auto"/>
            <w:vAlign w:val="center"/>
          </w:tcPr>
          <w:p w14:paraId="4320BF91" w14:textId="77777777" w:rsidR="00ED1782" w:rsidRPr="008F7CE1" w:rsidRDefault="00ED1782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5A61E7EE" w14:textId="77777777" w:rsidR="00ED1782" w:rsidRDefault="00ED1782" w:rsidP="00D71B46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>5.2 Технические требования к ПОО ……………………………………………….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790B6F86" w14:textId="5E46E6E6" w:rsidR="00ED1782" w:rsidRDefault="00ED1782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ED1782" w:rsidRPr="00D71B46" w14:paraId="6283A436" w14:textId="77777777" w:rsidTr="00E91A01">
        <w:tc>
          <w:tcPr>
            <w:tcW w:w="510" w:type="dxa"/>
            <w:shd w:val="clear" w:color="auto" w:fill="auto"/>
            <w:vAlign w:val="center"/>
          </w:tcPr>
          <w:p w14:paraId="27410714" w14:textId="77777777" w:rsidR="00ED1782" w:rsidRPr="008F7CE1" w:rsidRDefault="00ED1782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04B96096" w14:textId="77777777" w:rsidR="00ED1782" w:rsidRDefault="00300DEB" w:rsidP="00D71B46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>5.3 Технические требования к ПП</w:t>
            </w:r>
            <w:r w:rsidR="00ED1782">
              <w:rPr>
                <w:rFonts w:ascii="Arial" w:eastAsia="Times New Roman" w:hAnsi="Arial" w:cs="Arial"/>
                <w:sz w:val="24"/>
                <w:szCs w:val="24"/>
              </w:rPr>
              <w:t>О ……………………………………………….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56BB178F" w14:textId="6114FC50" w:rsidR="00ED1782" w:rsidRDefault="00ED1782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ED1782" w:rsidRPr="00D71B46" w14:paraId="307B77B3" w14:textId="77777777" w:rsidTr="00E91A01">
        <w:tc>
          <w:tcPr>
            <w:tcW w:w="510" w:type="dxa"/>
            <w:shd w:val="clear" w:color="auto" w:fill="auto"/>
            <w:vAlign w:val="center"/>
          </w:tcPr>
          <w:p w14:paraId="6F3F8E98" w14:textId="77777777" w:rsidR="00ED1782" w:rsidRPr="008F7CE1" w:rsidRDefault="00ED1782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744E5B65" w14:textId="77777777" w:rsidR="00ED1782" w:rsidRDefault="006930B6" w:rsidP="00ED1782">
            <w:pPr>
              <w:spacing w:before="40" w:after="40" w:line="360" w:lineRule="auto"/>
              <w:ind w:left="349" w:right="-317" w:hanging="349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>5.4</w:t>
            </w:r>
            <w:r w:rsidR="00ED1782">
              <w:rPr>
                <w:rFonts w:ascii="Arial" w:eastAsia="Times New Roman" w:hAnsi="Arial" w:cs="Arial"/>
                <w:sz w:val="24"/>
                <w:szCs w:val="24"/>
              </w:rPr>
              <w:t xml:space="preserve"> Требования к технической документации …………………………………...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7D152D65" w14:textId="7D208571" w:rsidR="00ED1782" w:rsidRDefault="00ED1782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ED1782" w:rsidRPr="00D71B46" w14:paraId="5B3ACB31" w14:textId="77777777" w:rsidTr="00E91A01">
        <w:tc>
          <w:tcPr>
            <w:tcW w:w="510" w:type="dxa"/>
            <w:shd w:val="clear" w:color="auto" w:fill="auto"/>
            <w:vAlign w:val="center"/>
          </w:tcPr>
          <w:p w14:paraId="0BABD92F" w14:textId="77777777" w:rsidR="00ED1782" w:rsidRPr="008F7CE1" w:rsidRDefault="00ED1782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5AB79AAB" w14:textId="77777777" w:rsidR="00ED1782" w:rsidRDefault="00ED1782" w:rsidP="006930B6">
            <w:pPr>
              <w:spacing w:before="40" w:after="40" w:line="360" w:lineRule="auto"/>
              <w:ind w:left="349" w:right="-317" w:hanging="349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>5.</w:t>
            </w:r>
            <w:r w:rsidR="006930B6">
              <w:rPr>
                <w:rFonts w:ascii="Arial" w:eastAsia="Times New Roman" w:hAnsi="Arial" w:cs="Arial"/>
                <w:sz w:val="24"/>
                <w:szCs w:val="24"/>
              </w:rPr>
              <w:t>5</w:t>
            </w:r>
            <w:r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r w:rsidRPr="00ED1782">
              <w:rPr>
                <w:rFonts w:ascii="Arial" w:eastAsia="Times New Roman" w:hAnsi="Arial" w:cs="Arial"/>
                <w:sz w:val="24"/>
                <w:szCs w:val="24"/>
              </w:rPr>
              <w:t>Требования к световой индикации и звуковой сигнализации</w:t>
            </w:r>
            <w:r>
              <w:rPr>
                <w:rFonts w:ascii="Arial" w:eastAsia="Times New Roman" w:hAnsi="Arial" w:cs="Arial"/>
                <w:sz w:val="24"/>
                <w:szCs w:val="24"/>
              </w:rPr>
              <w:t xml:space="preserve"> ……………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50B56D9C" w14:textId="63AC2DF8" w:rsidR="00ED1782" w:rsidRDefault="00ED1782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E47980" w:rsidRPr="00D71B46" w14:paraId="609D0F81" w14:textId="77777777" w:rsidTr="00E91A01">
        <w:tc>
          <w:tcPr>
            <w:tcW w:w="510" w:type="dxa"/>
            <w:shd w:val="clear" w:color="auto" w:fill="auto"/>
            <w:vAlign w:val="center"/>
          </w:tcPr>
          <w:p w14:paraId="7992089D" w14:textId="77777777" w:rsidR="00E47980" w:rsidRPr="008F7CE1" w:rsidRDefault="00E47980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  <w:r>
              <w:rPr>
                <w:rFonts w:ascii="Arial" w:eastAsia="Times New Roman" w:hAnsi="Arial" w:cs="Arial"/>
                <w:sz w:val="24"/>
              </w:rPr>
              <w:t>6</w:t>
            </w: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72616BDD" w14:textId="77777777" w:rsidR="00E47980" w:rsidRPr="00E47980" w:rsidRDefault="00E47980" w:rsidP="00ED1782">
            <w:pPr>
              <w:spacing w:before="40" w:after="40" w:line="360" w:lineRule="auto"/>
              <w:ind w:left="349" w:right="-317" w:hanging="349"/>
              <w:rPr>
                <w:rFonts w:ascii="Arial" w:eastAsia="Times New Roman" w:hAnsi="Arial" w:cs="Arial"/>
                <w:sz w:val="24"/>
                <w:szCs w:val="24"/>
              </w:rPr>
            </w:pPr>
            <w:r w:rsidRPr="00E47980">
              <w:rPr>
                <w:rFonts w:ascii="Arial" w:eastAsia="Times New Roman" w:hAnsi="Arial" w:cs="Arial"/>
                <w:iCs/>
                <w:sz w:val="24"/>
                <w:szCs w:val="24"/>
              </w:rPr>
              <w:t>Требования стойкости к внешним воздействующим факторам</w:t>
            </w:r>
            <w:r>
              <w:rPr>
                <w:rFonts w:ascii="Arial" w:eastAsia="Times New Roman" w:hAnsi="Arial" w:cs="Arial"/>
                <w:iCs/>
                <w:sz w:val="24"/>
                <w:szCs w:val="24"/>
              </w:rPr>
              <w:t xml:space="preserve"> ……………...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1E73EECE" w14:textId="5F6C6EEA" w:rsidR="00E47980" w:rsidRDefault="00E47980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E47980" w:rsidRPr="00D71B46" w14:paraId="5D310B6F" w14:textId="77777777" w:rsidTr="00E91A01">
        <w:tc>
          <w:tcPr>
            <w:tcW w:w="510" w:type="dxa"/>
            <w:shd w:val="clear" w:color="auto" w:fill="auto"/>
            <w:vAlign w:val="center"/>
          </w:tcPr>
          <w:p w14:paraId="0468AA53" w14:textId="77777777" w:rsidR="00E47980" w:rsidRDefault="00E47980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  <w:r>
              <w:rPr>
                <w:rFonts w:ascii="Arial" w:eastAsia="Times New Roman" w:hAnsi="Arial" w:cs="Arial"/>
                <w:sz w:val="24"/>
              </w:rPr>
              <w:t>7</w:t>
            </w: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3E5AD931" w14:textId="77777777" w:rsidR="00E47980" w:rsidRPr="00E47980" w:rsidRDefault="00E47980" w:rsidP="00ED1782">
            <w:pPr>
              <w:spacing w:before="40" w:after="40" w:line="360" w:lineRule="auto"/>
              <w:ind w:left="349" w:right="-317" w:hanging="349"/>
              <w:rPr>
                <w:rFonts w:ascii="Arial" w:eastAsia="Times New Roman" w:hAnsi="Arial" w:cs="Arial"/>
                <w:iCs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iCs/>
                <w:sz w:val="24"/>
                <w:szCs w:val="24"/>
              </w:rPr>
              <w:t>Требования электромагнитной совместимости …………………………………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3E4AF8A1" w14:textId="5DE7EF75" w:rsidR="00E47980" w:rsidRDefault="00E47980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E47980" w:rsidRPr="00D71B46" w14:paraId="6676AB54" w14:textId="77777777" w:rsidTr="00E91A01">
        <w:tc>
          <w:tcPr>
            <w:tcW w:w="510" w:type="dxa"/>
            <w:shd w:val="clear" w:color="auto" w:fill="auto"/>
            <w:vAlign w:val="center"/>
          </w:tcPr>
          <w:p w14:paraId="3D907E16" w14:textId="77777777" w:rsidR="00E47980" w:rsidRDefault="00E47980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  <w:r>
              <w:rPr>
                <w:rFonts w:ascii="Arial" w:eastAsia="Times New Roman" w:hAnsi="Arial" w:cs="Arial"/>
                <w:sz w:val="24"/>
              </w:rPr>
              <w:t>8</w:t>
            </w: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6B41E6E2" w14:textId="77777777" w:rsidR="00E47980" w:rsidRDefault="00E47980" w:rsidP="00ED1782">
            <w:pPr>
              <w:spacing w:before="40" w:after="40" w:line="360" w:lineRule="auto"/>
              <w:ind w:left="349" w:right="-317" w:hanging="349"/>
              <w:rPr>
                <w:rFonts w:ascii="Arial" w:eastAsia="Times New Roman" w:hAnsi="Arial" w:cs="Arial"/>
                <w:iCs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iCs/>
                <w:sz w:val="24"/>
                <w:szCs w:val="24"/>
              </w:rPr>
              <w:t>Прочие требования …………………………………………………………………..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5A436496" w14:textId="25DA3D4A" w:rsidR="00E47980" w:rsidRDefault="00E47980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F20795" w:rsidRPr="00D71B46" w14:paraId="3B3275B9" w14:textId="77777777" w:rsidTr="00E91A01">
        <w:tc>
          <w:tcPr>
            <w:tcW w:w="510" w:type="dxa"/>
            <w:shd w:val="clear" w:color="auto" w:fill="auto"/>
            <w:vAlign w:val="center"/>
          </w:tcPr>
          <w:p w14:paraId="71979160" w14:textId="77777777" w:rsidR="00F20795" w:rsidRPr="008F7CE1" w:rsidRDefault="00E47980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  <w:r>
              <w:rPr>
                <w:rFonts w:ascii="Arial" w:eastAsia="Times New Roman" w:hAnsi="Arial" w:cs="Arial"/>
                <w:sz w:val="24"/>
              </w:rPr>
              <w:t>9</w:t>
            </w: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5EB1043D" w14:textId="77777777" w:rsidR="00F20795" w:rsidRPr="00D71B46" w:rsidRDefault="00BA2423" w:rsidP="00D71B46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 w:rsidRPr="00BA2423">
              <w:rPr>
                <w:rFonts w:ascii="Arial" w:eastAsia="Times New Roman" w:hAnsi="Arial" w:cs="Arial"/>
                <w:sz w:val="24"/>
                <w:szCs w:val="24"/>
              </w:rPr>
              <w:t xml:space="preserve">Правила </w:t>
            </w:r>
            <w:r w:rsidRPr="00BA2423">
              <w:rPr>
                <w:rFonts w:ascii="Arial" w:eastAsia="Times New Roman" w:hAnsi="Arial" w:cs="Arial"/>
                <w:iCs/>
                <w:sz w:val="24"/>
                <w:szCs w:val="24"/>
              </w:rPr>
              <w:t>приемки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r w:rsidR="00F20795" w:rsidRPr="00D71B46">
              <w:rPr>
                <w:rFonts w:ascii="Arial" w:eastAsia="Times New Roman" w:hAnsi="Arial" w:cs="Arial"/>
                <w:sz w:val="24"/>
                <w:szCs w:val="24"/>
              </w:rPr>
              <w:t>………</w:t>
            </w:r>
            <w:r>
              <w:rPr>
                <w:rFonts w:ascii="Arial" w:eastAsia="Times New Roman" w:hAnsi="Arial" w:cs="Arial"/>
                <w:sz w:val="24"/>
                <w:szCs w:val="24"/>
              </w:rPr>
              <w:t>…………………</w:t>
            </w:r>
            <w:r w:rsidR="00F20795" w:rsidRPr="00D71B46">
              <w:rPr>
                <w:rFonts w:ascii="Arial" w:eastAsia="Times New Roman" w:hAnsi="Arial" w:cs="Arial"/>
                <w:sz w:val="24"/>
                <w:szCs w:val="24"/>
              </w:rPr>
              <w:t>…..…………………………</w:t>
            </w:r>
            <w:r w:rsidR="00F20795">
              <w:rPr>
                <w:rFonts w:ascii="Arial" w:eastAsia="Times New Roman" w:hAnsi="Arial" w:cs="Arial"/>
                <w:sz w:val="24"/>
                <w:szCs w:val="24"/>
              </w:rPr>
              <w:t>…….</w:t>
            </w:r>
            <w:r w:rsidR="00F20795" w:rsidRPr="00D71B46">
              <w:rPr>
                <w:rFonts w:ascii="Arial" w:eastAsia="Times New Roman" w:hAnsi="Arial" w:cs="Arial"/>
                <w:sz w:val="24"/>
                <w:szCs w:val="24"/>
              </w:rPr>
              <w:t>….….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47FC7572" w14:textId="406DF4EF" w:rsidR="00F20795" w:rsidRPr="00BC2260" w:rsidRDefault="00F20795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F20795" w:rsidRPr="00D71B46" w14:paraId="642984B3" w14:textId="77777777" w:rsidTr="00E91A01">
        <w:tc>
          <w:tcPr>
            <w:tcW w:w="510" w:type="dxa"/>
            <w:shd w:val="clear" w:color="auto" w:fill="auto"/>
            <w:vAlign w:val="center"/>
          </w:tcPr>
          <w:p w14:paraId="19DB15D9" w14:textId="77777777" w:rsidR="00F20795" w:rsidRPr="008F7CE1" w:rsidRDefault="00E47980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  <w:r>
              <w:rPr>
                <w:rFonts w:ascii="Arial" w:eastAsia="Times New Roman" w:hAnsi="Arial" w:cs="Arial"/>
                <w:sz w:val="24"/>
              </w:rPr>
              <w:t>10</w:t>
            </w: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04E1DEEE" w14:textId="772936D8" w:rsidR="00F20795" w:rsidRPr="00D71B46" w:rsidRDefault="00F20795" w:rsidP="002149B4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Методы испытаний</w:t>
            </w:r>
            <w:r w:rsidR="002149B4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………………………………………………………</w:t>
            </w:r>
            <w:r>
              <w:rPr>
                <w:rFonts w:ascii="Arial" w:eastAsia="Times New Roman" w:hAnsi="Arial" w:cs="Arial"/>
                <w:sz w:val="24"/>
                <w:szCs w:val="24"/>
              </w:rPr>
              <w:t>……..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..</w:t>
            </w:r>
            <w:r w:rsidR="002149B4">
              <w:rPr>
                <w:rFonts w:ascii="Arial" w:eastAsia="Times New Roman" w:hAnsi="Arial" w:cs="Arial"/>
                <w:sz w:val="24"/>
                <w:szCs w:val="24"/>
              </w:rPr>
              <w:t>..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…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683213AB" w14:textId="555A3F60" w:rsidR="00F20795" w:rsidRPr="00BC2260" w:rsidRDefault="00F20795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0B73FC" w:rsidRPr="00D71B46" w14:paraId="454740E9" w14:textId="77777777" w:rsidTr="00E91A01">
        <w:tc>
          <w:tcPr>
            <w:tcW w:w="510" w:type="dxa"/>
            <w:shd w:val="clear" w:color="auto" w:fill="auto"/>
            <w:vAlign w:val="center"/>
          </w:tcPr>
          <w:p w14:paraId="6B98A48F" w14:textId="59920E39" w:rsidR="000B73FC" w:rsidRDefault="000B73FC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59EDE0E2" w14:textId="10DFDCE0" w:rsidR="000B73FC" w:rsidRPr="00D71B46" w:rsidRDefault="000B73FC" w:rsidP="00D71B46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 w:rsidRPr="000B73FC">
              <w:rPr>
                <w:rFonts w:ascii="Arial" w:eastAsia="Times New Roman" w:hAnsi="Arial" w:cs="Arial"/>
                <w:sz w:val="24"/>
                <w:szCs w:val="24"/>
              </w:rPr>
              <w:t>10.1</w:t>
            </w:r>
            <w:r w:rsidR="000C0A7A">
              <w:rPr>
                <w:rFonts w:ascii="Arial" w:eastAsia="Times New Roman" w:hAnsi="Arial" w:cs="Arial"/>
                <w:sz w:val="24"/>
                <w:szCs w:val="24"/>
              </w:rPr>
              <w:t xml:space="preserve"> </w:t>
            </w:r>
            <w:r w:rsidRPr="000B73FC">
              <w:rPr>
                <w:rFonts w:ascii="Arial" w:eastAsia="Times New Roman" w:hAnsi="Arial" w:cs="Arial"/>
                <w:sz w:val="24"/>
                <w:szCs w:val="24"/>
              </w:rPr>
              <w:t>Функциональная проверка</w:t>
            </w:r>
            <w:r w:rsidR="002149B4">
              <w:rPr>
                <w:rFonts w:ascii="Arial" w:eastAsia="Times New Roman" w:hAnsi="Arial" w:cs="Arial"/>
                <w:sz w:val="24"/>
                <w:szCs w:val="24"/>
              </w:rPr>
              <w:t xml:space="preserve"> ……………………………………………………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15D91D57" w14:textId="77777777" w:rsidR="000B73FC" w:rsidRDefault="000B73FC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0B73FC" w:rsidRPr="00D71B46" w14:paraId="1FD32EBB" w14:textId="77777777" w:rsidTr="00E91A01">
        <w:tc>
          <w:tcPr>
            <w:tcW w:w="510" w:type="dxa"/>
            <w:shd w:val="clear" w:color="auto" w:fill="auto"/>
            <w:vAlign w:val="center"/>
          </w:tcPr>
          <w:p w14:paraId="2C29394A" w14:textId="77777777" w:rsidR="000B73FC" w:rsidRDefault="000B73FC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448794DD" w14:textId="5C5B48A4" w:rsidR="000B73FC" w:rsidRPr="00D71B46" w:rsidRDefault="000C0A7A" w:rsidP="00D71B46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 xml:space="preserve">10.2 </w:t>
            </w:r>
            <w:r w:rsidRPr="000C0A7A">
              <w:rPr>
                <w:rFonts w:ascii="Arial" w:eastAsia="Times New Roman" w:hAnsi="Arial" w:cs="Arial"/>
                <w:sz w:val="24"/>
                <w:szCs w:val="24"/>
              </w:rPr>
              <w:t>Изменение напряжения питания. Устойчивость</w:t>
            </w:r>
            <w:r w:rsidR="002149B4">
              <w:rPr>
                <w:rFonts w:ascii="Arial" w:eastAsia="Times New Roman" w:hAnsi="Arial" w:cs="Arial"/>
                <w:sz w:val="24"/>
                <w:szCs w:val="24"/>
              </w:rPr>
              <w:t xml:space="preserve"> ………………………….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2066B8FB" w14:textId="77777777" w:rsidR="000B73FC" w:rsidRDefault="000B73FC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0B73FC" w:rsidRPr="00D71B46" w14:paraId="06BD4AAE" w14:textId="77777777" w:rsidTr="00E91A01">
        <w:tc>
          <w:tcPr>
            <w:tcW w:w="510" w:type="dxa"/>
            <w:shd w:val="clear" w:color="auto" w:fill="auto"/>
            <w:vAlign w:val="center"/>
          </w:tcPr>
          <w:p w14:paraId="2560BC9C" w14:textId="77777777" w:rsidR="000B73FC" w:rsidRDefault="000B73FC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0B30761B" w14:textId="417C8A61" w:rsidR="000B73FC" w:rsidRPr="00D71B46" w:rsidRDefault="000C0A7A" w:rsidP="00D71B46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 xml:space="preserve">10.3 </w:t>
            </w:r>
            <w:r w:rsidRPr="000C0A7A">
              <w:rPr>
                <w:rFonts w:ascii="Arial" w:eastAsia="Times New Roman" w:hAnsi="Arial" w:cs="Arial"/>
                <w:sz w:val="24"/>
                <w:szCs w:val="24"/>
              </w:rPr>
              <w:t>Сухое тепло. Устойчивость</w:t>
            </w:r>
            <w:r w:rsidR="002149B4">
              <w:rPr>
                <w:rFonts w:ascii="Arial" w:eastAsia="Times New Roman" w:hAnsi="Arial" w:cs="Arial"/>
                <w:sz w:val="24"/>
                <w:szCs w:val="24"/>
              </w:rPr>
              <w:t xml:space="preserve"> …………………………………………………..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5D2F9D95" w14:textId="77777777" w:rsidR="000B73FC" w:rsidRDefault="000B73FC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0C0A7A" w:rsidRPr="00D71B46" w14:paraId="51332B34" w14:textId="77777777" w:rsidTr="00E91A01">
        <w:tc>
          <w:tcPr>
            <w:tcW w:w="510" w:type="dxa"/>
            <w:shd w:val="clear" w:color="auto" w:fill="auto"/>
            <w:vAlign w:val="center"/>
          </w:tcPr>
          <w:p w14:paraId="3AAC7CF9" w14:textId="77777777" w:rsidR="000C0A7A" w:rsidRDefault="000C0A7A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06431E8C" w14:textId="34B997A3" w:rsidR="000C0A7A" w:rsidRPr="000C0A7A" w:rsidRDefault="000C0A7A" w:rsidP="000C0A7A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 xml:space="preserve">10.4 </w:t>
            </w:r>
            <w:r w:rsidRPr="000C0A7A">
              <w:rPr>
                <w:rFonts w:ascii="Arial" w:eastAsia="Times New Roman" w:hAnsi="Arial" w:cs="Arial"/>
                <w:sz w:val="24"/>
                <w:szCs w:val="24"/>
              </w:rPr>
              <w:t>Холод. Устойчивость</w:t>
            </w:r>
            <w:r w:rsidR="002149B4">
              <w:rPr>
                <w:rFonts w:ascii="Arial" w:eastAsia="Times New Roman" w:hAnsi="Arial" w:cs="Arial"/>
                <w:sz w:val="24"/>
                <w:szCs w:val="24"/>
              </w:rPr>
              <w:t xml:space="preserve"> …………………………………………………………..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57F79C47" w14:textId="77777777" w:rsidR="000C0A7A" w:rsidRDefault="000C0A7A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0B73FC" w:rsidRPr="00D71B46" w14:paraId="2FD18A35" w14:textId="77777777" w:rsidTr="00E91A01">
        <w:tc>
          <w:tcPr>
            <w:tcW w:w="510" w:type="dxa"/>
            <w:shd w:val="clear" w:color="auto" w:fill="auto"/>
            <w:vAlign w:val="center"/>
          </w:tcPr>
          <w:p w14:paraId="6C1E929F" w14:textId="77777777" w:rsidR="000B73FC" w:rsidRDefault="000B73FC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6BEBBD71" w14:textId="5139F4DA" w:rsidR="000B73FC" w:rsidRPr="00D71B46" w:rsidRDefault="000C0A7A" w:rsidP="00D71B46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 w:rsidRPr="000C0A7A">
              <w:rPr>
                <w:rFonts w:ascii="Arial" w:eastAsia="Times New Roman" w:hAnsi="Arial" w:cs="Arial"/>
                <w:sz w:val="24"/>
                <w:szCs w:val="24"/>
              </w:rPr>
              <w:t>10.</w:t>
            </w:r>
            <w:r>
              <w:rPr>
                <w:rFonts w:ascii="Arial" w:eastAsia="Times New Roman" w:hAnsi="Arial" w:cs="Arial"/>
                <w:sz w:val="24"/>
                <w:szCs w:val="24"/>
              </w:rPr>
              <w:t xml:space="preserve">5 </w:t>
            </w:r>
            <w:r w:rsidRPr="000C0A7A">
              <w:rPr>
                <w:rFonts w:ascii="Arial" w:eastAsia="Times New Roman" w:hAnsi="Arial" w:cs="Arial"/>
                <w:sz w:val="24"/>
                <w:szCs w:val="24"/>
              </w:rPr>
              <w:t>Влажное тепло. Устойчивость</w:t>
            </w:r>
            <w:r w:rsidR="002149B4">
              <w:rPr>
                <w:rFonts w:ascii="Arial" w:eastAsia="Times New Roman" w:hAnsi="Arial" w:cs="Arial"/>
                <w:sz w:val="24"/>
                <w:szCs w:val="24"/>
              </w:rPr>
              <w:t xml:space="preserve"> ……………………………………………….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4DCF969B" w14:textId="77777777" w:rsidR="000B73FC" w:rsidRDefault="000B73FC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0B73FC" w:rsidRPr="00D71B46" w14:paraId="30FDE061" w14:textId="77777777" w:rsidTr="00E91A01">
        <w:tc>
          <w:tcPr>
            <w:tcW w:w="510" w:type="dxa"/>
            <w:shd w:val="clear" w:color="auto" w:fill="auto"/>
            <w:vAlign w:val="center"/>
          </w:tcPr>
          <w:p w14:paraId="0C0BBFC4" w14:textId="77777777" w:rsidR="000B73FC" w:rsidRDefault="000B73FC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39C86C2A" w14:textId="08837A16" w:rsidR="000B73FC" w:rsidRPr="00D71B46" w:rsidRDefault="000C0A7A" w:rsidP="00D71B46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 w:rsidRPr="000C0A7A">
              <w:rPr>
                <w:rFonts w:ascii="Arial" w:eastAsia="Times New Roman" w:hAnsi="Arial" w:cs="Arial"/>
                <w:sz w:val="24"/>
                <w:szCs w:val="24"/>
              </w:rPr>
              <w:t>10.</w:t>
            </w:r>
            <w:r>
              <w:rPr>
                <w:rFonts w:ascii="Arial" w:eastAsia="Times New Roman" w:hAnsi="Arial" w:cs="Arial"/>
                <w:sz w:val="24"/>
                <w:szCs w:val="24"/>
              </w:rPr>
              <w:t xml:space="preserve">6 </w:t>
            </w:r>
            <w:r w:rsidRPr="000C0A7A">
              <w:rPr>
                <w:rFonts w:ascii="Arial" w:eastAsia="Times New Roman" w:hAnsi="Arial" w:cs="Arial"/>
                <w:sz w:val="24"/>
                <w:szCs w:val="24"/>
              </w:rPr>
              <w:t>Синусоидальная вибрация. Устойчивость</w:t>
            </w:r>
            <w:r w:rsidR="002149B4">
              <w:rPr>
                <w:rFonts w:ascii="Arial" w:eastAsia="Times New Roman" w:hAnsi="Arial" w:cs="Arial"/>
                <w:sz w:val="24"/>
                <w:szCs w:val="24"/>
              </w:rPr>
              <w:t xml:space="preserve"> …………………………………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58EA564E" w14:textId="77777777" w:rsidR="000B73FC" w:rsidRDefault="000B73FC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0B73FC" w:rsidRPr="00D71B46" w14:paraId="21301443" w14:textId="77777777" w:rsidTr="00E91A01">
        <w:tc>
          <w:tcPr>
            <w:tcW w:w="510" w:type="dxa"/>
            <w:shd w:val="clear" w:color="auto" w:fill="auto"/>
            <w:vAlign w:val="center"/>
          </w:tcPr>
          <w:p w14:paraId="369C7DCB" w14:textId="77777777" w:rsidR="000B73FC" w:rsidRDefault="000B73FC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2C9294D0" w14:textId="5A4426AA" w:rsidR="000B73FC" w:rsidRPr="00D71B46" w:rsidRDefault="000C0A7A" w:rsidP="00D71B46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 w:rsidRPr="000C0A7A">
              <w:rPr>
                <w:rFonts w:ascii="Arial" w:eastAsia="Times New Roman" w:hAnsi="Arial" w:cs="Arial"/>
                <w:sz w:val="24"/>
                <w:szCs w:val="24"/>
              </w:rPr>
              <w:t>10.</w:t>
            </w:r>
            <w:r>
              <w:rPr>
                <w:rFonts w:ascii="Arial" w:eastAsia="Times New Roman" w:hAnsi="Arial" w:cs="Arial"/>
                <w:sz w:val="24"/>
                <w:szCs w:val="24"/>
              </w:rPr>
              <w:t xml:space="preserve">7 </w:t>
            </w:r>
            <w:r w:rsidRPr="000C0A7A">
              <w:rPr>
                <w:rFonts w:ascii="Arial" w:eastAsia="Times New Roman" w:hAnsi="Arial" w:cs="Arial"/>
                <w:sz w:val="24"/>
                <w:szCs w:val="24"/>
              </w:rPr>
              <w:t>Электромагнитная совместимость</w:t>
            </w:r>
            <w:r w:rsidR="002149B4">
              <w:rPr>
                <w:rFonts w:ascii="Arial" w:eastAsia="Times New Roman" w:hAnsi="Arial" w:cs="Arial"/>
                <w:sz w:val="24"/>
                <w:szCs w:val="24"/>
              </w:rPr>
              <w:t xml:space="preserve"> …………………………………………..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0E63AEA8" w14:textId="77777777" w:rsidR="000B73FC" w:rsidRDefault="000B73FC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0B73FC" w:rsidRPr="00D71B46" w14:paraId="43CB866B" w14:textId="77777777" w:rsidTr="00E91A01">
        <w:tc>
          <w:tcPr>
            <w:tcW w:w="510" w:type="dxa"/>
            <w:shd w:val="clear" w:color="auto" w:fill="auto"/>
            <w:vAlign w:val="center"/>
          </w:tcPr>
          <w:p w14:paraId="0E230D88" w14:textId="77777777" w:rsidR="000B73FC" w:rsidRDefault="000B73FC" w:rsidP="00AD3455">
            <w:pPr>
              <w:spacing w:before="40" w:after="40" w:line="360" w:lineRule="auto"/>
              <w:rPr>
                <w:rFonts w:ascii="Arial" w:eastAsia="Times New Roman" w:hAnsi="Arial" w:cs="Arial"/>
                <w:sz w:val="24"/>
              </w:rPr>
            </w:pPr>
          </w:p>
        </w:tc>
        <w:tc>
          <w:tcPr>
            <w:tcW w:w="8579" w:type="dxa"/>
            <w:gridSpan w:val="3"/>
            <w:shd w:val="clear" w:color="auto" w:fill="auto"/>
            <w:vAlign w:val="center"/>
          </w:tcPr>
          <w:p w14:paraId="71CAE329" w14:textId="4523F21D" w:rsidR="000B73FC" w:rsidRPr="00D71B46" w:rsidRDefault="000C0A7A" w:rsidP="00D71B46">
            <w:pPr>
              <w:spacing w:before="40" w:after="40" w:line="360" w:lineRule="auto"/>
              <w:ind w:right="-317"/>
              <w:rPr>
                <w:rFonts w:ascii="Arial" w:eastAsia="Times New Roman" w:hAnsi="Arial" w:cs="Arial"/>
                <w:sz w:val="24"/>
                <w:szCs w:val="24"/>
              </w:rPr>
            </w:pPr>
            <w:r w:rsidRPr="000C0A7A">
              <w:rPr>
                <w:rFonts w:ascii="Arial" w:eastAsia="Times New Roman" w:hAnsi="Arial" w:cs="Arial"/>
                <w:sz w:val="24"/>
                <w:szCs w:val="24"/>
              </w:rPr>
              <w:t>10.</w:t>
            </w:r>
            <w:r>
              <w:rPr>
                <w:rFonts w:ascii="Arial" w:eastAsia="Times New Roman" w:hAnsi="Arial" w:cs="Arial"/>
                <w:sz w:val="24"/>
                <w:szCs w:val="24"/>
              </w:rPr>
              <w:t xml:space="preserve">8 </w:t>
            </w:r>
            <w:r w:rsidRPr="000C0A7A">
              <w:rPr>
                <w:rFonts w:ascii="Arial" w:eastAsia="Times New Roman" w:hAnsi="Arial" w:cs="Arial"/>
                <w:sz w:val="24"/>
                <w:szCs w:val="24"/>
              </w:rPr>
              <w:t>Прочность к воздействию климатических и механических факторов</w:t>
            </w:r>
            <w:r w:rsidR="002149B4">
              <w:rPr>
                <w:rFonts w:ascii="Arial" w:eastAsia="Times New Roman" w:hAnsi="Arial" w:cs="Arial"/>
                <w:sz w:val="24"/>
                <w:szCs w:val="24"/>
              </w:rPr>
              <w:t xml:space="preserve"> …</w:t>
            </w:r>
          </w:p>
        </w:tc>
        <w:tc>
          <w:tcPr>
            <w:tcW w:w="807" w:type="dxa"/>
            <w:gridSpan w:val="2"/>
            <w:shd w:val="clear" w:color="auto" w:fill="auto"/>
          </w:tcPr>
          <w:p w14:paraId="0F79840C" w14:textId="77777777" w:rsidR="000B73FC" w:rsidRDefault="000B73FC" w:rsidP="00E91A01">
            <w:pPr>
              <w:spacing w:line="276" w:lineRule="auto"/>
              <w:ind w:right="-225"/>
              <w:rPr>
                <w:rFonts w:eastAsia="Times New Roman"/>
                <w:sz w:val="24"/>
                <w:szCs w:val="24"/>
              </w:rPr>
            </w:pPr>
          </w:p>
        </w:tc>
      </w:tr>
      <w:tr w:rsidR="00D71B46" w:rsidRPr="00D71B46" w14:paraId="0F90BC8C" w14:textId="77777777" w:rsidTr="00E91A01">
        <w:trPr>
          <w:gridAfter w:val="1"/>
          <w:wAfter w:w="41" w:type="dxa"/>
        </w:trPr>
        <w:tc>
          <w:tcPr>
            <w:tcW w:w="2039" w:type="dxa"/>
            <w:gridSpan w:val="2"/>
            <w:shd w:val="clear" w:color="auto" w:fill="auto"/>
          </w:tcPr>
          <w:p w14:paraId="27D4B15A" w14:textId="77777777" w:rsidR="00D71B46" w:rsidRPr="00D71B46" w:rsidRDefault="00F20795" w:rsidP="00D71B46">
            <w:pPr>
              <w:spacing w:before="40" w:after="40" w:line="360" w:lineRule="auto"/>
              <w:ind w:left="2160" w:right="-317" w:hanging="2160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>Приложение А</w:t>
            </w:r>
          </w:p>
        </w:tc>
        <w:tc>
          <w:tcPr>
            <w:tcW w:w="6966" w:type="dxa"/>
            <w:shd w:val="clear" w:color="auto" w:fill="auto"/>
            <w:vAlign w:val="center"/>
          </w:tcPr>
          <w:p w14:paraId="25A499DF" w14:textId="77777777" w:rsidR="00D71B46" w:rsidRPr="00D71B46" w:rsidRDefault="00D71B46" w:rsidP="00E47980">
            <w:pPr>
              <w:spacing w:line="360" w:lineRule="auto"/>
              <w:ind w:left="57" w:right="-318"/>
              <w:rPr>
                <w:rFonts w:ascii="Arial" w:eastAsia="Times New Roman" w:hAnsi="Arial" w:cs="Arial"/>
                <w:sz w:val="24"/>
                <w:szCs w:val="24"/>
              </w:rPr>
            </w:pPr>
            <w:r w:rsidRPr="00D71B46">
              <w:rPr>
                <w:rFonts w:ascii="Arial" w:eastAsia="Times New Roman" w:hAnsi="Arial" w:cs="Arial"/>
                <w:sz w:val="24"/>
                <w:szCs w:val="24"/>
              </w:rPr>
              <w:t xml:space="preserve">(обязательное) </w:t>
            </w:r>
            <w:r w:rsidR="00E47980" w:rsidRPr="00E47980">
              <w:rPr>
                <w:rFonts w:ascii="Arial" w:eastAsia="Times New Roman" w:hAnsi="Arial" w:cs="Arial"/>
                <w:sz w:val="24"/>
                <w:szCs w:val="24"/>
              </w:rPr>
              <w:t xml:space="preserve">Требования к АРМ диспетчера 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………</w:t>
            </w:r>
            <w:r w:rsidR="00F20795">
              <w:rPr>
                <w:rFonts w:ascii="Arial" w:eastAsia="Times New Roman" w:hAnsi="Arial" w:cs="Arial"/>
                <w:sz w:val="24"/>
                <w:szCs w:val="24"/>
              </w:rPr>
              <w:t>..</w:t>
            </w:r>
            <w:r w:rsidR="00902F98">
              <w:rPr>
                <w:rFonts w:ascii="Arial" w:eastAsia="Times New Roman" w:hAnsi="Arial" w:cs="Arial"/>
                <w:sz w:val="24"/>
                <w:szCs w:val="24"/>
              </w:rPr>
              <w:t>.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……</w:t>
            </w:r>
          </w:p>
        </w:tc>
        <w:tc>
          <w:tcPr>
            <w:tcW w:w="850" w:type="dxa"/>
            <w:gridSpan w:val="2"/>
            <w:shd w:val="clear" w:color="auto" w:fill="auto"/>
          </w:tcPr>
          <w:p w14:paraId="36AFC120" w14:textId="023E3BD1" w:rsidR="005B21AE" w:rsidRPr="00BC2260" w:rsidRDefault="005B21AE" w:rsidP="00E91A01">
            <w:pPr>
              <w:spacing w:line="276" w:lineRule="auto"/>
              <w:ind w:right="-227"/>
              <w:rPr>
                <w:rFonts w:eastAsia="Times New Roman"/>
                <w:bCs/>
                <w:sz w:val="24"/>
                <w:szCs w:val="24"/>
              </w:rPr>
            </w:pPr>
          </w:p>
        </w:tc>
      </w:tr>
      <w:tr w:rsidR="00E47980" w:rsidRPr="00D71B46" w14:paraId="3A7E7CB3" w14:textId="77777777" w:rsidTr="00E91A01">
        <w:trPr>
          <w:gridAfter w:val="1"/>
          <w:wAfter w:w="41" w:type="dxa"/>
        </w:trPr>
        <w:tc>
          <w:tcPr>
            <w:tcW w:w="2039" w:type="dxa"/>
            <w:gridSpan w:val="2"/>
            <w:shd w:val="clear" w:color="auto" w:fill="auto"/>
          </w:tcPr>
          <w:p w14:paraId="3E9E0B1F" w14:textId="77777777" w:rsidR="00E47980" w:rsidRPr="00D71B46" w:rsidRDefault="00E47980" w:rsidP="00E47980">
            <w:pPr>
              <w:spacing w:before="40" w:after="40" w:line="360" w:lineRule="auto"/>
              <w:ind w:left="2160" w:right="-317" w:hanging="2160"/>
              <w:rPr>
                <w:rFonts w:ascii="Arial" w:eastAsia="Times New Roman" w:hAnsi="Arial" w:cs="Arial"/>
                <w:sz w:val="24"/>
                <w:szCs w:val="24"/>
              </w:rPr>
            </w:pPr>
            <w:r>
              <w:rPr>
                <w:rFonts w:ascii="Arial" w:eastAsia="Times New Roman" w:hAnsi="Arial" w:cs="Arial"/>
                <w:sz w:val="24"/>
                <w:szCs w:val="24"/>
              </w:rPr>
              <w:t>Приложение Б</w:t>
            </w:r>
          </w:p>
        </w:tc>
        <w:tc>
          <w:tcPr>
            <w:tcW w:w="6966" w:type="dxa"/>
            <w:shd w:val="clear" w:color="auto" w:fill="auto"/>
            <w:vAlign w:val="center"/>
          </w:tcPr>
          <w:p w14:paraId="501D69F2" w14:textId="77777777" w:rsidR="00E47980" w:rsidRPr="00D71B46" w:rsidRDefault="00E47980" w:rsidP="00E47980">
            <w:pPr>
              <w:spacing w:line="360" w:lineRule="auto"/>
              <w:ind w:left="57" w:right="-318"/>
              <w:rPr>
                <w:rFonts w:ascii="Arial" w:eastAsia="Times New Roman" w:hAnsi="Arial" w:cs="Arial"/>
                <w:sz w:val="24"/>
                <w:szCs w:val="24"/>
              </w:rPr>
            </w:pPr>
            <w:r w:rsidRPr="00D71B46">
              <w:rPr>
                <w:rFonts w:ascii="Arial" w:eastAsia="Times New Roman" w:hAnsi="Arial" w:cs="Arial"/>
                <w:sz w:val="24"/>
                <w:szCs w:val="24"/>
              </w:rPr>
              <w:t xml:space="preserve">(обязательное) Помехоустойчивость и помехоэмиссия. 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br/>
              <w:t>Технические требования. Методы испытаний………</w:t>
            </w:r>
            <w:r>
              <w:rPr>
                <w:rFonts w:ascii="Arial" w:eastAsia="Times New Roman" w:hAnsi="Arial" w:cs="Arial"/>
                <w:sz w:val="24"/>
                <w:szCs w:val="24"/>
              </w:rPr>
              <w:t>...</w:t>
            </w:r>
            <w:r w:rsidRPr="00D71B46">
              <w:rPr>
                <w:rFonts w:ascii="Arial" w:eastAsia="Times New Roman" w:hAnsi="Arial" w:cs="Arial"/>
                <w:sz w:val="24"/>
                <w:szCs w:val="24"/>
              </w:rPr>
              <w:t>………</w:t>
            </w:r>
          </w:p>
        </w:tc>
        <w:tc>
          <w:tcPr>
            <w:tcW w:w="850" w:type="dxa"/>
            <w:gridSpan w:val="2"/>
            <w:shd w:val="clear" w:color="auto" w:fill="auto"/>
          </w:tcPr>
          <w:p w14:paraId="13763FE9" w14:textId="288970A8" w:rsidR="00E47980" w:rsidRPr="00BC2260" w:rsidRDefault="00E47980" w:rsidP="00E91A01">
            <w:pPr>
              <w:spacing w:line="276" w:lineRule="auto"/>
              <w:ind w:right="-227"/>
              <w:rPr>
                <w:rFonts w:eastAsia="Times New Roman"/>
                <w:bCs/>
                <w:sz w:val="24"/>
                <w:szCs w:val="24"/>
              </w:rPr>
            </w:pPr>
          </w:p>
        </w:tc>
      </w:tr>
    </w:tbl>
    <w:p w14:paraId="5BDD8F3C" w14:textId="77777777" w:rsidR="00AE3BF1" w:rsidRDefault="00AE3BF1" w:rsidP="00F764BC">
      <w:pPr>
        <w:pBdr>
          <w:bottom w:val="single" w:sz="12" w:space="1" w:color="auto"/>
        </w:pBdr>
        <w:spacing w:line="360" w:lineRule="auto"/>
        <w:jc w:val="center"/>
        <w:rPr>
          <w:rFonts w:eastAsia="Times New Roman"/>
          <w:b/>
          <w:sz w:val="28"/>
          <w:szCs w:val="28"/>
        </w:rPr>
        <w:sectPr w:rsidR="00AE3BF1" w:rsidSect="005A4671">
          <w:headerReference w:type="default" r:id="rId12"/>
          <w:pgSz w:w="11906" w:h="16838" w:code="9"/>
          <w:pgMar w:top="1134" w:right="565" w:bottom="1134" w:left="1134" w:header="680" w:footer="851" w:gutter="284"/>
          <w:pgNumType w:fmt="upperRoman" w:start="2"/>
          <w:cols w:space="708"/>
          <w:docGrid w:linePitch="360"/>
        </w:sectPr>
      </w:pPr>
    </w:p>
    <w:p w14:paraId="5DCCD739" w14:textId="77777777" w:rsidR="00F764BC" w:rsidRPr="00F80D0F" w:rsidRDefault="00F764BC" w:rsidP="00F764BC">
      <w:pPr>
        <w:pBdr>
          <w:bottom w:val="single" w:sz="12" w:space="1" w:color="auto"/>
        </w:pBdr>
        <w:spacing w:line="360" w:lineRule="auto"/>
        <w:jc w:val="center"/>
        <w:rPr>
          <w:rFonts w:ascii="Arial" w:hAnsi="Arial" w:cs="Arial"/>
          <w:b/>
          <w:bCs/>
          <w:spacing w:val="40"/>
          <w:sz w:val="24"/>
          <w:szCs w:val="24"/>
        </w:rPr>
      </w:pPr>
      <w:r w:rsidRPr="00F80D0F">
        <w:rPr>
          <w:rFonts w:ascii="Arial" w:hAnsi="Arial" w:cs="Arial"/>
          <w:b/>
          <w:bCs/>
          <w:spacing w:val="40"/>
          <w:sz w:val="24"/>
          <w:szCs w:val="24"/>
        </w:rPr>
        <w:lastRenderedPageBreak/>
        <w:t>МЕЖГОСУДАРСТВЕННЫЙ СТАНДАРТ</w:t>
      </w:r>
    </w:p>
    <w:p w14:paraId="16698B2A" w14:textId="77777777" w:rsidR="00F764BC" w:rsidRPr="00F80D0F" w:rsidRDefault="00F764BC" w:rsidP="00F764BC">
      <w:pPr>
        <w:spacing w:line="360" w:lineRule="auto"/>
        <w:jc w:val="center"/>
        <w:rPr>
          <w:rFonts w:ascii="Arial" w:hAnsi="Arial" w:cs="Arial"/>
          <w:sz w:val="24"/>
          <w:szCs w:val="24"/>
        </w:rPr>
      </w:pPr>
    </w:p>
    <w:p w14:paraId="7BEA2AD8" w14:textId="77777777" w:rsidR="00703866" w:rsidRDefault="00893E85" w:rsidP="00703866">
      <w:pPr>
        <w:spacing w:line="360" w:lineRule="auto"/>
        <w:jc w:val="center"/>
        <w:rPr>
          <w:rFonts w:ascii="Arial" w:hAnsi="Arial" w:cs="Arial"/>
          <w:b/>
          <w:bCs/>
          <w:snapToGrid w:val="0"/>
          <w:sz w:val="24"/>
          <w:szCs w:val="24"/>
        </w:rPr>
      </w:pPr>
      <w:r w:rsidRPr="00F80D0F">
        <w:rPr>
          <w:rFonts w:ascii="Arial" w:hAnsi="Arial" w:cs="Arial"/>
          <w:b/>
          <w:bCs/>
          <w:snapToGrid w:val="0"/>
          <w:sz w:val="24"/>
          <w:szCs w:val="24"/>
        </w:rPr>
        <w:t xml:space="preserve">СИСТЕМЫ ПЕРЕДАЧИ ИЗВЕЩЕНИЙ О </w:t>
      </w:r>
      <w:proofErr w:type="gramStart"/>
      <w:r w:rsidRPr="00F80D0F">
        <w:rPr>
          <w:rFonts w:ascii="Arial" w:hAnsi="Arial" w:cs="Arial"/>
          <w:b/>
          <w:bCs/>
          <w:snapToGrid w:val="0"/>
          <w:sz w:val="24"/>
          <w:szCs w:val="24"/>
        </w:rPr>
        <w:t>ПОЖАРЕ</w:t>
      </w:r>
      <w:proofErr w:type="gramEnd"/>
    </w:p>
    <w:p w14:paraId="7B887368" w14:textId="77777777" w:rsidR="00F80D0F" w:rsidRPr="00F80D0F" w:rsidRDefault="00F80D0F" w:rsidP="00703866">
      <w:pPr>
        <w:spacing w:line="360" w:lineRule="auto"/>
        <w:jc w:val="center"/>
        <w:rPr>
          <w:rFonts w:ascii="Arial" w:hAnsi="Arial" w:cs="Arial"/>
          <w:b/>
          <w:bCs/>
          <w:snapToGrid w:val="0"/>
          <w:sz w:val="24"/>
          <w:szCs w:val="24"/>
          <w:lang w:val="en-US"/>
        </w:rPr>
      </w:pPr>
    </w:p>
    <w:p w14:paraId="617AA8C3" w14:textId="13305E45" w:rsidR="00F764BC" w:rsidRDefault="00F764BC" w:rsidP="00F764BC">
      <w:pPr>
        <w:spacing w:line="360" w:lineRule="auto"/>
        <w:jc w:val="center"/>
        <w:rPr>
          <w:rFonts w:ascii="Arial" w:hAnsi="Arial" w:cs="Arial"/>
          <w:b/>
          <w:bCs/>
          <w:snapToGrid w:val="0"/>
          <w:sz w:val="24"/>
          <w:szCs w:val="24"/>
        </w:rPr>
      </w:pPr>
      <w:r w:rsidRPr="00F80D0F">
        <w:rPr>
          <w:rFonts w:ascii="Arial" w:hAnsi="Arial" w:cs="Arial"/>
          <w:b/>
          <w:bCs/>
          <w:snapToGrid w:val="0"/>
          <w:sz w:val="24"/>
          <w:szCs w:val="24"/>
        </w:rPr>
        <w:t>Общие</w:t>
      </w:r>
      <w:r w:rsidRPr="00F80D0F">
        <w:rPr>
          <w:rFonts w:ascii="Arial" w:hAnsi="Arial" w:cs="Arial"/>
          <w:b/>
          <w:bCs/>
          <w:snapToGrid w:val="0"/>
          <w:sz w:val="24"/>
          <w:szCs w:val="24"/>
          <w:lang w:val="en-US"/>
        </w:rPr>
        <w:t xml:space="preserve"> </w:t>
      </w:r>
      <w:r w:rsidRPr="00F80D0F">
        <w:rPr>
          <w:rFonts w:ascii="Arial" w:hAnsi="Arial" w:cs="Arial"/>
          <w:b/>
          <w:bCs/>
          <w:snapToGrid w:val="0"/>
          <w:sz w:val="24"/>
          <w:szCs w:val="24"/>
        </w:rPr>
        <w:t>технические</w:t>
      </w:r>
      <w:r w:rsidRPr="00F80D0F">
        <w:rPr>
          <w:rFonts w:ascii="Arial" w:hAnsi="Arial" w:cs="Arial"/>
          <w:b/>
          <w:bCs/>
          <w:snapToGrid w:val="0"/>
          <w:sz w:val="24"/>
          <w:szCs w:val="24"/>
          <w:lang w:val="en-US"/>
        </w:rPr>
        <w:t xml:space="preserve"> </w:t>
      </w:r>
      <w:r w:rsidRPr="00F80D0F">
        <w:rPr>
          <w:rFonts w:ascii="Arial" w:hAnsi="Arial" w:cs="Arial"/>
          <w:b/>
          <w:bCs/>
          <w:snapToGrid w:val="0"/>
          <w:sz w:val="24"/>
          <w:szCs w:val="24"/>
        </w:rPr>
        <w:t>требования</w:t>
      </w:r>
      <w:r w:rsidR="00DC3A0E" w:rsidRPr="00F80D0F">
        <w:rPr>
          <w:rFonts w:ascii="Arial" w:hAnsi="Arial" w:cs="Arial"/>
          <w:b/>
          <w:bCs/>
          <w:snapToGrid w:val="0"/>
          <w:sz w:val="24"/>
          <w:szCs w:val="24"/>
        </w:rPr>
        <w:t>.</w:t>
      </w:r>
    </w:p>
    <w:p w14:paraId="3CC05D6F" w14:textId="77777777" w:rsidR="00F80D0F" w:rsidRPr="00F80D0F" w:rsidRDefault="00F80D0F" w:rsidP="00F764BC">
      <w:pPr>
        <w:spacing w:line="360" w:lineRule="auto"/>
        <w:jc w:val="center"/>
        <w:rPr>
          <w:rFonts w:ascii="Arial" w:hAnsi="Arial" w:cs="Arial"/>
          <w:b/>
          <w:bCs/>
          <w:snapToGrid w:val="0"/>
          <w:sz w:val="24"/>
          <w:szCs w:val="24"/>
          <w:lang w:val="en-US"/>
        </w:rPr>
      </w:pPr>
    </w:p>
    <w:p w14:paraId="39A92A44" w14:textId="77777777" w:rsidR="00F764BC" w:rsidRPr="00F80D0F" w:rsidRDefault="00F764BC" w:rsidP="00F764BC">
      <w:pPr>
        <w:spacing w:line="360" w:lineRule="auto"/>
        <w:jc w:val="center"/>
        <w:rPr>
          <w:rFonts w:ascii="Arial" w:hAnsi="Arial" w:cs="Arial"/>
          <w:b/>
          <w:bCs/>
          <w:snapToGrid w:val="0"/>
          <w:sz w:val="24"/>
          <w:szCs w:val="24"/>
          <w:lang w:val="en-US"/>
        </w:rPr>
      </w:pPr>
      <w:r w:rsidRPr="00F80D0F">
        <w:rPr>
          <w:rFonts w:ascii="Arial" w:hAnsi="Arial" w:cs="Arial"/>
          <w:b/>
          <w:bCs/>
          <w:snapToGrid w:val="0"/>
          <w:sz w:val="24"/>
          <w:szCs w:val="24"/>
        </w:rPr>
        <w:t>Методы</w:t>
      </w:r>
      <w:r w:rsidRPr="00F80D0F">
        <w:rPr>
          <w:rFonts w:ascii="Arial" w:hAnsi="Arial" w:cs="Arial"/>
          <w:b/>
          <w:bCs/>
          <w:snapToGrid w:val="0"/>
          <w:sz w:val="24"/>
          <w:szCs w:val="24"/>
          <w:lang w:val="en-US"/>
        </w:rPr>
        <w:t xml:space="preserve"> </w:t>
      </w:r>
      <w:r w:rsidRPr="00F80D0F">
        <w:rPr>
          <w:rFonts w:ascii="Arial" w:hAnsi="Arial" w:cs="Arial"/>
          <w:b/>
          <w:bCs/>
          <w:snapToGrid w:val="0"/>
          <w:sz w:val="24"/>
          <w:szCs w:val="24"/>
        </w:rPr>
        <w:t>испытаний</w:t>
      </w:r>
    </w:p>
    <w:p w14:paraId="29C73BFC" w14:textId="77777777" w:rsidR="00A2270B" w:rsidRPr="00F80D0F" w:rsidRDefault="00A2270B" w:rsidP="00F764BC">
      <w:pPr>
        <w:spacing w:line="360" w:lineRule="auto"/>
        <w:jc w:val="center"/>
        <w:rPr>
          <w:rFonts w:ascii="Arial" w:hAnsi="Arial" w:cs="Arial"/>
          <w:b/>
          <w:bCs/>
          <w:snapToGrid w:val="0"/>
          <w:sz w:val="24"/>
          <w:szCs w:val="24"/>
          <w:lang w:val="en-US"/>
        </w:rPr>
      </w:pPr>
    </w:p>
    <w:p w14:paraId="5B54FEBF" w14:textId="77777777" w:rsidR="00893E85" w:rsidRPr="00F80D0F" w:rsidRDefault="00893E85" w:rsidP="00893E85">
      <w:pPr>
        <w:autoSpaceDE w:val="0"/>
        <w:autoSpaceDN w:val="0"/>
        <w:adjustRightInd w:val="0"/>
        <w:jc w:val="center"/>
        <w:rPr>
          <w:rFonts w:ascii="Arial" w:hAnsi="Arial" w:cs="Arial"/>
          <w:snapToGrid w:val="0"/>
          <w:sz w:val="24"/>
          <w:szCs w:val="24"/>
          <w:lang w:val="en-US"/>
        </w:rPr>
      </w:pPr>
      <w:r w:rsidRPr="00F80D0F">
        <w:rPr>
          <w:rFonts w:ascii="Arial" w:hAnsi="Arial" w:cs="Arial"/>
          <w:snapToGrid w:val="0"/>
          <w:sz w:val="24"/>
          <w:szCs w:val="24"/>
          <w:lang w:val="en-US"/>
        </w:rPr>
        <w:t>Systems for transfer of notices about fire</w:t>
      </w:r>
    </w:p>
    <w:p w14:paraId="66BDDB2C" w14:textId="41F38AA1" w:rsidR="003810B6" w:rsidRPr="00F80D0F" w:rsidRDefault="00A2270B" w:rsidP="003810B6">
      <w:pPr>
        <w:autoSpaceDE w:val="0"/>
        <w:autoSpaceDN w:val="0"/>
        <w:adjustRightInd w:val="0"/>
        <w:jc w:val="center"/>
        <w:rPr>
          <w:rFonts w:ascii="Arial" w:hAnsi="Arial" w:cs="Arial"/>
          <w:snapToGrid w:val="0"/>
          <w:sz w:val="24"/>
          <w:szCs w:val="24"/>
          <w:lang w:val="en-US"/>
        </w:rPr>
      </w:pPr>
      <w:proofErr w:type="gramStart"/>
      <w:r w:rsidRPr="00F80D0F">
        <w:rPr>
          <w:rFonts w:ascii="Arial" w:hAnsi="Arial" w:cs="Arial"/>
          <w:snapToGrid w:val="0"/>
          <w:sz w:val="24"/>
          <w:szCs w:val="24"/>
          <w:lang w:val="en-US"/>
        </w:rPr>
        <w:t>General technical requirements.</w:t>
      </w:r>
      <w:proofErr w:type="gramEnd"/>
      <w:r w:rsidRPr="00F80D0F">
        <w:rPr>
          <w:rFonts w:ascii="Arial" w:hAnsi="Arial" w:cs="Arial"/>
          <w:snapToGrid w:val="0"/>
          <w:sz w:val="24"/>
          <w:szCs w:val="24"/>
          <w:lang w:val="en-US"/>
        </w:rPr>
        <w:t xml:space="preserve"> </w:t>
      </w:r>
      <w:r w:rsidR="00DC3A0E" w:rsidRPr="00F80D0F">
        <w:rPr>
          <w:rFonts w:ascii="Arial" w:hAnsi="Arial" w:cs="Arial"/>
          <w:snapToGrid w:val="0"/>
          <w:sz w:val="24"/>
          <w:szCs w:val="24"/>
          <w:lang w:val="en-US"/>
        </w:rPr>
        <w:t>Test m</w:t>
      </w:r>
      <w:r w:rsidRPr="00F80D0F">
        <w:rPr>
          <w:rFonts w:ascii="Arial" w:hAnsi="Arial" w:cs="Arial"/>
          <w:snapToGrid w:val="0"/>
          <w:sz w:val="24"/>
          <w:szCs w:val="24"/>
          <w:lang w:val="en-US"/>
        </w:rPr>
        <w:t>ethods</w:t>
      </w:r>
    </w:p>
    <w:p w14:paraId="11DBCCA2" w14:textId="25063E15" w:rsidR="00F764BC" w:rsidRPr="00F80D0F" w:rsidRDefault="00F764BC" w:rsidP="00F764BC">
      <w:pPr>
        <w:spacing w:line="360" w:lineRule="auto"/>
        <w:jc w:val="center"/>
        <w:rPr>
          <w:rFonts w:ascii="Arial" w:hAnsi="Arial" w:cs="Arial"/>
          <w:sz w:val="24"/>
          <w:szCs w:val="24"/>
          <w:lang w:val="en-US"/>
        </w:rPr>
      </w:pPr>
      <w:r w:rsidRPr="00F80D0F">
        <w:rPr>
          <w:rFonts w:ascii="Arial" w:hAnsi="Arial" w:cs="Arial"/>
          <w:sz w:val="24"/>
          <w:szCs w:val="24"/>
          <w:lang w:val="en-US"/>
        </w:rPr>
        <w:t>_______________</w:t>
      </w:r>
      <w:r w:rsidR="00F80D0F">
        <w:rPr>
          <w:rFonts w:ascii="Arial" w:hAnsi="Arial" w:cs="Arial"/>
          <w:sz w:val="24"/>
          <w:szCs w:val="24"/>
        </w:rPr>
        <w:t>___________</w:t>
      </w:r>
      <w:r w:rsidRPr="00F80D0F">
        <w:rPr>
          <w:rFonts w:ascii="Arial" w:hAnsi="Arial" w:cs="Arial"/>
          <w:sz w:val="24"/>
          <w:szCs w:val="24"/>
          <w:lang w:val="en-US"/>
        </w:rPr>
        <w:t>______________________________________________</w:t>
      </w:r>
    </w:p>
    <w:p w14:paraId="3846235E" w14:textId="77777777" w:rsidR="00F764BC" w:rsidRPr="00F80D0F" w:rsidRDefault="00F764BC" w:rsidP="00F764BC">
      <w:pPr>
        <w:spacing w:line="360" w:lineRule="auto"/>
        <w:jc w:val="right"/>
        <w:rPr>
          <w:rFonts w:ascii="Arial" w:hAnsi="Arial" w:cs="Arial"/>
          <w:sz w:val="24"/>
          <w:szCs w:val="24"/>
        </w:rPr>
      </w:pPr>
      <w:r w:rsidRPr="00F80D0F">
        <w:rPr>
          <w:rFonts w:ascii="Arial" w:hAnsi="Arial" w:cs="Arial"/>
          <w:b/>
          <w:bCs/>
          <w:sz w:val="24"/>
          <w:szCs w:val="24"/>
        </w:rPr>
        <w:t>Дата введения – ______________</w:t>
      </w:r>
    </w:p>
    <w:p w14:paraId="75C78FAF" w14:textId="77777777" w:rsidR="00F764BC" w:rsidRDefault="00F764BC" w:rsidP="00F764BC">
      <w:pPr>
        <w:spacing w:line="360" w:lineRule="auto"/>
        <w:ind w:firstLine="720"/>
        <w:rPr>
          <w:rFonts w:ascii="Arial" w:hAnsi="Arial" w:cs="Arial"/>
          <w:sz w:val="24"/>
          <w:szCs w:val="24"/>
        </w:rPr>
      </w:pPr>
    </w:p>
    <w:p w14:paraId="3ACD4085" w14:textId="77777777" w:rsidR="00F80D0F" w:rsidRDefault="00F80D0F" w:rsidP="00F764BC">
      <w:pPr>
        <w:spacing w:line="360" w:lineRule="auto"/>
        <w:ind w:firstLine="720"/>
        <w:rPr>
          <w:rFonts w:ascii="Arial" w:hAnsi="Arial" w:cs="Arial"/>
          <w:sz w:val="24"/>
          <w:szCs w:val="24"/>
        </w:rPr>
      </w:pPr>
    </w:p>
    <w:p w14:paraId="445837A1" w14:textId="77777777" w:rsidR="00F80D0F" w:rsidRPr="00F80D0F" w:rsidRDefault="00F80D0F" w:rsidP="00F764BC">
      <w:pPr>
        <w:spacing w:line="360" w:lineRule="auto"/>
        <w:ind w:firstLine="720"/>
        <w:rPr>
          <w:rFonts w:ascii="Arial" w:hAnsi="Arial" w:cs="Arial"/>
          <w:sz w:val="24"/>
          <w:szCs w:val="24"/>
        </w:rPr>
      </w:pPr>
    </w:p>
    <w:p w14:paraId="03E011CE" w14:textId="77777777" w:rsidR="00F764BC" w:rsidRPr="00AD3455" w:rsidRDefault="00F764BC" w:rsidP="00F764BC">
      <w:pPr>
        <w:spacing w:line="360" w:lineRule="auto"/>
        <w:ind w:firstLine="720"/>
        <w:rPr>
          <w:rFonts w:ascii="Arial" w:hAnsi="Arial" w:cs="Arial"/>
          <w:sz w:val="24"/>
          <w:szCs w:val="28"/>
        </w:rPr>
      </w:pPr>
    </w:p>
    <w:p w14:paraId="4617CE99" w14:textId="77777777" w:rsidR="00F764BC" w:rsidRDefault="00F764BC" w:rsidP="00C3656F">
      <w:pPr>
        <w:pStyle w:val="2"/>
        <w:spacing w:before="120" w:beforeAutospacing="0" w:after="120" w:afterAutospacing="0" w:line="360" w:lineRule="auto"/>
        <w:ind w:firstLine="720"/>
        <w:jc w:val="both"/>
        <w:rPr>
          <w:rFonts w:cs="Arial"/>
          <w:sz w:val="24"/>
          <w:lang w:val="ru-RU"/>
        </w:rPr>
      </w:pPr>
      <w:r w:rsidRPr="00AD3455">
        <w:rPr>
          <w:rFonts w:cs="Arial"/>
          <w:sz w:val="24"/>
        </w:rPr>
        <w:t>1 Область применения</w:t>
      </w:r>
    </w:p>
    <w:p w14:paraId="1A5D975B" w14:textId="77777777" w:rsidR="001D3ECA" w:rsidRPr="00AD3455" w:rsidRDefault="001D3ECA" w:rsidP="001D3ECA">
      <w:pPr>
        <w:tabs>
          <w:tab w:val="left" w:pos="1276"/>
        </w:tabs>
        <w:spacing w:line="360" w:lineRule="auto"/>
        <w:ind w:firstLine="720"/>
        <w:jc w:val="both"/>
        <w:rPr>
          <w:rFonts w:ascii="Arial" w:hAnsi="Arial" w:cs="Arial"/>
          <w:sz w:val="24"/>
          <w:szCs w:val="28"/>
        </w:rPr>
      </w:pPr>
      <w:r w:rsidRPr="00AD3455">
        <w:rPr>
          <w:rFonts w:ascii="Arial" w:hAnsi="Arial" w:cs="Arial"/>
          <w:sz w:val="24"/>
          <w:szCs w:val="28"/>
        </w:rPr>
        <w:t>1.1</w:t>
      </w:r>
      <w:r>
        <w:rPr>
          <w:rFonts w:ascii="Arial" w:hAnsi="Arial" w:cs="Arial"/>
          <w:sz w:val="24"/>
          <w:szCs w:val="28"/>
        </w:rPr>
        <w:tab/>
      </w:r>
      <w:r w:rsidRPr="00AD3455">
        <w:rPr>
          <w:rFonts w:ascii="Arial" w:hAnsi="Arial" w:cs="Arial"/>
          <w:sz w:val="24"/>
          <w:szCs w:val="28"/>
        </w:rPr>
        <w:t xml:space="preserve">Настоящий стандарт устанавливает общие </w:t>
      </w:r>
      <w:r w:rsidR="0041266E">
        <w:rPr>
          <w:rFonts w:ascii="Arial" w:hAnsi="Arial" w:cs="Arial"/>
          <w:sz w:val="24"/>
          <w:szCs w:val="28"/>
        </w:rPr>
        <w:t xml:space="preserve">технические </w:t>
      </w:r>
      <w:r w:rsidRPr="00AD3455">
        <w:rPr>
          <w:rFonts w:ascii="Arial" w:hAnsi="Arial" w:cs="Arial"/>
          <w:sz w:val="24"/>
          <w:szCs w:val="28"/>
        </w:rPr>
        <w:t xml:space="preserve">требования </w:t>
      </w:r>
      <w:r w:rsidR="00893E85">
        <w:rPr>
          <w:rFonts w:ascii="Arial" w:hAnsi="Arial" w:cs="Arial"/>
          <w:sz w:val="24"/>
          <w:szCs w:val="28"/>
        </w:rPr>
        <w:t>и методы испытаний</w:t>
      </w:r>
      <w:r>
        <w:rPr>
          <w:rFonts w:ascii="Arial" w:hAnsi="Arial" w:cs="Arial"/>
          <w:sz w:val="24"/>
          <w:szCs w:val="28"/>
        </w:rPr>
        <w:t xml:space="preserve"> </w:t>
      </w:r>
      <w:r w:rsidR="00893E85">
        <w:rPr>
          <w:rFonts w:ascii="Arial" w:hAnsi="Arial" w:cs="Arial"/>
          <w:sz w:val="24"/>
          <w:szCs w:val="28"/>
        </w:rPr>
        <w:t>систем передачи извещений о пожаре и их компонентов</w:t>
      </w:r>
      <w:r w:rsidRPr="00AD3455">
        <w:rPr>
          <w:rFonts w:ascii="Arial" w:hAnsi="Arial" w:cs="Arial"/>
          <w:sz w:val="24"/>
          <w:szCs w:val="28"/>
        </w:rPr>
        <w:t>.</w:t>
      </w:r>
    </w:p>
    <w:p w14:paraId="13843462" w14:textId="77777777" w:rsidR="001D3ECA" w:rsidRDefault="001D3ECA" w:rsidP="001D3ECA">
      <w:pPr>
        <w:tabs>
          <w:tab w:val="left" w:pos="1276"/>
        </w:tabs>
        <w:spacing w:line="360" w:lineRule="auto"/>
        <w:ind w:firstLine="720"/>
        <w:jc w:val="both"/>
        <w:rPr>
          <w:rFonts w:ascii="Arial" w:hAnsi="Arial" w:cs="Arial"/>
          <w:sz w:val="24"/>
          <w:szCs w:val="28"/>
        </w:rPr>
      </w:pPr>
      <w:r w:rsidRPr="00AD3455">
        <w:rPr>
          <w:rFonts w:ascii="Arial" w:hAnsi="Arial" w:cs="Arial"/>
          <w:sz w:val="24"/>
          <w:szCs w:val="28"/>
        </w:rPr>
        <w:t>1.</w:t>
      </w:r>
      <w:r w:rsidRPr="006706C4">
        <w:rPr>
          <w:rFonts w:ascii="Arial" w:hAnsi="Arial" w:cs="Arial"/>
          <w:sz w:val="24"/>
          <w:szCs w:val="28"/>
        </w:rPr>
        <w:t>2</w:t>
      </w:r>
      <w:r>
        <w:rPr>
          <w:rFonts w:ascii="Arial" w:hAnsi="Arial" w:cs="Arial"/>
          <w:sz w:val="24"/>
          <w:szCs w:val="28"/>
        </w:rPr>
        <w:tab/>
      </w:r>
      <w:r w:rsidRPr="006706C4">
        <w:rPr>
          <w:rFonts w:ascii="Arial" w:hAnsi="Arial" w:cs="Arial"/>
          <w:sz w:val="24"/>
          <w:szCs w:val="28"/>
        </w:rPr>
        <w:t xml:space="preserve">Настоящий стандарт распространяется на </w:t>
      </w:r>
      <w:r w:rsidR="00893E85">
        <w:rPr>
          <w:rFonts w:ascii="Arial" w:hAnsi="Arial" w:cs="Arial"/>
          <w:sz w:val="24"/>
          <w:szCs w:val="28"/>
        </w:rPr>
        <w:t xml:space="preserve">системы передачи извещений о пожаре, </w:t>
      </w:r>
      <w:r w:rsidRPr="006706C4">
        <w:rPr>
          <w:rFonts w:ascii="Arial" w:hAnsi="Arial" w:cs="Arial"/>
          <w:sz w:val="24"/>
          <w:szCs w:val="28"/>
        </w:rPr>
        <w:t>применяемые на территории Евразийского экономического союза.</w:t>
      </w:r>
    </w:p>
    <w:p w14:paraId="51DA6187" w14:textId="77777777" w:rsidR="001D3ECA" w:rsidRDefault="001D3ECA" w:rsidP="001D3ECA">
      <w:pPr>
        <w:tabs>
          <w:tab w:val="left" w:pos="1276"/>
        </w:tabs>
        <w:spacing w:line="360" w:lineRule="auto"/>
        <w:ind w:firstLine="720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1.3</w:t>
      </w:r>
      <w:r>
        <w:rPr>
          <w:rFonts w:ascii="Arial" w:hAnsi="Arial" w:cs="Arial"/>
          <w:sz w:val="24"/>
          <w:szCs w:val="28"/>
        </w:rPr>
        <w:tab/>
      </w:r>
      <w:r w:rsidRPr="00482E71">
        <w:rPr>
          <w:rFonts w:ascii="Arial" w:hAnsi="Arial" w:cs="Arial"/>
          <w:sz w:val="24"/>
          <w:szCs w:val="28"/>
        </w:rPr>
        <w:t xml:space="preserve">Положения </w:t>
      </w:r>
      <w:r>
        <w:rPr>
          <w:rFonts w:ascii="Arial" w:hAnsi="Arial" w:cs="Arial"/>
          <w:sz w:val="24"/>
          <w:szCs w:val="28"/>
        </w:rPr>
        <w:t xml:space="preserve">настоящего </w:t>
      </w:r>
      <w:r w:rsidRPr="00482E71">
        <w:rPr>
          <w:rFonts w:ascii="Arial" w:hAnsi="Arial" w:cs="Arial"/>
          <w:sz w:val="24"/>
          <w:szCs w:val="28"/>
        </w:rPr>
        <w:t>стандарта применяются при разработке и постановке продукции на производство, производстве и модернизации продукции</w:t>
      </w:r>
      <w:r>
        <w:rPr>
          <w:rFonts w:ascii="Arial" w:hAnsi="Arial" w:cs="Arial"/>
          <w:sz w:val="24"/>
          <w:szCs w:val="28"/>
        </w:rPr>
        <w:t>.</w:t>
      </w:r>
    </w:p>
    <w:p w14:paraId="7AD666FB" w14:textId="77777777" w:rsidR="00C3656F" w:rsidRPr="00C3656F" w:rsidRDefault="00C3656F" w:rsidP="00C3656F">
      <w:pPr>
        <w:spacing w:before="240" w:after="120" w:line="360" w:lineRule="auto"/>
        <w:ind w:left="567"/>
        <w:rPr>
          <w:rFonts w:ascii="Arial" w:eastAsia="Times New Roman" w:hAnsi="Arial" w:cs="Arial"/>
          <w:b/>
          <w:bCs/>
          <w:sz w:val="24"/>
          <w:szCs w:val="28"/>
        </w:rPr>
      </w:pPr>
      <w:r w:rsidRPr="00C3656F">
        <w:rPr>
          <w:rFonts w:ascii="Arial" w:eastAsia="Times New Roman" w:hAnsi="Arial" w:cs="Arial"/>
          <w:b/>
          <w:bCs/>
          <w:sz w:val="24"/>
          <w:szCs w:val="28"/>
        </w:rPr>
        <w:t>2 Нормативные ссылки</w:t>
      </w:r>
    </w:p>
    <w:p w14:paraId="0E39AED6" w14:textId="77777777" w:rsidR="00C3656F" w:rsidRPr="004306DC" w:rsidRDefault="00C3656F" w:rsidP="00C3656F">
      <w:pPr>
        <w:tabs>
          <w:tab w:val="left" w:pos="9356"/>
        </w:tabs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8"/>
        </w:rPr>
      </w:pPr>
      <w:r w:rsidRPr="004306DC">
        <w:rPr>
          <w:rFonts w:ascii="Arial" w:eastAsia="Times New Roman" w:hAnsi="Arial" w:cs="Arial"/>
          <w:sz w:val="24"/>
          <w:szCs w:val="28"/>
        </w:rPr>
        <w:t xml:space="preserve">В настоящем стандарте использованы нормативные ссылки на следующие </w:t>
      </w:r>
      <w:r>
        <w:rPr>
          <w:rFonts w:ascii="Arial" w:eastAsia="Times New Roman" w:hAnsi="Arial" w:cs="Arial"/>
          <w:sz w:val="24"/>
          <w:szCs w:val="28"/>
        </w:rPr>
        <w:t xml:space="preserve">межгосударственные </w:t>
      </w:r>
      <w:r w:rsidRPr="004306DC">
        <w:rPr>
          <w:rFonts w:ascii="Arial" w:eastAsia="Times New Roman" w:hAnsi="Arial" w:cs="Arial"/>
          <w:sz w:val="24"/>
          <w:szCs w:val="28"/>
        </w:rPr>
        <w:t>стандарты:</w:t>
      </w:r>
    </w:p>
    <w:p w14:paraId="55F50C4D" w14:textId="5F7033EE" w:rsidR="00C3656F" w:rsidRPr="00A2270B" w:rsidRDefault="00C3656F" w:rsidP="00C3656F">
      <w:pPr>
        <w:autoSpaceDE w:val="0"/>
        <w:autoSpaceDN w:val="0"/>
        <w:adjustRightInd w:val="0"/>
        <w:spacing w:before="100" w:beforeAutospacing="1" w:line="360" w:lineRule="auto"/>
        <w:ind w:firstLine="567"/>
        <w:contextualSpacing/>
        <w:jc w:val="both"/>
        <w:rPr>
          <w:rFonts w:ascii="Arial" w:hAnsi="Arial" w:cs="Arial"/>
          <w:sz w:val="24"/>
        </w:rPr>
      </w:pPr>
      <w:r w:rsidRPr="00A2270B">
        <w:rPr>
          <w:rFonts w:ascii="Arial" w:hAnsi="Arial" w:cs="Arial"/>
          <w:sz w:val="24"/>
        </w:rPr>
        <w:t xml:space="preserve">ГОСТ 14254 (IEC 60529:2013) Степени защиты, обеспечиваемые оболочками </w:t>
      </w:r>
      <w:r>
        <w:rPr>
          <w:rFonts w:ascii="Arial" w:hAnsi="Arial" w:cs="Arial"/>
          <w:sz w:val="24"/>
        </w:rPr>
        <w:br/>
      </w:r>
      <w:r w:rsidRPr="00A2270B">
        <w:rPr>
          <w:rFonts w:ascii="Arial" w:hAnsi="Arial" w:cs="Arial"/>
          <w:sz w:val="24"/>
        </w:rPr>
        <w:t>(Код IP)</w:t>
      </w:r>
    </w:p>
    <w:p w14:paraId="34E5C788" w14:textId="77777777" w:rsidR="00C3656F" w:rsidRPr="004306DC" w:rsidRDefault="00C3656F" w:rsidP="00C3656F">
      <w:pPr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8"/>
        </w:rPr>
      </w:pPr>
      <w:r>
        <w:rPr>
          <w:rFonts w:ascii="Arial" w:eastAsia="Times New Roman" w:hAnsi="Arial" w:cs="Arial"/>
          <w:sz w:val="24"/>
          <w:szCs w:val="28"/>
        </w:rPr>
        <w:t>ГОСТ 28199 (МЭК 68-2-1–74) Основные методы и</w:t>
      </w:r>
      <w:r w:rsidRPr="004306DC">
        <w:rPr>
          <w:rFonts w:ascii="Arial" w:eastAsia="Times New Roman" w:hAnsi="Arial" w:cs="Arial"/>
          <w:sz w:val="24"/>
          <w:szCs w:val="28"/>
        </w:rPr>
        <w:t>спытани</w:t>
      </w:r>
      <w:r>
        <w:rPr>
          <w:rFonts w:ascii="Arial" w:eastAsia="Times New Roman" w:hAnsi="Arial" w:cs="Arial"/>
          <w:sz w:val="24"/>
          <w:szCs w:val="28"/>
        </w:rPr>
        <w:t>й</w:t>
      </w:r>
      <w:r w:rsidRPr="004306DC">
        <w:rPr>
          <w:rFonts w:ascii="Arial" w:eastAsia="Times New Roman" w:hAnsi="Arial" w:cs="Arial"/>
          <w:sz w:val="24"/>
          <w:szCs w:val="28"/>
        </w:rPr>
        <w:t xml:space="preserve"> на воздействие внешних факторов. Часть 2. Испытания. Испытание А: Холод</w:t>
      </w:r>
    </w:p>
    <w:p w14:paraId="2E502936" w14:textId="77777777" w:rsidR="00F764BC" w:rsidRPr="009A7E72" w:rsidRDefault="00F764BC" w:rsidP="00C3656F">
      <w:pPr>
        <w:spacing w:before="120" w:line="360" w:lineRule="auto"/>
        <w:rPr>
          <w:rFonts w:ascii="Arial" w:hAnsi="Arial" w:cs="Arial"/>
          <w:sz w:val="28"/>
          <w:szCs w:val="28"/>
        </w:rPr>
      </w:pPr>
      <w:r w:rsidRPr="009A7E72">
        <w:rPr>
          <w:rFonts w:ascii="Arial" w:hAnsi="Arial" w:cs="Arial"/>
          <w:sz w:val="28"/>
          <w:szCs w:val="28"/>
        </w:rPr>
        <w:t>_____________________________________________________________</w:t>
      </w:r>
    </w:p>
    <w:p w14:paraId="7E59F5F6" w14:textId="77777777" w:rsidR="00BF0359" w:rsidRDefault="00BF0359" w:rsidP="00BF0359">
      <w:pPr>
        <w:spacing w:after="240" w:line="360" w:lineRule="auto"/>
        <w:rPr>
          <w:rFonts w:ascii="Arial" w:hAnsi="Arial" w:cs="Arial"/>
          <w:b/>
          <w:bCs/>
          <w:sz w:val="24"/>
          <w:szCs w:val="28"/>
        </w:rPr>
      </w:pPr>
      <w:r>
        <w:rPr>
          <w:rFonts w:ascii="Arial" w:hAnsi="Arial" w:cs="Arial"/>
          <w:b/>
          <w:bCs/>
          <w:sz w:val="24"/>
          <w:szCs w:val="28"/>
        </w:rPr>
        <w:t>Издание официальное</w:t>
      </w:r>
    </w:p>
    <w:p w14:paraId="1DDB1922" w14:textId="01A6E61C" w:rsidR="0079223C" w:rsidRPr="004306DC" w:rsidRDefault="00F764BC" w:rsidP="00C3656F">
      <w:pPr>
        <w:spacing w:line="360" w:lineRule="auto"/>
        <w:ind w:left="567"/>
        <w:rPr>
          <w:rFonts w:ascii="Arial" w:eastAsia="Times New Roman" w:hAnsi="Arial" w:cs="Arial"/>
          <w:sz w:val="24"/>
          <w:szCs w:val="28"/>
        </w:rPr>
      </w:pPr>
      <w:r>
        <w:rPr>
          <w:rFonts w:eastAsia="Times New Roman"/>
          <w:b/>
          <w:sz w:val="28"/>
          <w:szCs w:val="28"/>
        </w:rPr>
        <w:br w:type="page"/>
      </w:r>
    </w:p>
    <w:p w14:paraId="795FE4CC" w14:textId="237F55C2" w:rsidR="0079223C" w:rsidRPr="004306DC" w:rsidRDefault="0079223C" w:rsidP="0079223C">
      <w:pPr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8"/>
        </w:rPr>
      </w:pPr>
      <w:r>
        <w:rPr>
          <w:rFonts w:ascii="Arial" w:eastAsia="Times New Roman" w:hAnsi="Arial" w:cs="Arial"/>
          <w:sz w:val="24"/>
          <w:szCs w:val="28"/>
        </w:rPr>
        <w:lastRenderedPageBreak/>
        <w:t>ГОСТ 28200 (МЭК 68-2-2–74) Основные методы и</w:t>
      </w:r>
      <w:r w:rsidRPr="004306DC">
        <w:rPr>
          <w:rFonts w:ascii="Arial" w:eastAsia="Times New Roman" w:hAnsi="Arial" w:cs="Arial"/>
          <w:sz w:val="24"/>
          <w:szCs w:val="28"/>
        </w:rPr>
        <w:t>спытани</w:t>
      </w:r>
      <w:r>
        <w:rPr>
          <w:rFonts w:ascii="Arial" w:eastAsia="Times New Roman" w:hAnsi="Arial" w:cs="Arial"/>
          <w:sz w:val="24"/>
          <w:szCs w:val="28"/>
        </w:rPr>
        <w:t>й</w:t>
      </w:r>
      <w:r w:rsidRPr="004306DC">
        <w:rPr>
          <w:rFonts w:ascii="Arial" w:eastAsia="Times New Roman" w:hAnsi="Arial" w:cs="Arial"/>
          <w:sz w:val="24"/>
          <w:szCs w:val="28"/>
        </w:rPr>
        <w:t xml:space="preserve"> на воздействие внешних факторов. Часть 2</w:t>
      </w:r>
      <w:r>
        <w:rPr>
          <w:rFonts w:ascii="Arial" w:eastAsia="Times New Roman" w:hAnsi="Arial" w:cs="Arial"/>
          <w:sz w:val="24"/>
          <w:szCs w:val="28"/>
        </w:rPr>
        <w:t>. Испытания. Испытание В</w:t>
      </w:r>
      <w:r w:rsidRPr="004306DC">
        <w:rPr>
          <w:rFonts w:ascii="Arial" w:eastAsia="Times New Roman" w:hAnsi="Arial" w:cs="Arial"/>
          <w:sz w:val="24"/>
          <w:szCs w:val="28"/>
        </w:rPr>
        <w:t>: Сухое тепло</w:t>
      </w:r>
    </w:p>
    <w:p w14:paraId="6ED94FD5" w14:textId="498F7864" w:rsidR="0079223C" w:rsidRDefault="0079223C" w:rsidP="0079223C">
      <w:pPr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8"/>
        </w:rPr>
      </w:pPr>
      <w:r>
        <w:rPr>
          <w:rFonts w:ascii="Arial" w:eastAsia="Times New Roman" w:hAnsi="Arial" w:cs="Arial"/>
          <w:sz w:val="24"/>
          <w:szCs w:val="28"/>
        </w:rPr>
        <w:t>ГОСТ 28201 (МЭК 68-2-3–69) Основные методы и</w:t>
      </w:r>
      <w:r w:rsidRPr="004306DC">
        <w:rPr>
          <w:rFonts w:ascii="Arial" w:eastAsia="Times New Roman" w:hAnsi="Arial" w:cs="Arial"/>
          <w:sz w:val="24"/>
          <w:szCs w:val="28"/>
        </w:rPr>
        <w:t>спытани</w:t>
      </w:r>
      <w:r>
        <w:rPr>
          <w:rFonts w:ascii="Arial" w:eastAsia="Times New Roman" w:hAnsi="Arial" w:cs="Arial"/>
          <w:sz w:val="24"/>
          <w:szCs w:val="28"/>
        </w:rPr>
        <w:t>й</w:t>
      </w:r>
      <w:r w:rsidRPr="004306DC">
        <w:rPr>
          <w:rFonts w:ascii="Arial" w:eastAsia="Times New Roman" w:hAnsi="Arial" w:cs="Arial"/>
          <w:sz w:val="24"/>
          <w:szCs w:val="28"/>
        </w:rPr>
        <w:t xml:space="preserve"> на воздействие внешних факторов. Часть 2</w:t>
      </w:r>
      <w:r>
        <w:rPr>
          <w:rFonts w:ascii="Arial" w:eastAsia="Times New Roman" w:hAnsi="Arial" w:cs="Arial"/>
          <w:sz w:val="24"/>
          <w:szCs w:val="28"/>
        </w:rPr>
        <w:t xml:space="preserve">. Испытания. Испытание </w:t>
      </w:r>
      <w:proofErr w:type="spellStart"/>
      <w:r>
        <w:rPr>
          <w:rFonts w:ascii="Arial" w:eastAsia="Times New Roman" w:hAnsi="Arial" w:cs="Arial"/>
          <w:sz w:val="24"/>
          <w:szCs w:val="28"/>
        </w:rPr>
        <w:t>Са</w:t>
      </w:r>
      <w:proofErr w:type="spellEnd"/>
      <w:r w:rsidRPr="004306DC">
        <w:rPr>
          <w:rFonts w:ascii="Arial" w:eastAsia="Times New Roman" w:hAnsi="Arial" w:cs="Arial"/>
          <w:sz w:val="24"/>
          <w:szCs w:val="28"/>
        </w:rPr>
        <w:t xml:space="preserve">: </w:t>
      </w:r>
      <w:r>
        <w:rPr>
          <w:rFonts w:ascii="Arial" w:eastAsia="Times New Roman" w:hAnsi="Arial" w:cs="Arial"/>
          <w:sz w:val="24"/>
          <w:szCs w:val="28"/>
        </w:rPr>
        <w:t>Влажное тепло, постоянный режим</w:t>
      </w:r>
    </w:p>
    <w:p w14:paraId="21D8839C" w14:textId="3EBA0831" w:rsidR="0079223C" w:rsidRPr="004306DC" w:rsidRDefault="0079223C" w:rsidP="0079223C">
      <w:pPr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8"/>
        </w:rPr>
      </w:pPr>
      <w:r w:rsidRPr="004306DC">
        <w:rPr>
          <w:rFonts w:ascii="Arial" w:eastAsia="Times New Roman" w:hAnsi="Arial" w:cs="Arial"/>
          <w:sz w:val="24"/>
          <w:szCs w:val="28"/>
        </w:rPr>
        <w:t>ГОСТ 28203 (МЭК 68-2-6-82) Основные методы испытаний на воздействие внешних факторов. Часть 2. Испытания. Испытание Fc и руководство: Вибрация (синусоидальная)</w:t>
      </w:r>
    </w:p>
    <w:p w14:paraId="0A3DBA70" w14:textId="510C6467" w:rsidR="0079223C" w:rsidRPr="004306DC" w:rsidRDefault="0079223C" w:rsidP="0079223C">
      <w:pPr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8"/>
        </w:rPr>
      </w:pPr>
      <w:r>
        <w:rPr>
          <w:rFonts w:ascii="Arial" w:eastAsia="Times New Roman" w:hAnsi="Arial" w:cs="Arial"/>
          <w:sz w:val="24"/>
          <w:szCs w:val="28"/>
        </w:rPr>
        <w:t>ГОСТ 28215 (МЭК 68-2-29–87) Основные методы и</w:t>
      </w:r>
      <w:r w:rsidRPr="004306DC">
        <w:rPr>
          <w:rFonts w:ascii="Arial" w:eastAsia="Times New Roman" w:hAnsi="Arial" w:cs="Arial"/>
          <w:sz w:val="24"/>
          <w:szCs w:val="28"/>
        </w:rPr>
        <w:t>спытани</w:t>
      </w:r>
      <w:r>
        <w:rPr>
          <w:rFonts w:ascii="Arial" w:eastAsia="Times New Roman" w:hAnsi="Arial" w:cs="Arial"/>
          <w:sz w:val="24"/>
          <w:szCs w:val="28"/>
        </w:rPr>
        <w:t>й</w:t>
      </w:r>
      <w:r w:rsidRPr="004306DC">
        <w:rPr>
          <w:rFonts w:ascii="Arial" w:eastAsia="Times New Roman" w:hAnsi="Arial" w:cs="Arial"/>
          <w:sz w:val="24"/>
          <w:szCs w:val="28"/>
        </w:rPr>
        <w:t xml:space="preserve"> на воздействие внешних факторов. Часть 2</w:t>
      </w:r>
      <w:r>
        <w:rPr>
          <w:rFonts w:ascii="Arial" w:eastAsia="Times New Roman" w:hAnsi="Arial" w:cs="Arial"/>
          <w:sz w:val="24"/>
          <w:szCs w:val="28"/>
        </w:rPr>
        <w:t xml:space="preserve">. Испытания. Испытание </w:t>
      </w:r>
      <w:r w:rsidRPr="00FE4EF4">
        <w:rPr>
          <w:rFonts w:ascii="Arial" w:eastAsia="Times New Roman" w:hAnsi="Arial" w:cs="Arial"/>
          <w:sz w:val="24"/>
          <w:szCs w:val="28"/>
        </w:rPr>
        <w:t>Е</w:t>
      </w:r>
      <w:r>
        <w:rPr>
          <w:rFonts w:ascii="Arial" w:eastAsia="Times New Roman" w:hAnsi="Arial" w:cs="Arial"/>
          <w:sz w:val="24"/>
          <w:szCs w:val="28"/>
          <w:lang w:val="en-US"/>
        </w:rPr>
        <w:t>b</w:t>
      </w:r>
      <w:r>
        <w:rPr>
          <w:rFonts w:ascii="Arial" w:eastAsia="Times New Roman" w:hAnsi="Arial" w:cs="Arial"/>
          <w:sz w:val="24"/>
          <w:szCs w:val="28"/>
        </w:rPr>
        <w:t xml:space="preserve"> и руководство</w:t>
      </w:r>
      <w:r w:rsidRPr="004306DC">
        <w:rPr>
          <w:rFonts w:ascii="Arial" w:eastAsia="Times New Roman" w:hAnsi="Arial" w:cs="Arial"/>
          <w:sz w:val="24"/>
          <w:szCs w:val="28"/>
        </w:rPr>
        <w:t xml:space="preserve">: </w:t>
      </w:r>
      <w:r w:rsidR="00BF0359">
        <w:rPr>
          <w:rFonts w:ascii="Arial" w:eastAsia="Times New Roman" w:hAnsi="Arial" w:cs="Arial"/>
          <w:sz w:val="24"/>
          <w:szCs w:val="28"/>
        </w:rPr>
        <w:t>м</w:t>
      </w:r>
      <w:r>
        <w:rPr>
          <w:rFonts w:ascii="Arial" w:eastAsia="Times New Roman" w:hAnsi="Arial" w:cs="Arial"/>
          <w:sz w:val="24"/>
          <w:szCs w:val="28"/>
        </w:rPr>
        <w:t>ногократные удары</w:t>
      </w:r>
    </w:p>
    <w:p w14:paraId="7D260817" w14:textId="2BFFF9CD" w:rsidR="0079223C" w:rsidRPr="004306DC" w:rsidRDefault="0079223C" w:rsidP="0079223C">
      <w:pPr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8"/>
        </w:rPr>
      </w:pPr>
      <w:r>
        <w:rPr>
          <w:rFonts w:ascii="Arial" w:eastAsia="Times New Roman" w:hAnsi="Arial" w:cs="Arial"/>
          <w:sz w:val="24"/>
          <w:szCs w:val="28"/>
        </w:rPr>
        <w:t>ГОСТ 28216 (МЭК 68-2-30–82) Основные методы и</w:t>
      </w:r>
      <w:r w:rsidRPr="004306DC">
        <w:rPr>
          <w:rFonts w:ascii="Arial" w:eastAsia="Times New Roman" w:hAnsi="Arial" w:cs="Arial"/>
          <w:sz w:val="24"/>
          <w:szCs w:val="28"/>
        </w:rPr>
        <w:t>спытани</w:t>
      </w:r>
      <w:r>
        <w:rPr>
          <w:rFonts w:ascii="Arial" w:eastAsia="Times New Roman" w:hAnsi="Arial" w:cs="Arial"/>
          <w:sz w:val="24"/>
          <w:szCs w:val="28"/>
        </w:rPr>
        <w:t>й</w:t>
      </w:r>
      <w:r w:rsidRPr="004306DC">
        <w:rPr>
          <w:rFonts w:ascii="Arial" w:eastAsia="Times New Roman" w:hAnsi="Arial" w:cs="Arial"/>
          <w:sz w:val="24"/>
          <w:szCs w:val="28"/>
        </w:rPr>
        <w:t xml:space="preserve"> на воздействие внешних факторов. Часть 2</w:t>
      </w:r>
      <w:r>
        <w:rPr>
          <w:rFonts w:ascii="Arial" w:eastAsia="Times New Roman" w:hAnsi="Arial" w:cs="Arial"/>
          <w:sz w:val="24"/>
          <w:szCs w:val="28"/>
        </w:rPr>
        <w:t xml:space="preserve">. Испытания. Испытание </w:t>
      </w:r>
      <w:r>
        <w:rPr>
          <w:rFonts w:ascii="Arial" w:eastAsia="Times New Roman" w:hAnsi="Arial" w:cs="Arial"/>
          <w:sz w:val="24"/>
          <w:szCs w:val="28"/>
          <w:lang w:val="en-US"/>
        </w:rPr>
        <w:t>Db</w:t>
      </w:r>
      <w:r>
        <w:rPr>
          <w:rFonts w:ascii="Arial" w:eastAsia="Times New Roman" w:hAnsi="Arial" w:cs="Arial"/>
          <w:sz w:val="24"/>
          <w:szCs w:val="28"/>
        </w:rPr>
        <w:t xml:space="preserve"> и руководство</w:t>
      </w:r>
      <w:r w:rsidRPr="004306DC">
        <w:rPr>
          <w:rFonts w:ascii="Arial" w:eastAsia="Times New Roman" w:hAnsi="Arial" w:cs="Arial"/>
          <w:sz w:val="24"/>
          <w:szCs w:val="28"/>
        </w:rPr>
        <w:t xml:space="preserve">: </w:t>
      </w:r>
      <w:r w:rsidR="00BF0359">
        <w:rPr>
          <w:rFonts w:ascii="Arial" w:eastAsia="Times New Roman" w:hAnsi="Arial" w:cs="Arial"/>
          <w:sz w:val="24"/>
          <w:szCs w:val="28"/>
        </w:rPr>
        <w:t>в</w:t>
      </w:r>
      <w:r>
        <w:rPr>
          <w:rFonts w:ascii="Arial" w:eastAsia="Times New Roman" w:hAnsi="Arial" w:cs="Arial"/>
          <w:sz w:val="24"/>
          <w:szCs w:val="28"/>
        </w:rPr>
        <w:t>лажное тепло, циклическое (12 + 12-часовой цикл)</w:t>
      </w:r>
    </w:p>
    <w:p w14:paraId="37115D68" w14:textId="1703D7FC" w:rsidR="00A2270B" w:rsidRPr="00A2270B" w:rsidRDefault="00BF4569" w:rsidP="00AD3455">
      <w:pPr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8"/>
        </w:rPr>
      </w:pPr>
      <w:r>
        <w:rPr>
          <w:rFonts w:ascii="Arial" w:eastAsia="Times New Roman" w:hAnsi="Arial" w:cs="Arial"/>
          <w:sz w:val="24"/>
          <w:szCs w:val="28"/>
        </w:rPr>
        <w:t>ГОСТ 30372</w:t>
      </w:r>
      <w:r w:rsidR="00A2270B" w:rsidRPr="00A2270B">
        <w:rPr>
          <w:rFonts w:ascii="Arial" w:eastAsia="Times New Roman" w:hAnsi="Arial" w:cs="Arial"/>
          <w:sz w:val="24"/>
          <w:szCs w:val="28"/>
        </w:rPr>
        <w:t xml:space="preserve"> (</w:t>
      </w:r>
      <w:r w:rsidR="00705BAA" w:rsidRPr="00705BAA">
        <w:rPr>
          <w:rFonts w:ascii="Arial" w:eastAsia="Times New Roman" w:hAnsi="Arial" w:cs="Arial"/>
          <w:sz w:val="24"/>
          <w:szCs w:val="28"/>
        </w:rPr>
        <w:t>IEC 60050-161:1990</w:t>
      </w:r>
      <w:r w:rsidR="00A2270B" w:rsidRPr="00A2270B">
        <w:rPr>
          <w:rFonts w:ascii="Arial" w:eastAsia="Times New Roman" w:hAnsi="Arial" w:cs="Arial"/>
          <w:sz w:val="24"/>
          <w:szCs w:val="28"/>
        </w:rPr>
        <w:t>) Совместимость технических средств электромагнитная. Термины и определения</w:t>
      </w:r>
    </w:p>
    <w:p w14:paraId="30392CC8" w14:textId="7F7F0361" w:rsidR="00BF6346" w:rsidRPr="004306DC" w:rsidRDefault="0011288A" w:rsidP="00AD3455">
      <w:pPr>
        <w:autoSpaceDE w:val="0"/>
        <w:autoSpaceDN w:val="0"/>
        <w:adjustRightInd w:val="0"/>
        <w:spacing w:before="100" w:beforeAutospacing="1" w:line="360" w:lineRule="auto"/>
        <w:ind w:firstLine="567"/>
        <w:contextualSpacing/>
        <w:jc w:val="both"/>
        <w:rPr>
          <w:rFonts w:ascii="Arial" w:eastAsia="Times New Roman" w:hAnsi="Arial" w:cs="Arial"/>
          <w:sz w:val="24"/>
          <w:szCs w:val="28"/>
        </w:rPr>
      </w:pPr>
      <w:hyperlink r:id="rId13" w:tgtFrame="_blank" w:history="1">
        <w:r w:rsidR="00374514">
          <w:rPr>
            <w:rFonts w:ascii="Arial" w:eastAsia="Times New Roman" w:hAnsi="Arial" w:cs="Arial"/>
            <w:sz w:val="24"/>
            <w:szCs w:val="28"/>
          </w:rPr>
          <w:t>ГОСТ 30804.4.2</w:t>
        </w:r>
      </w:hyperlink>
      <w:r w:rsidR="00064780" w:rsidRPr="004306DC">
        <w:rPr>
          <w:rFonts w:ascii="Arial" w:eastAsia="Times New Roman" w:hAnsi="Arial" w:cs="Arial"/>
          <w:sz w:val="24"/>
          <w:szCs w:val="28"/>
        </w:rPr>
        <w:t xml:space="preserve"> (IEC 61000-4-2:2008)</w:t>
      </w:r>
      <w:r w:rsidR="00BF6346" w:rsidRPr="004306DC">
        <w:rPr>
          <w:rFonts w:ascii="Arial" w:eastAsia="Times New Roman" w:hAnsi="Arial" w:cs="Arial"/>
          <w:sz w:val="24"/>
          <w:szCs w:val="28"/>
        </w:rPr>
        <w:t xml:space="preserve"> Совместимость технических средств электромагнитная. Устойчивость к электростатическим разрядам. Требования и методы испытаний</w:t>
      </w:r>
    </w:p>
    <w:p w14:paraId="1C77D1DF" w14:textId="7222CF1F" w:rsidR="00BF6346" w:rsidRPr="004306DC" w:rsidRDefault="00374514" w:rsidP="00AD3455">
      <w:pPr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8"/>
        </w:rPr>
      </w:pPr>
      <w:r>
        <w:rPr>
          <w:rFonts w:ascii="Arial" w:eastAsia="Times New Roman" w:hAnsi="Arial" w:cs="Arial"/>
          <w:sz w:val="24"/>
          <w:szCs w:val="28"/>
        </w:rPr>
        <w:t>ГОСТ 30804.4.3</w:t>
      </w:r>
      <w:r w:rsidR="00064780" w:rsidRPr="004306DC">
        <w:rPr>
          <w:rFonts w:ascii="Arial" w:eastAsia="Times New Roman" w:hAnsi="Arial" w:cs="Arial"/>
          <w:sz w:val="24"/>
          <w:szCs w:val="28"/>
        </w:rPr>
        <w:t xml:space="preserve"> (IEC 61000-4-3:2006) Совместимость технических</w:t>
      </w:r>
      <w:r w:rsidR="00BF6346" w:rsidRPr="004306DC">
        <w:rPr>
          <w:rFonts w:ascii="Arial" w:eastAsia="Times New Roman" w:hAnsi="Arial" w:cs="Arial"/>
          <w:sz w:val="24"/>
          <w:szCs w:val="28"/>
        </w:rPr>
        <w:t xml:space="preserve"> средств электромагнитная.</w:t>
      </w:r>
      <w:r w:rsidR="00064780" w:rsidRPr="004306DC">
        <w:rPr>
          <w:rFonts w:ascii="Arial" w:eastAsia="Times New Roman" w:hAnsi="Arial" w:cs="Arial"/>
          <w:sz w:val="24"/>
          <w:szCs w:val="28"/>
        </w:rPr>
        <w:t xml:space="preserve"> Устойчивость к радиочастотному</w:t>
      </w:r>
      <w:r w:rsidR="00BF6346" w:rsidRPr="004306DC">
        <w:rPr>
          <w:rFonts w:ascii="Arial" w:eastAsia="Times New Roman" w:hAnsi="Arial" w:cs="Arial"/>
          <w:sz w:val="24"/>
          <w:szCs w:val="28"/>
        </w:rPr>
        <w:t xml:space="preserve"> электромагнитному полю. Требования и методы испытаний</w:t>
      </w:r>
    </w:p>
    <w:p w14:paraId="3BBB09FD" w14:textId="76C05A45" w:rsidR="00BF6346" w:rsidRDefault="00064780" w:rsidP="00AD3455">
      <w:pPr>
        <w:spacing w:before="100" w:beforeAutospacing="1" w:line="360" w:lineRule="auto"/>
        <w:ind w:firstLine="567"/>
        <w:contextualSpacing/>
        <w:jc w:val="both"/>
        <w:outlineLvl w:val="1"/>
        <w:rPr>
          <w:rFonts w:ascii="Arial" w:eastAsia="Times New Roman" w:hAnsi="Arial" w:cs="Arial"/>
          <w:sz w:val="24"/>
          <w:szCs w:val="28"/>
        </w:rPr>
      </w:pPr>
      <w:r w:rsidRPr="004306DC">
        <w:rPr>
          <w:rFonts w:ascii="Arial" w:eastAsia="Times New Roman" w:hAnsi="Arial" w:cs="Arial"/>
          <w:sz w:val="24"/>
          <w:szCs w:val="28"/>
        </w:rPr>
        <w:t>ГОСТ 3080</w:t>
      </w:r>
      <w:r w:rsidR="00374514">
        <w:rPr>
          <w:rFonts w:ascii="Arial" w:eastAsia="Times New Roman" w:hAnsi="Arial" w:cs="Arial"/>
          <w:sz w:val="24"/>
          <w:szCs w:val="28"/>
        </w:rPr>
        <w:t>4.4.4</w:t>
      </w:r>
      <w:r w:rsidRPr="004306DC">
        <w:rPr>
          <w:rFonts w:ascii="Arial" w:eastAsia="Times New Roman" w:hAnsi="Arial" w:cs="Arial"/>
          <w:sz w:val="24"/>
          <w:szCs w:val="28"/>
        </w:rPr>
        <w:t xml:space="preserve"> (IEC 610004-4:20</w:t>
      </w:r>
      <w:r w:rsidR="00893641">
        <w:rPr>
          <w:rFonts w:ascii="Arial" w:eastAsia="Times New Roman" w:hAnsi="Arial" w:cs="Arial"/>
          <w:sz w:val="24"/>
          <w:szCs w:val="28"/>
        </w:rPr>
        <w:t>04</w:t>
      </w:r>
      <w:r w:rsidRPr="004306DC">
        <w:rPr>
          <w:rFonts w:ascii="Arial" w:eastAsia="Times New Roman" w:hAnsi="Arial" w:cs="Arial"/>
          <w:sz w:val="24"/>
          <w:szCs w:val="28"/>
        </w:rPr>
        <w:t xml:space="preserve">) </w:t>
      </w:r>
      <w:r w:rsidR="00BF6346" w:rsidRPr="004306DC">
        <w:rPr>
          <w:rFonts w:ascii="Arial" w:eastAsia="Times New Roman" w:hAnsi="Arial" w:cs="Arial"/>
          <w:sz w:val="24"/>
          <w:szCs w:val="28"/>
        </w:rPr>
        <w:t>Совместимость технич</w:t>
      </w:r>
      <w:r w:rsidRPr="004306DC">
        <w:rPr>
          <w:rFonts w:ascii="Arial" w:eastAsia="Times New Roman" w:hAnsi="Arial" w:cs="Arial"/>
          <w:sz w:val="24"/>
          <w:szCs w:val="28"/>
        </w:rPr>
        <w:t>еских средств электромагнитная.</w:t>
      </w:r>
      <w:r w:rsidR="00BF6346" w:rsidRPr="004306DC">
        <w:rPr>
          <w:rFonts w:ascii="Arial" w:eastAsia="Times New Roman" w:hAnsi="Arial" w:cs="Arial"/>
          <w:sz w:val="24"/>
          <w:szCs w:val="28"/>
        </w:rPr>
        <w:t xml:space="preserve"> Устойчивость к наносекундным </w:t>
      </w:r>
      <w:r w:rsidRPr="004306DC">
        <w:rPr>
          <w:rFonts w:ascii="Arial" w:eastAsia="Times New Roman" w:hAnsi="Arial" w:cs="Arial"/>
          <w:sz w:val="24"/>
          <w:szCs w:val="28"/>
        </w:rPr>
        <w:t xml:space="preserve">импульсным помехам. Требования </w:t>
      </w:r>
      <w:r w:rsidR="00BF6346" w:rsidRPr="004306DC">
        <w:rPr>
          <w:rFonts w:ascii="Arial" w:eastAsia="Times New Roman" w:hAnsi="Arial" w:cs="Arial"/>
          <w:sz w:val="24"/>
          <w:szCs w:val="28"/>
        </w:rPr>
        <w:t>и методы испытаний</w:t>
      </w:r>
    </w:p>
    <w:p w14:paraId="117B0EAC" w14:textId="40B51C96" w:rsidR="00705BAA" w:rsidRPr="004306DC" w:rsidRDefault="00705BAA" w:rsidP="00705BAA">
      <w:pPr>
        <w:spacing w:before="100" w:beforeAutospacing="1" w:line="360" w:lineRule="auto"/>
        <w:ind w:firstLine="567"/>
        <w:contextualSpacing/>
        <w:jc w:val="both"/>
        <w:outlineLvl w:val="1"/>
        <w:rPr>
          <w:rFonts w:ascii="Arial" w:eastAsia="Times New Roman" w:hAnsi="Arial" w:cs="Arial"/>
          <w:sz w:val="24"/>
          <w:szCs w:val="28"/>
        </w:rPr>
      </w:pPr>
      <w:r>
        <w:rPr>
          <w:rFonts w:ascii="Arial" w:eastAsia="Times New Roman" w:hAnsi="Arial" w:cs="Arial"/>
          <w:sz w:val="24"/>
          <w:szCs w:val="28"/>
        </w:rPr>
        <w:t>ГОСТ 30804.4.1</w:t>
      </w:r>
      <w:r w:rsidR="00893641">
        <w:rPr>
          <w:rFonts w:ascii="Arial" w:eastAsia="Times New Roman" w:hAnsi="Arial" w:cs="Arial"/>
          <w:sz w:val="24"/>
          <w:szCs w:val="28"/>
        </w:rPr>
        <w:t>1</w:t>
      </w:r>
      <w:r w:rsidRPr="004306DC">
        <w:rPr>
          <w:rFonts w:ascii="Arial" w:eastAsia="Times New Roman" w:hAnsi="Arial" w:cs="Arial"/>
          <w:sz w:val="24"/>
          <w:szCs w:val="28"/>
        </w:rPr>
        <w:t xml:space="preserve"> (IEC 61000-4-11:2004) Совместимость технических средств электромагнитная. Устойчивость к провалам, кратковременным прерываниям и изменениям напряжения электропитания. Требования и методы испытаний</w:t>
      </w:r>
    </w:p>
    <w:p w14:paraId="38EE9535" w14:textId="4F61CB2A" w:rsidR="008F54DE" w:rsidRPr="004306DC" w:rsidRDefault="008F54DE" w:rsidP="00AD3455">
      <w:pPr>
        <w:spacing w:before="100" w:beforeAutospacing="1" w:line="360" w:lineRule="auto"/>
        <w:ind w:firstLine="567"/>
        <w:contextualSpacing/>
        <w:jc w:val="both"/>
        <w:outlineLvl w:val="1"/>
        <w:rPr>
          <w:rFonts w:ascii="Arial" w:eastAsia="Times New Roman" w:hAnsi="Arial" w:cs="Arial"/>
          <w:sz w:val="24"/>
          <w:szCs w:val="28"/>
        </w:rPr>
      </w:pPr>
      <w:r w:rsidRPr="008F54DE">
        <w:rPr>
          <w:rFonts w:ascii="Arial" w:eastAsia="Times New Roman" w:hAnsi="Arial" w:cs="Arial"/>
          <w:sz w:val="24"/>
          <w:szCs w:val="28"/>
        </w:rPr>
        <w:t>ГОСТ 30805.22</w:t>
      </w:r>
      <w:r>
        <w:rPr>
          <w:rFonts w:ascii="Arial" w:eastAsia="Times New Roman" w:hAnsi="Arial" w:cs="Arial"/>
          <w:sz w:val="24"/>
          <w:szCs w:val="28"/>
        </w:rPr>
        <w:t xml:space="preserve"> (</w:t>
      </w:r>
      <w:r w:rsidRPr="008F54DE">
        <w:rPr>
          <w:rFonts w:ascii="Arial" w:eastAsia="Times New Roman" w:hAnsi="Arial" w:cs="Arial"/>
          <w:sz w:val="24"/>
          <w:szCs w:val="28"/>
        </w:rPr>
        <w:t>CISPR 22:200</w:t>
      </w:r>
      <w:r>
        <w:rPr>
          <w:rFonts w:ascii="Arial" w:eastAsia="Times New Roman" w:hAnsi="Arial" w:cs="Arial"/>
          <w:sz w:val="24"/>
          <w:szCs w:val="28"/>
        </w:rPr>
        <w:t>6)</w:t>
      </w:r>
      <w:r w:rsidRPr="008F54DE">
        <w:rPr>
          <w:rFonts w:ascii="Arial" w:eastAsia="Times New Roman" w:hAnsi="Arial" w:cs="Arial"/>
          <w:sz w:val="24"/>
          <w:szCs w:val="28"/>
        </w:rPr>
        <w:t xml:space="preserve"> Совместимость технических средств электромагнитная. Оборудование информационных технологий. Радиопомехи индустриальные. Нормы и методы измерений</w:t>
      </w:r>
    </w:p>
    <w:p w14:paraId="66C945A1" w14:textId="6B041BD7" w:rsidR="00DC3A0E" w:rsidRDefault="00DC3A0E" w:rsidP="00DC3A0E">
      <w:pPr>
        <w:autoSpaceDE w:val="0"/>
        <w:autoSpaceDN w:val="0"/>
        <w:adjustRightInd w:val="0"/>
        <w:spacing w:before="100" w:beforeAutospacing="1" w:line="360" w:lineRule="auto"/>
        <w:ind w:firstLine="567"/>
        <w:contextualSpacing/>
        <w:jc w:val="both"/>
        <w:rPr>
          <w:rFonts w:ascii="Arial" w:eastAsia="Times New Roman" w:hAnsi="Arial" w:cs="Arial"/>
          <w:sz w:val="24"/>
          <w:szCs w:val="28"/>
        </w:rPr>
      </w:pPr>
      <w:bookmarkStart w:id="0" w:name="_Hlk22900272"/>
      <w:r>
        <w:rPr>
          <w:rFonts w:ascii="Arial" w:eastAsia="Times New Roman" w:hAnsi="Arial" w:cs="Arial"/>
          <w:sz w:val="24"/>
          <w:szCs w:val="28"/>
        </w:rPr>
        <w:t>ГОСТ ХХХХ Приборы приемно-контрольные пожарные. Приборы управления пожарные. Общин технические требования. Методы испытаний</w:t>
      </w:r>
    </w:p>
    <w:p w14:paraId="52810E79" w14:textId="68EA96C0" w:rsidR="00DC3A0E" w:rsidRPr="00871A1F" w:rsidRDefault="00DC3A0E" w:rsidP="00DC3A0E">
      <w:pPr>
        <w:autoSpaceDE w:val="0"/>
        <w:autoSpaceDN w:val="0"/>
        <w:adjustRightInd w:val="0"/>
        <w:spacing w:before="100" w:beforeAutospacing="1" w:line="360" w:lineRule="auto"/>
        <w:ind w:firstLine="567"/>
        <w:contextualSpacing/>
        <w:jc w:val="both"/>
        <w:rPr>
          <w:rFonts w:ascii="Arial" w:eastAsia="Times New Roman" w:hAnsi="Arial" w:cs="Arial"/>
          <w:sz w:val="24"/>
          <w:szCs w:val="28"/>
        </w:rPr>
      </w:pPr>
      <w:r>
        <w:rPr>
          <w:rFonts w:ascii="Arial" w:eastAsia="Times New Roman" w:hAnsi="Arial" w:cs="Arial"/>
          <w:sz w:val="24"/>
          <w:szCs w:val="28"/>
        </w:rPr>
        <w:t xml:space="preserve">ГОСТ </w:t>
      </w:r>
      <w:r>
        <w:rPr>
          <w:rFonts w:ascii="Arial" w:eastAsia="Times New Roman" w:hAnsi="Arial" w:cs="Arial"/>
          <w:sz w:val="24"/>
          <w:szCs w:val="28"/>
          <w:lang w:val="en-US"/>
        </w:rPr>
        <w:t>YYYY</w:t>
      </w:r>
      <w:r>
        <w:rPr>
          <w:rFonts w:ascii="Arial" w:eastAsia="Times New Roman" w:hAnsi="Arial" w:cs="Arial"/>
          <w:sz w:val="24"/>
          <w:szCs w:val="28"/>
        </w:rPr>
        <w:t xml:space="preserve"> Источники бесперебойного электропитания технических средств пожарной автоматики.</w:t>
      </w:r>
      <w:r w:rsidRPr="00871A1F">
        <w:rPr>
          <w:rFonts w:ascii="Arial" w:eastAsia="Times New Roman" w:hAnsi="Arial" w:cs="Arial"/>
          <w:sz w:val="24"/>
          <w:szCs w:val="28"/>
        </w:rPr>
        <w:t xml:space="preserve"> </w:t>
      </w:r>
      <w:r>
        <w:rPr>
          <w:rFonts w:ascii="Arial" w:eastAsia="Times New Roman" w:hAnsi="Arial" w:cs="Arial"/>
          <w:sz w:val="24"/>
          <w:szCs w:val="28"/>
        </w:rPr>
        <w:t>Общин технические требования. Методы испытаний</w:t>
      </w:r>
    </w:p>
    <w:p w14:paraId="476C954A" w14:textId="583E5ED6" w:rsidR="00475F3F" w:rsidRPr="00475F3F" w:rsidRDefault="00475F3F" w:rsidP="00475F3F">
      <w:pPr>
        <w:spacing w:before="100" w:beforeAutospacing="1" w:line="360" w:lineRule="auto"/>
        <w:ind w:firstLine="567"/>
        <w:contextualSpacing/>
        <w:jc w:val="both"/>
        <w:outlineLvl w:val="1"/>
        <w:rPr>
          <w:rFonts w:ascii="Arial" w:eastAsia="Times New Roman" w:hAnsi="Arial" w:cs="Arial"/>
          <w:sz w:val="28"/>
          <w:szCs w:val="32"/>
        </w:rPr>
      </w:pPr>
      <w:r w:rsidRPr="00475F3F">
        <w:rPr>
          <w:rFonts w:ascii="Arial" w:hAnsi="Arial" w:cs="Arial"/>
          <w:sz w:val="24"/>
          <w:szCs w:val="24"/>
        </w:rPr>
        <w:lastRenderedPageBreak/>
        <w:t xml:space="preserve">ГОСТ </w:t>
      </w:r>
      <w:r w:rsidRPr="00475F3F">
        <w:rPr>
          <w:rFonts w:ascii="Arial" w:hAnsi="Arial" w:cs="Arial"/>
          <w:sz w:val="24"/>
          <w:szCs w:val="24"/>
          <w:lang w:val="en-US"/>
        </w:rPr>
        <w:t>IEC</w:t>
      </w:r>
      <w:r w:rsidRPr="00475F3F">
        <w:rPr>
          <w:rFonts w:ascii="Arial" w:hAnsi="Arial" w:cs="Arial"/>
          <w:sz w:val="24"/>
          <w:szCs w:val="24"/>
        </w:rPr>
        <w:t xml:space="preserve"> 61000–4–5 Электромагнитная совместимость (ЭМС). Часть 4–5. Методы испытаний и измерений. Испытания на устойчивость к выбросу напряжения</w:t>
      </w:r>
    </w:p>
    <w:bookmarkEnd w:id="0"/>
    <w:p w14:paraId="0B77D7AC" w14:textId="38AC4124" w:rsidR="00CE0722" w:rsidRPr="00CE0722" w:rsidRDefault="003F576F" w:rsidP="00C3656F">
      <w:pPr>
        <w:spacing w:before="120" w:after="120" w:line="360" w:lineRule="auto"/>
        <w:ind w:firstLine="709"/>
        <w:jc w:val="both"/>
        <w:outlineLvl w:val="1"/>
        <w:rPr>
          <w:rFonts w:ascii="Arial" w:eastAsia="Times New Roman" w:hAnsi="Arial" w:cs="Arial"/>
          <w:sz w:val="22"/>
        </w:rPr>
      </w:pPr>
      <w:r w:rsidRPr="00C3656F">
        <w:rPr>
          <w:rFonts w:ascii="Arial" w:eastAsia="Times New Roman" w:hAnsi="Arial" w:cs="Arial"/>
          <w:bCs/>
          <w:spacing w:val="60"/>
          <w:sz w:val="22"/>
        </w:rPr>
        <w:t>Примечание</w:t>
      </w:r>
      <w:r w:rsidRPr="00553CAE">
        <w:rPr>
          <w:rFonts w:ascii="Arial" w:eastAsia="Times New Roman" w:hAnsi="Arial" w:cs="Arial"/>
          <w:bCs/>
          <w:sz w:val="22"/>
        </w:rPr>
        <w:t xml:space="preserve"> – </w:t>
      </w:r>
      <w:r w:rsidR="00CE0722" w:rsidRPr="00CE0722">
        <w:rPr>
          <w:rFonts w:ascii="Arial" w:eastAsia="Times New Roman" w:hAnsi="Arial" w:cs="Arial"/>
          <w:color w:val="19161A"/>
        </w:rPr>
        <w:t>При</w:t>
      </w:r>
      <w:r w:rsidR="00CE0722" w:rsidRPr="00CE0722">
        <w:rPr>
          <w:rFonts w:ascii="Arial" w:eastAsia="Times New Roman" w:hAnsi="Arial" w:cs="Arial"/>
          <w:color w:val="19161A"/>
          <w:spacing w:val="-3"/>
        </w:rPr>
        <w:t xml:space="preserve"> </w:t>
      </w:r>
      <w:r w:rsidR="00CE0722" w:rsidRPr="00CE0722">
        <w:rPr>
          <w:rFonts w:ascii="Arial" w:eastAsia="Times New Roman" w:hAnsi="Arial" w:cs="Arial"/>
          <w:color w:val="19161A"/>
        </w:rPr>
        <w:t>п</w:t>
      </w:r>
      <w:r w:rsidR="00CE0722" w:rsidRPr="00CE0722">
        <w:rPr>
          <w:rFonts w:ascii="Arial" w:eastAsia="Times New Roman" w:hAnsi="Arial" w:cs="Arial"/>
          <w:color w:val="19161A"/>
          <w:spacing w:val="-4"/>
        </w:rPr>
        <w:t>о</w:t>
      </w:r>
      <w:r w:rsidR="00CE0722" w:rsidRPr="00CE0722">
        <w:rPr>
          <w:rFonts w:ascii="Arial" w:eastAsia="Times New Roman" w:hAnsi="Arial" w:cs="Arial"/>
          <w:color w:val="19161A"/>
        </w:rPr>
        <w:t>ль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з</w:t>
      </w:r>
      <w:r w:rsidR="00CE0722" w:rsidRPr="00CE0722">
        <w:rPr>
          <w:rFonts w:ascii="Arial" w:eastAsia="Times New Roman" w:hAnsi="Arial" w:cs="Arial"/>
          <w:color w:val="19161A"/>
        </w:rPr>
        <w:t>о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в</w:t>
      </w:r>
      <w:r w:rsidR="00CE0722" w:rsidRPr="00CE0722">
        <w:rPr>
          <w:rFonts w:ascii="Arial" w:eastAsia="Times New Roman" w:hAnsi="Arial" w:cs="Arial"/>
          <w:color w:val="19161A"/>
        </w:rPr>
        <w:t>ании</w:t>
      </w:r>
      <w:r w:rsidR="00CE0722" w:rsidRPr="00CE0722">
        <w:rPr>
          <w:rFonts w:ascii="Arial" w:eastAsia="Times New Roman" w:hAnsi="Arial" w:cs="Arial"/>
          <w:color w:val="19161A"/>
          <w:spacing w:val="-3"/>
        </w:rPr>
        <w:t xml:space="preserve"> </w:t>
      </w:r>
      <w:r w:rsidR="00CE0722" w:rsidRPr="00CE0722">
        <w:rPr>
          <w:rFonts w:ascii="Arial" w:eastAsia="Times New Roman" w:hAnsi="Arial" w:cs="Arial"/>
          <w:color w:val="19161A"/>
        </w:rPr>
        <w:t>нас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т</w:t>
      </w:r>
      <w:r w:rsidR="00CE0722" w:rsidRPr="00CE0722">
        <w:rPr>
          <w:rFonts w:ascii="Arial" w:eastAsia="Times New Roman" w:hAnsi="Arial" w:cs="Arial"/>
          <w:color w:val="19161A"/>
        </w:rPr>
        <w:t>оящим</w:t>
      </w:r>
      <w:r w:rsidR="00CE0722" w:rsidRPr="00CE0722">
        <w:rPr>
          <w:rFonts w:ascii="Arial" w:eastAsia="Times New Roman" w:hAnsi="Arial" w:cs="Arial"/>
          <w:color w:val="19161A"/>
          <w:spacing w:val="-3"/>
        </w:rPr>
        <w:t xml:space="preserve"> </w:t>
      </w:r>
      <w:r w:rsidR="00CE0722" w:rsidRPr="00CE0722">
        <w:rPr>
          <w:rFonts w:ascii="Arial" w:eastAsia="Times New Roman" w:hAnsi="Arial" w:cs="Arial"/>
          <w:color w:val="19161A"/>
        </w:rPr>
        <w:t>с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т</w:t>
      </w:r>
      <w:r w:rsidR="00CE0722" w:rsidRPr="00CE0722">
        <w:rPr>
          <w:rFonts w:ascii="Arial" w:eastAsia="Times New Roman" w:hAnsi="Arial" w:cs="Arial"/>
          <w:color w:val="19161A"/>
        </w:rPr>
        <w:t>анда</w:t>
      </w:r>
      <w:r w:rsidR="00CE0722" w:rsidRPr="00CE0722">
        <w:rPr>
          <w:rFonts w:ascii="Arial" w:eastAsia="Times New Roman" w:hAnsi="Arial" w:cs="Arial"/>
          <w:color w:val="19161A"/>
          <w:spacing w:val="-4"/>
        </w:rPr>
        <w:t>р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т</w:t>
      </w:r>
      <w:r w:rsidR="00CE0722" w:rsidRPr="00CE0722">
        <w:rPr>
          <w:rFonts w:ascii="Arial" w:eastAsia="Times New Roman" w:hAnsi="Arial" w:cs="Arial"/>
          <w:color w:val="19161A"/>
        </w:rPr>
        <w:t>ом</w:t>
      </w:r>
      <w:r w:rsidR="00CE0722" w:rsidRPr="00CE0722">
        <w:rPr>
          <w:rFonts w:ascii="Arial" w:eastAsia="Times New Roman" w:hAnsi="Arial" w:cs="Arial"/>
          <w:color w:val="19161A"/>
          <w:spacing w:val="-3"/>
        </w:rPr>
        <w:t xml:space="preserve"> 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ц</w:t>
      </w:r>
      <w:r w:rsidR="00CE0722" w:rsidRPr="00CE0722">
        <w:rPr>
          <w:rFonts w:ascii="Arial" w:eastAsia="Times New Roman" w:hAnsi="Arial" w:cs="Arial"/>
          <w:color w:val="19161A"/>
          <w:spacing w:val="-6"/>
        </w:rPr>
        <w:t>е</w:t>
      </w:r>
      <w:r w:rsidR="00CE0722" w:rsidRPr="00CE0722">
        <w:rPr>
          <w:rFonts w:ascii="Arial" w:eastAsia="Times New Roman" w:hAnsi="Arial" w:cs="Arial"/>
          <w:color w:val="19161A"/>
        </w:rPr>
        <w:t>ле</w:t>
      </w:r>
      <w:r w:rsidR="00CE0722" w:rsidRPr="00CE0722">
        <w:rPr>
          <w:rFonts w:ascii="Arial" w:eastAsia="Times New Roman" w:hAnsi="Arial" w:cs="Arial"/>
          <w:color w:val="19161A"/>
          <w:spacing w:val="2"/>
        </w:rPr>
        <w:t>с</w:t>
      </w:r>
      <w:r w:rsidR="00CE0722" w:rsidRPr="00CE0722">
        <w:rPr>
          <w:rFonts w:ascii="Arial" w:eastAsia="Times New Roman" w:hAnsi="Arial" w:cs="Arial"/>
          <w:color w:val="19161A"/>
        </w:rPr>
        <w:t>ообр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а</w:t>
      </w:r>
      <w:r w:rsidR="00CE0722" w:rsidRPr="00CE0722">
        <w:rPr>
          <w:rFonts w:ascii="Arial" w:eastAsia="Times New Roman" w:hAnsi="Arial" w:cs="Arial"/>
          <w:color w:val="19161A"/>
        </w:rPr>
        <w:t>зно</w:t>
      </w:r>
      <w:r w:rsidR="00CE0722" w:rsidRPr="00CE0722">
        <w:rPr>
          <w:rFonts w:ascii="Arial" w:eastAsia="Times New Roman" w:hAnsi="Arial" w:cs="Arial"/>
          <w:color w:val="19161A"/>
          <w:spacing w:val="-3"/>
        </w:rPr>
        <w:t xml:space="preserve"> </w:t>
      </w:r>
      <w:r w:rsidR="00CE0722" w:rsidRPr="00CE0722">
        <w:rPr>
          <w:rFonts w:ascii="Arial" w:eastAsia="Times New Roman" w:hAnsi="Arial" w:cs="Arial"/>
          <w:color w:val="19161A"/>
        </w:rPr>
        <w:t>про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в</w:t>
      </w:r>
      <w:r w:rsidR="00CE0722" w:rsidRPr="00CE0722">
        <w:rPr>
          <w:rFonts w:ascii="Arial" w:eastAsia="Times New Roman" w:hAnsi="Arial" w:cs="Arial"/>
          <w:color w:val="19161A"/>
        </w:rPr>
        <w:t>ерить</w:t>
      </w:r>
      <w:r w:rsidR="00CE0722" w:rsidRPr="00CE0722">
        <w:rPr>
          <w:rFonts w:ascii="Arial" w:eastAsia="Times New Roman" w:hAnsi="Arial" w:cs="Arial"/>
          <w:color w:val="19161A"/>
          <w:spacing w:val="-3"/>
        </w:rPr>
        <w:t xml:space="preserve"> </w:t>
      </w:r>
      <w:r w:rsidR="00CE0722" w:rsidRPr="00CE0722">
        <w:rPr>
          <w:rFonts w:ascii="Arial" w:eastAsia="Times New Roman" w:hAnsi="Arial" w:cs="Arial"/>
          <w:color w:val="19161A"/>
        </w:rPr>
        <w:t>действие</w:t>
      </w:r>
      <w:r w:rsidR="00CE0722" w:rsidRPr="00CE0722">
        <w:rPr>
          <w:rFonts w:ascii="Arial" w:eastAsia="Times New Roman" w:hAnsi="Arial" w:cs="Arial"/>
          <w:color w:val="19161A"/>
          <w:spacing w:val="-3"/>
        </w:rPr>
        <w:t xml:space="preserve"> </w:t>
      </w:r>
      <w:r w:rsidR="00CE0722" w:rsidRPr="00CE0722">
        <w:rPr>
          <w:rFonts w:ascii="Arial" w:eastAsia="Times New Roman" w:hAnsi="Arial" w:cs="Arial"/>
          <w:color w:val="19161A"/>
        </w:rPr>
        <w:t>ссы</w:t>
      </w:r>
      <w:r w:rsidR="00CE0722" w:rsidRPr="00CE0722">
        <w:rPr>
          <w:rFonts w:ascii="Arial" w:eastAsia="Times New Roman" w:hAnsi="Arial" w:cs="Arial"/>
          <w:color w:val="19161A"/>
          <w:spacing w:val="2"/>
        </w:rPr>
        <w:t>л</w:t>
      </w:r>
      <w:r w:rsidR="00CE0722" w:rsidRPr="00CE0722">
        <w:rPr>
          <w:rFonts w:ascii="Arial" w:eastAsia="Times New Roman" w:hAnsi="Arial" w:cs="Arial"/>
          <w:color w:val="19161A"/>
          <w:spacing w:val="-4"/>
        </w:rPr>
        <w:t>о</w:t>
      </w:r>
      <w:r w:rsidR="00CE0722" w:rsidRPr="00CE0722">
        <w:rPr>
          <w:rFonts w:ascii="Arial" w:eastAsia="Times New Roman" w:hAnsi="Arial" w:cs="Arial"/>
          <w:color w:val="19161A"/>
        </w:rPr>
        <w:t>чных с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т</w:t>
      </w:r>
      <w:r w:rsidR="00CE0722" w:rsidRPr="00CE0722">
        <w:rPr>
          <w:rFonts w:ascii="Arial" w:eastAsia="Times New Roman" w:hAnsi="Arial" w:cs="Arial"/>
          <w:color w:val="19161A"/>
        </w:rPr>
        <w:t>анда</w:t>
      </w:r>
      <w:r w:rsidR="00CE0722" w:rsidRPr="00CE0722">
        <w:rPr>
          <w:rFonts w:ascii="Arial" w:eastAsia="Times New Roman" w:hAnsi="Arial" w:cs="Arial"/>
          <w:color w:val="19161A"/>
          <w:spacing w:val="-4"/>
        </w:rPr>
        <w:t>р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т</w:t>
      </w:r>
      <w:r w:rsidR="00CE0722" w:rsidRPr="00CE0722">
        <w:rPr>
          <w:rFonts w:ascii="Arial" w:eastAsia="Times New Roman" w:hAnsi="Arial" w:cs="Arial"/>
          <w:color w:val="19161A"/>
        </w:rPr>
        <w:t xml:space="preserve">ов </w:t>
      </w:r>
      <w:r w:rsidR="00DC3A0E">
        <w:rPr>
          <w:rFonts w:ascii="Arial" w:eastAsia="Times New Roman" w:hAnsi="Arial" w:cs="Arial"/>
          <w:color w:val="19161A"/>
        </w:rPr>
        <w:t xml:space="preserve">и классификаторов </w:t>
      </w:r>
      <w:r w:rsidR="00CE0722" w:rsidRPr="00CE0722">
        <w:rPr>
          <w:rFonts w:ascii="Arial" w:eastAsia="Times New Roman" w:hAnsi="Arial" w:cs="Arial"/>
          <w:color w:val="19161A"/>
        </w:rPr>
        <w:t>на официальном интернет-сай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т</w:t>
      </w:r>
      <w:r w:rsidR="00CE0722" w:rsidRPr="00CE0722">
        <w:rPr>
          <w:rFonts w:ascii="Arial" w:eastAsia="Times New Roman" w:hAnsi="Arial" w:cs="Arial"/>
          <w:color w:val="19161A"/>
        </w:rPr>
        <w:t xml:space="preserve">е Межгосударственного совета по стандартизации, метрологии и </w:t>
      </w:r>
      <w:r w:rsidR="00CE0722" w:rsidRPr="00893641">
        <w:rPr>
          <w:rFonts w:ascii="Arial" w:eastAsia="Times New Roman" w:hAnsi="Arial" w:cs="Arial"/>
        </w:rPr>
        <w:t xml:space="preserve">сертификации </w:t>
      </w:r>
      <w:r w:rsidR="00000540">
        <w:rPr>
          <w:rFonts w:ascii="Arial" w:eastAsia="Times New Roman" w:hAnsi="Arial" w:cs="Arial"/>
        </w:rPr>
        <w:t>(</w:t>
      </w:r>
      <w:hyperlink r:id="rId14" w:history="1">
        <w:r w:rsidR="00A94357" w:rsidRPr="00893641">
          <w:rPr>
            <w:rStyle w:val="ae"/>
            <w:rFonts w:ascii="Arial" w:eastAsia="Times New Roman" w:hAnsi="Arial" w:cs="Arial"/>
            <w:color w:val="auto"/>
            <w:lang w:val="en-US"/>
          </w:rPr>
          <w:t>www</w:t>
        </w:r>
        <w:r w:rsidR="00A94357" w:rsidRPr="00893641">
          <w:rPr>
            <w:rStyle w:val="ae"/>
            <w:rFonts w:ascii="Arial" w:eastAsia="Times New Roman" w:hAnsi="Arial" w:cs="Arial"/>
            <w:color w:val="auto"/>
          </w:rPr>
          <w:t>.</w:t>
        </w:r>
        <w:proofErr w:type="spellStart"/>
        <w:r w:rsidR="00A94357" w:rsidRPr="00893641">
          <w:rPr>
            <w:rStyle w:val="ae"/>
            <w:rFonts w:ascii="Arial" w:eastAsia="Times New Roman" w:hAnsi="Arial" w:cs="Arial"/>
            <w:color w:val="auto"/>
            <w:lang w:val="en-US"/>
          </w:rPr>
          <w:t>easc</w:t>
        </w:r>
        <w:proofErr w:type="spellEnd"/>
        <w:r w:rsidR="00A94357" w:rsidRPr="00893641">
          <w:rPr>
            <w:rStyle w:val="ae"/>
            <w:rFonts w:ascii="Arial" w:eastAsia="Times New Roman" w:hAnsi="Arial" w:cs="Arial"/>
            <w:color w:val="auto"/>
          </w:rPr>
          <w:t>.</w:t>
        </w:r>
        <w:r w:rsidR="00A94357" w:rsidRPr="00893641">
          <w:rPr>
            <w:rStyle w:val="ae"/>
            <w:rFonts w:ascii="Arial" w:eastAsia="Times New Roman" w:hAnsi="Arial" w:cs="Arial"/>
            <w:color w:val="auto"/>
            <w:lang w:val="en-US"/>
          </w:rPr>
          <w:t>by</w:t>
        </w:r>
      </w:hyperlink>
      <w:r w:rsidR="00000540">
        <w:rPr>
          <w:rStyle w:val="ae"/>
          <w:rFonts w:ascii="Arial" w:eastAsia="Times New Roman" w:hAnsi="Arial" w:cs="Arial"/>
          <w:color w:val="auto"/>
        </w:rPr>
        <w:t>)</w:t>
      </w:r>
      <w:r w:rsidR="00CE0722" w:rsidRPr="00893641">
        <w:rPr>
          <w:rFonts w:ascii="Arial" w:eastAsia="Times New Roman" w:hAnsi="Arial" w:cs="Arial"/>
        </w:rPr>
        <w:t xml:space="preserve"> или</w:t>
      </w:r>
      <w:r w:rsidR="00CE0722" w:rsidRPr="00893641">
        <w:rPr>
          <w:rFonts w:ascii="Arial" w:eastAsia="Times New Roman" w:hAnsi="Arial" w:cs="Arial"/>
          <w:spacing w:val="-6"/>
        </w:rPr>
        <w:t xml:space="preserve"> </w:t>
      </w:r>
      <w:r w:rsidR="00CE0722" w:rsidRPr="00CE0722">
        <w:rPr>
          <w:rFonts w:ascii="Arial" w:eastAsia="Times New Roman" w:hAnsi="Arial" w:cs="Arial"/>
          <w:color w:val="19161A"/>
        </w:rPr>
        <w:t>по</w:t>
      </w:r>
      <w:r w:rsidR="00CE0722" w:rsidRPr="00CE0722">
        <w:rPr>
          <w:rFonts w:ascii="Arial" w:eastAsia="Times New Roman" w:hAnsi="Arial" w:cs="Arial"/>
          <w:color w:val="19161A"/>
          <w:spacing w:val="-6"/>
        </w:rPr>
        <w:t xml:space="preserve"> </w:t>
      </w:r>
      <w:r w:rsidR="00CE0722" w:rsidRPr="00CE0722">
        <w:rPr>
          <w:rFonts w:ascii="Arial" w:eastAsia="Times New Roman" w:hAnsi="Arial" w:cs="Arial"/>
          <w:color w:val="19161A"/>
        </w:rPr>
        <w:t>у</w:t>
      </w:r>
      <w:r w:rsidR="00CE0722" w:rsidRPr="00CE0722">
        <w:rPr>
          <w:rFonts w:ascii="Arial" w:eastAsia="Times New Roman" w:hAnsi="Arial" w:cs="Arial"/>
          <w:color w:val="19161A"/>
          <w:spacing w:val="4"/>
        </w:rPr>
        <w:t>к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а</w:t>
      </w:r>
      <w:r w:rsidR="00CE0722" w:rsidRPr="00CE0722">
        <w:rPr>
          <w:rFonts w:ascii="Arial" w:eastAsia="Times New Roman" w:hAnsi="Arial" w:cs="Arial"/>
          <w:color w:val="19161A"/>
        </w:rPr>
        <w:t>з</w:t>
      </w:r>
      <w:r w:rsidR="00CE0722" w:rsidRPr="00CE0722">
        <w:rPr>
          <w:rFonts w:ascii="Arial" w:eastAsia="Times New Roman" w:hAnsi="Arial" w:cs="Arial"/>
          <w:color w:val="19161A"/>
          <w:spacing w:val="-4"/>
        </w:rPr>
        <w:t>а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т</w:t>
      </w:r>
      <w:r w:rsidR="00CE0722" w:rsidRPr="00CE0722">
        <w:rPr>
          <w:rFonts w:ascii="Arial" w:eastAsia="Times New Roman" w:hAnsi="Arial" w:cs="Arial"/>
          <w:color w:val="19161A"/>
          <w:spacing w:val="-6"/>
        </w:rPr>
        <w:t>е</w:t>
      </w:r>
      <w:r w:rsidR="00CE0722" w:rsidRPr="00CE0722">
        <w:rPr>
          <w:rFonts w:ascii="Arial" w:eastAsia="Times New Roman" w:hAnsi="Arial" w:cs="Arial"/>
          <w:color w:val="19161A"/>
        </w:rPr>
        <w:t>лям национальных с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т</w:t>
      </w:r>
      <w:r w:rsidR="00CE0722" w:rsidRPr="00CE0722">
        <w:rPr>
          <w:rFonts w:ascii="Arial" w:eastAsia="Times New Roman" w:hAnsi="Arial" w:cs="Arial"/>
          <w:color w:val="19161A"/>
        </w:rPr>
        <w:t>анда</w:t>
      </w:r>
      <w:r w:rsidR="00CE0722" w:rsidRPr="00CE0722">
        <w:rPr>
          <w:rFonts w:ascii="Arial" w:eastAsia="Times New Roman" w:hAnsi="Arial" w:cs="Arial"/>
          <w:color w:val="19161A"/>
          <w:spacing w:val="-4"/>
        </w:rPr>
        <w:t>р</w:t>
      </w:r>
      <w:r w:rsidR="00CE0722" w:rsidRPr="00CE0722">
        <w:rPr>
          <w:rFonts w:ascii="Arial" w:eastAsia="Times New Roman" w:hAnsi="Arial" w:cs="Arial"/>
          <w:color w:val="19161A"/>
        </w:rPr>
        <w:t xml:space="preserve">тов, издаваемым в государствах, указанных в предисловии, или на официальных сайтах соответствующих национальных органов по стандартизации.  </w:t>
      </w:r>
      <w:r w:rsidR="00CE0722" w:rsidRPr="00CE0722">
        <w:rPr>
          <w:rFonts w:ascii="Arial" w:eastAsia="Times New Roman" w:hAnsi="Arial" w:cs="Arial"/>
          <w:color w:val="19161A"/>
          <w:spacing w:val="2"/>
        </w:rPr>
        <w:t xml:space="preserve">Если на </w:t>
      </w:r>
      <w:r w:rsidR="00DC3A0E">
        <w:rPr>
          <w:rFonts w:ascii="Arial" w:eastAsia="Times New Roman" w:hAnsi="Arial" w:cs="Arial"/>
          <w:color w:val="19161A"/>
          <w:spacing w:val="2"/>
        </w:rPr>
        <w:t>документ</w:t>
      </w:r>
      <w:r w:rsidR="00CE0722" w:rsidRPr="00CE0722">
        <w:rPr>
          <w:rFonts w:ascii="Arial" w:eastAsia="Times New Roman" w:hAnsi="Arial" w:cs="Arial"/>
          <w:color w:val="19161A"/>
          <w:spacing w:val="2"/>
        </w:rPr>
        <w:t xml:space="preserve"> дана недатированная ссылка, то следует использовать </w:t>
      </w:r>
      <w:r w:rsidR="00DC3A0E">
        <w:rPr>
          <w:rFonts w:ascii="Arial" w:eastAsia="Times New Roman" w:hAnsi="Arial" w:cs="Arial"/>
          <w:color w:val="19161A"/>
          <w:spacing w:val="2"/>
        </w:rPr>
        <w:t>документ</w:t>
      </w:r>
      <w:r w:rsidR="00CE0722" w:rsidRPr="00CE0722">
        <w:rPr>
          <w:rFonts w:ascii="Arial" w:eastAsia="Times New Roman" w:hAnsi="Arial" w:cs="Arial"/>
          <w:color w:val="19161A"/>
          <w:spacing w:val="2"/>
        </w:rPr>
        <w:t xml:space="preserve">, действующий на текущий момент, с учетом всех внесенных в него изменений. </w:t>
      </w:r>
      <w:r w:rsidR="00CE0722" w:rsidRPr="00CE0722">
        <w:rPr>
          <w:rFonts w:ascii="Arial" w:eastAsia="Times New Roman" w:hAnsi="Arial" w:cs="Arial"/>
          <w:color w:val="19161A"/>
          <w:spacing w:val="-6"/>
        </w:rPr>
        <w:t xml:space="preserve">Если заменен ссылочный </w:t>
      </w:r>
      <w:r w:rsidR="00DC3A0E">
        <w:rPr>
          <w:rFonts w:ascii="Arial" w:eastAsia="Times New Roman" w:hAnsi="Arial" w:cs="Arial"/>
          <w:color w:val="19161A"/>
          <w:spacing w:val="2"/>
        </w:rPr>
        <w:t>документ</w:t>
      </w:r>
      <w:r w:rsidR="00CE0722" w:rsidRPr="00CE0722">
        <w:rPr>
          <w:rFonts w:ascii="Arial" w:eastAsia="Times New Roman" w:hAnsi="Arial" w:cs="Arial"/>
          <w:color w:val="19161A"/>
          <w:spacing w:val="-6"/>
        </w:rPr>
        <w:t xml:space="preserve">, на который дана датированная ссылка, то следует использовать указанную версию этого </w:t>
      </w:r>
      <w:r w:rsidR="00DC3A0E">
        <w:rPr>
          <w:rFonts w:ascii="Arial" w:eastAsia="Times New Roman" w:hAnsi="Arial" w:cs="Arial"/>
          <w:color w:val="19161A"/>
          <w:spacing w:val="2"/>
        </w:rPr>
        <w:t>документа</w:t>
      </w:r>
      <w:r w:rsidR="00CE0722" w:rsidRPr="00CE0722">
        <w:rPr>
          <w:rFonts w:ascii="Arial" w:eastAsia="Times New Roman" w:hAnsi="Arial" w:cs="Arial"/>
          <w:color w:val="19161A"/>
          <w:spacing w:val="-6"/>
        </w:rPr>
        <w:t xml:space="preserve">. Если после принятия настоящего стандарта в ссылочный </w:t>
      </w:r>
      <w:r w:rsidR="00DC3A0E">
        <w:rPr>
          <w:rFonts w:ascii="Arial" w:eastAsia="Times New Roman" w:hAnsi="Arial" w:cs="Arial"/>
          <w:color w:val="19161A"/>
          <w:spacing w:val="2"/>
        </w:rPr>
        <w:t>документ</w:t>
      </w:r>
      <w:r w:rsidR="00CE0722" w:rsidRPr="00CE0722">
        <w:rPr>
          <w:rFonts w:ascii="Arial" w:eastAsia="Times New Roman" w:hAnsi="Arial" w:cs="Arial"/>
          <w:color w:val="19161A"/>
          <w:spacing w:val="-6"/>
        </w:rPr>
        <w:t xml:space="preserve">, на который дана датированная ссылка, внесено изменение, затрагивающее положение, на которое дана ссылка, то это положение применяется без учета данного изменения. 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Е</w:t>
      </w:r>
      <w:r w:rsidR="00CE0722" w:rsidRPr="00CE0722">
        <w:rPr>
          <w:rFonts w:ascii="Arial" w:eastAsia="Times New Roman" w:hAnsi="Arial" w:cs="Arial"/>
          <w:color w:val="19161A"/>
        </w:rPr>
        <w:t xml:space="preserve">сли ссылочный </w:t>
      </w:r>
      <w:r w:rsidR="00DC3A0E">
        <w:rPr>
          <w:rFonts w:ascii="Arial" w:eastAsia="Times New Roman" w:hAnsi="Arial" w:cs="Arial"/>
          <w:color w:val="19161A"/>
          <w:spacing w:val="2"/>
        </w:rPr>
        <w:t>документ</w:t>
      </w:r>
      <w:r w:rsidR="00CE0722" w:rsidRPr="00CE0722">
        <w:rPr>
          <w:rFonts w:ascii="Arial" w:eastAsia="Times New Roman" w:hAnsi="Arial" w:cs="Arial"/>
          <w:color w:val="19161A"/>
        </w:rPr>
        <w:t xml:space="preserve"> </w:t>
      </w:r>
      <w:r w:rsidR="00CE0722" w:rsidRPr="00CE0722">
        <w:rPr>
          <w:rFonts w:ascii="Arial" w:eastAsia="Times New Roman" w:hAnsi="Arial" w:cs="Arial"/>
          <w:color w:val="19161A"/>
          <w:spacing w:val="-4"/>
        </w:rPr>
        <w:t>о</w:t>
      </w:r>
      <w:r w:rsidR="00CE0722" w:rsidRPr="00CE0722">
        <w:rPr>
          <w:rFonts w:ascii="Arial" w:eastAsia="Times New Roman" w:hAnsi="Arial" w:cs="Arial"/>
          <w:color w:val="19161A"/>
        </w:rPr>
        <w:t xml:space="preserve">тменен 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б</w:t>
      </w:r>
      <w:r w:rsidR="00CE0722" w:rsidRPr="00CE0722">
        <w:rPr>
          <w:rFonts w:ascii="Arial" w:eastAsia="Times New Roman" w:hAnsi="Arial" w:cs="Arial"/>
          <w:color w:val="19161A"/>
          <w:spacing w:val="-4"/>
        </w:rPr>
        <w:t>е</w:t>
      </w:r>
      <w:r w:rsidR="00CE0722" w:rsidRPr="00CE0722">
        <w:rPr>
          <w:rFonts w:ascii="Arial" w:eastAsia="Times New Roman" w:hAnsi="Arial" w:cs="Arial"/>
          <w:color w:val="19161A"/>
        </w:rPr>
        <w:t xml:space="preserve">з замены, 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т</w:t>
      </w:r>
      <w:r w:rsidR="00CE0722" w:rsidRPr="00CE0722">
        <w:rPr>
          <w:rFonts w:ascii="Arial" w:eastAsia="Times New Roman" w:hAnsi="Arial" w:cs="Arial"/>
          <w:color w:val="19161A"/>
        </w:rPr>
        <w:t>о п</w:t>
      </w:r>
      <w:r w:rsidR="00CE0722" w:rsidRPr="00CE0722">
        <w:rPr>
          <w:rFonts w:ascii="Arial" w:eastAsia="Times New Roman" w:hAnsi="Arial" w:cs="Arial"/>
          <w:color w:val="19161A"/>
          <w:spacing w:val="-4"/>
        </w:rPr>
        <w:t>о</w:t>
      </w:r>
      <w:r w:rsidR="00CE0722" w:rsidRPr="00CE0722">
        <w:rPr>
          <w:rFonts w:ascii="Arial" w:eastAsia="Times New Roman" w:hAnsi="Arial" w:cs="Arial"/>
          <w:color w:val="19161A"/>
          <w:spacing w:val="2"/>
        </w:rPr>
        <w:t>л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о</w:t>
      </w:r>
      <w:r w:rsidR="00CE0722" w:rsidRPr="00CE0722">
        <w:rPr>
          <w:rFonts w:ascii="Arial" w:eastAsia="Times New Roman" w:hAnsi="Arial" w:cs="Arial"/>
          <w:color w:val="19161A"/>
        </w:rPr>
        <w:t xml:space="preserve">жение, в </w:t>
      </w:r>
      <w:r w:rsidR="00CE0722" w:rsidRPr="00CE0722">
        <w:rPr>
          <w:rFonts w:ascii="Arial" w:eastAsia="Times New Roman" w:hAnsi="Arial" w:cs="Arial"/>
          <w:color w:val="19161A"/>
          <w:spacing w:val="2"/>
        </w:rPr>
        <w:t>к</w:t>
      </w:r>
      <w:r w:rsidR="00CE0722" w:rsidRPr="00CE0722">
        <w:rPr>
          <w:rFonts w:ascii="Arial" w:eastAsia="Times New Roman" w:hAnsi="Arial" w:cs="Arial"/>
          <w:color w:val="19161A"/>
          <w:spacing w:val="-4"/>
        </w:rPr>
        <w:t>о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т</w:t>
      </w:r>
      <w:r w:rsidR="00CE0722" w:rsidRPr="00CE0722">
        <w:rPr>
          <w:rFonts w:ascii="Arial" w:eastAsia="Times New Roman" w:hAnsi="Arial" w:cs="Arial"/>
          <w:color w:val="19161A"/>
        </w:rPr>
        <w:t>ором дана ссыл</w:t>
      </w:r>
      <w:r w:rsidR="00CE0722" w:rsidRPr="00CE0722">
        <w:rPr>
          <w:rFonts w:ascii="Arial" w:eastAsia="Times New Roman" w:hAnsi="Arial" w:cs="Arial"/>
          <w:color w:val="19161A"/>
          <w:spacing w:val="4"/>
        </w:rPr>
        <w:t>к</w:t>
      </w:r>
      <w:r w:rsidR="00CE0722" w:rsidRPr="00CE0722">
        <w:rPr>
          <w:rFonts w:ascii="Arial" w:eastAsia="Times New Roman" w:hAnsi="Arial" w:cs="Arial"/>
          <w:color w:val="19161A"/>
        </w:rPr>
        <w:t>а на не</w:t>
      </w:r>
      <w:r w:rsidR="00CE0722" w:rsidRPr="00CE0722">
        <w:rPr>
          <w:rFonts w:ascii="Arial" w:eastAsia="Times New Roman" w:hAnsi="Arial" w:cs="Arial"/>
          <w:color w:val="19161A"/>
          <w:spacing w:val="-4"/>
        </w:rPr>
        <w:t>г</w:t>
      </w:r>
      <w:r w:rsidR="00CE0722" w:rsidRPr="00CE0722">
        <w:rPr>
          <w:rFonts w:ascii="Arial" w:eastAsia="Times New Roman" w:hAnsi="Arial" w:cs="Arial"/>
          <w:color w:val="19161A"/>
        </w:rPr>
        <w:t>о, применяется в части, не з</w:t>
      </w:r>
      <w:r w:rsidR="00CE0722" w:rsidRPr="00CE0722">
        <w:rPr>
          <w:rFonts w:ascii="Arial" w:eastAsia="Times New Roman" w:hAnsi="Arial" w:cs="Arial"/>
          <w:color w:val="19161A"/>
          <w:spacing w:val="-4"/>
        </w:rPr>
        <w:t>а</w:t>
      </w:r>
      <w:r w:rsidR="00CE0722" w:rsidRPr="00CE0722">
        <w:rPr>
          <w:rFonts w:ascii="Arial" w:eastAsia="Times New Roman" w:hAnsi="Arial" w:cs="Arial"/>
          <w:color w:val="19161A"/>
        </w:rPr>
        <w:t>траги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в</w:t>
      </w:r>
      <w:r w:rsidR="00CE0722" w:rsidRPr="00CE0722">
        <w:rPr>
          <w:rFonts w:ascii="Arial" w:eastAsia="Times New Roman" w:hAnsi="Arial" w:cs="Arial"/>
          <w:color w:val="19161A"/>
        </w:rPr>
        <w:t>аю</w:t>
      </w:r>
      <w:r w:rsidR="00CE0722" w:rsidRPr="00CE0722">
        <w:rPr>
          <w:rFonts w:ascii="Arial" w:eastAsia="Times New Roman" w:hAnsi="Arial" w:cs="Arial"/>
          <w:color w:val="19161A"/>
          <w:spacing w:val="-2"/>
        </w:rPr>
        <w:t>щ</w:t>
      </w:r>
      <w:r w:rsidR="00CE0722" w:rsidRPr="00CE0722">
        <w:rPr>
          <w:rFonts w:ascii="Arial" w:eastAsia="Times New Roman" w:hAnsi="Arial" w:cs="Arial"/>
          <w:color w:val="19161A"/>
        </w:rPr>
        <w:t xml:space="preserve">ей </w:t>
      </w:r>
      <w:r w:rsidR="00CE0722" w:rsidRPr="00CE0722">
        <w:rPr>
          <w:rFonts w:ascii="Arial" w:eastAsia="Times New Roman" w:hAnsi="Arial" w:cs="Arial"/>
          <w:color w:val="19161A"/>
          <w:spacing w:val="-4"/>
        </w:rPr>
        <w:t>э</w:t>
      </w:r>
      <w:r w:rsidR="00CE0722" w:rsidRPr="00CE0722">
        <w:rPr>
          <w:rFonts w:ascii="Arial" w:eastAsia="Times New Roman" w:hAnsi="Arial" w:cs="Arial"/>
          <w:color w:val="19161A"/>
          <w:spacing w:val="2"/>
        </w:rPr>
        <w:t>т</w:t>
      </w:r>
      <w:r w:rsidR="00CE0722" w:rsidRPr="00CE0722">
        <w:rPr>
          <w:rFonts w:ascii="Arial" w:eastAsia="Times New Roman" w:hAnsi="Arial" w:cs="Arial"/>
          <w:color w:val="19161A"/>
        </w:rPr>
        <w:t>у ссыл</w:t>
      </w:r>
      <w:r w:rsidR="00CE0722" w:rsidRPr="00CE0722">
        <w:rPr>
          <w:rFonts w:ascii="Arial" w:eastAsia="Times New Roman" w:hAnsi="Arial" w:cs="Arial"/>
          <w:color w:val="19161A"/>
          <w:spacing w:val="2"/>
        </w:rPr>
        <w:t>к</w:t>
      </w:r>
      <w:r w:rsidR="00CE0722" w:rsidRPr="00CE0722">
        <w:rPr>
          <w:rFonts w:ascii="Arial" w:eastAsia="Times New Roman" w:hAnsi="Arial" w:cs="Arial"/>
          <w:color w:val="19161A"/>
          <w:spacing w:val="-18"/>
        </w:rPr>
        <w:t>у</w:t>
      </w:r>
      <w:r w:rsidR="00CE0722" w:rsidRPr="00CE0722">
        <w:rPr>
          <w:rFonts w:ascii="Arial" w:eastAsia="Times New Roman" w:hAnsi="Arial" w:cs="Arial"/>
          <w:bCs/>
          <w:sz w:val="22"/>
        </w:rPr>
        <w:t>.</w:t>
      </w:r>
    </w:p>
    <w:p w14:paraId="70BEB45C" w14:textId="77777777" w:rsidR="00DB1A9E" w:rsidRPr="00C3656F" w:rsidRDefault="00204500" w:rsidP="00C3656F">
      <w:pPr>
        <w:pStyle w:val="af9"/>
        <w:spacing w:before="240" w:after="120" w:line="360" w:lineRule="auto"/>
        <w:ind w:firstLine="567"/>
        <w:jc w:val="both"/>
        <w:rPr>
          <w:rFonts w:ascii="Arial" w:eastAsia="Times New Roman" w:hAnsi="Arial" w:cs="Arial"/>
          <w:b/>
          <w:bCs/>
          <w:sz w:val="24"/>
          <w:szCs w:val="28"/>
        </w:rPr>
      </w:pPr>
      <w:r w:rsidRPr="00C3656F">
        <w:rPr>
          <w:rFonts w:ascii="Arial" w:eastAsia="Times New Roman" w:hAnsi="Arial" w:cs="Arial"/>
          <w:b/>
          <w:bCs/>
          <w:sz w:val="24"/>
          <w:szCs w:val="28"/>
        </w:rPr>
        <w:t>3 Термины и</w:t>
      </w:r>
      <w:r w:rsidR="00BF6346" w:rsidRPr="00C3656F">
        <w:rPr>
          <w:rFonts w:ascii="Arial" w:eastAsia="Times New Roman" w:hAnsi="Arial" w:cs="Arial"/>
          <w:b/>
          <w:bCs/>
          <w:sz w:val="24"/>
          <w:szCs w:val="28"/>
        </w:rPr>
        <w:t xml:space="preserve"> определения</w:t>
      </w:r>
    </w:p>
    <w:p w14:paraId="5F1A2F32" w14:textId="13B218D3" w:rsidR="008F7BF1" w:rsidRPr="004306DC" w:rsidRDefault="008F7BF1" w:rsidP="00AD3455">
      <w:pPr>
        <w:spacing w:line="360" w:lineRule="auto"/>
        <w:ind w:firstLine="567"/>
        <w:jc w:val="both"/>
        <w:rPr>
          <w:rFonts w:ascii="Arial" w:eastAsia="Times New Roman" w:hAnsi="Arial" w:cs="Arial"/>
          <w:iCs/>
          <w:sz w:val="24"/>
          <w:szCs w:val="24"/>
        </w:rPr>
      </w:pPr>
      <w:r w:rsidRPr="004306DC">
        <w:rPr>
          <w:rFonts w:ascii="Arial" w:eastAsia="Times New Roman" w:hAnsi="Arial" w:cs="Arial"/>
          <w:iCs/>
          <w:sz w:val="24"/>
          <w:szCs w:val="24"/>
        </w:rPr>
        <w:t>В настоящем стандарте применены следующие термины с</w:t>
      </w:r>
      <w:r w:rsidR="00BF6346" w:rsidRPr="004306DC">
        <w:rPr>
          <w:rFonts w:ascii="Arial" w:eastAsia="Times New Roman" w:hAnsi="Arial" w:cs="Arial"/>
          <w:iCs/>
          <w:sz w:val="24"/>
          <w:szCs w:val="24"/>
        </w:rPr>
        <w:t xml:space="preserve"> соответствующими определениями</w:t>
      </w:r>
      <w:r w:rsidRPr="004306DC">
        <w:rPr>
          <w:rFonts w:ascii="Arial" w:eastAsia="Times New Roman" w:hAnsi="Arial" w:cs="Arial"/>
          <w:iCs/>
          <w:sz w:val="24"/>
          <w:szCs w:val="24"/>
        </w:rPr>
        <w:t>:</w:t>
      </w:r>
    </w:p>
    <w:p w14:paraId="0A918216" w14:textId="6A687433" w:rsidR="0079223C" w:rsidRPr="001C2172" w:rsidRDefault="0079223C" w:rsidP="003D5C0F">
      <w:pPr>
        <w:numPr>
          <w:ilvl w:val="0"/>
          <w:numId w:val="1"/>
        </w:numPr>
        <w:tabs>
          <w:tab w:val="clear" w:pos="1134"/>
          <w:tab w:val="left" w:pos="1276"/>
          <w:tab w:val="num" w:pos="1418"/>
        </w:tabs>
        <w:spacing w:line="360" w:lineRule="auto"/>
        <w:ind w:firstLine="567"/>
        <w:jc w:val="both"/>
        <w:rPr>
          <w:rFonts w:ascii="Arial" w:eastAsia="Times New Roman" w:hAnsi="Arial" w:cs="Arial"/>
          <w:iCs/>
          <w:sz w:val="24"/>
          <w:szCs w:val="24"/>
        </w:rPr>
      </w:pPr>
      <w:r w:rsidRPr="001C2172">
        <w:rPr>
          <w:rFonts w:ascii="Arial" w:eastAsia="Times New Roman" w:hAnsi="Arial" w:cs="Arial"/>
          <w:b/>
          <w:iCs/>
          <w:sz w:val="24"/>
          <w:szCs w:val="24"/>
        </w:rPr>
        <w:t>автоматизированные рабочее место диспетчера</w:t>
      </w:r>
      <w:r w:rsidR="00A94357">
        <w:rPr>
          <w:rFonts w:ascii="Arial" w:eastAsia="Times New Roman" w:hAnsi="Arial" w:cs="Arial"/>
          <w:b/>
          <w:iCs/>
          <w:sz w:val="24"/>
          <w:szCs w:val="24"/>
        </w:rPr>
        <w:t>;</w:t>
      </w:r>
      <w:r w:rsidRPr="001C2172">
        <w:rPr>
          <w:rFonts w:ascii="Arial" w:eastAsia="Times New Roman" w:hAnsi="Arial" w:cs="Arial"/>
          <w:b/>
          <w:iCs/>
          <w:sz w:val="24"/>
          <w:szCs w:val="24"/>
        </w:rPr>
        <w:t xml:space="preserve"> </w:t>
      </w:r>
      <w:r w:rsidRPr="00A94357">
        <w:rPr>
          <w:rFonts w:ascii="Arial" w:eastAsia="Times New Roman" w:hAnsi="Arial" w:cs="Arial"/>
          <w:bCs/>
          <w:iCs/>
          <w:sz w:val="24"/>
          <w:szCs w:val="24"/>
        </w:rPr>
        <w:t>АРМ:</w:t>
      </w:r>
      <w:r w:rsidRPr="001C2172">
        <w:rPr>
          <w:rFonts w:ascii="Arial" w:eastAsia="Times New Roman" w:hAnsi="Arial" w:cs="Arial"/>
          <w:iCs/>
          <w:sz w:val="24"/>
          <w:szCs w:val="24"/>
        </w:rPr>
        <w:t xml:space="preserve"> Техническое средство</w:t>
      </w:r>
      <w:r w:rsidR="00A14BB1">
        <w:rPr>
          <w:rFonts w:ascii="Arial" w:eastAsia="Times New Roman" w:hAnsi="Arial" w:cs="Arial"/>
          <w:iCs/>
          <w:sz w:val="24"/>
          <w:szCs w:val="24"/>
        </w:rPr>
        <w:t>,</w:t>
      </w:r>
      <w:r w:rsidRPr="001C2172">
        <w:rPr>
          <w:rFonts w:ascii="Arial" w:eastAsia="Times New Roman" w:hAnsi="Arial" w:cs="Arial"/>
          <w:iCs/>
          <w:sz w:val="24"/>
          <w:szCs w:val="24"/>
        </w:rPr>
        <w:t xml:space="preserve"> служащее для отображения посредством световой индикации и звуковой сигнализации информации о режиме работы систем пожарной автоматики на охраняемых объектах, </w:t>
      </w:r>
      <w:r w:rsidR="001C2172" w:rsidRPr="001C2172">
        <w:rPr>
          <w:rFonts w:ascii="Arial" w:eastAsia="Times New Roman" w:hAnsi="Arial" w:cs="Arial"/>
          <w:iCs/>
          <w:sz w:val="24"/>
          <w:szCs w:val="24"/>
        </w:rPr>
        <w:t xml:space="preserve">предоставления сведений об объектах защиты, а также </w:t>
      </w:r>
      <w:r w:rsidRPr="001C2172">
        <w:rPr>
          <w:rFonts w:ascii="Arial" w:eastAsia="Times New Roman" w:hAnsi="Arial" w:cs="Arial"/>
          <w:iCs/>
          <w:sz w:val="24"/>
          <w:szCs w:val="24"/>
        </w:rPr>
        <w:t>неисправност</w:t>
      </w:r>
      <w:r w:rsidR="001C2172" w:rsidRPr="001C2172">
        <w:rPr>
          <w:rFonts w:ascii="Arial" w:eastAsia="Times New Roman" w:hAnsi="Arial" w:cs="Arial"/>
          <w:iCs/>
          <w:sz w:val="24"/>
          <w:szCs w:val="24"/>
        </w:rPr>
        <w:t>ях технических средств системы передачи извещений о пожаре (СПИ) и</w:t>
      </w:r>
      <w:r w:rsidRPr="001C2172">
        <w:rPr>
          <w:rFonts w:ascii="Arial" w:eastAsia="Times New Roman" w:hAnsi="Arial" w:cs="Arial"/>
          <w:iCs/>
          <w:sz w:val="24"/>
          <w:szCs w:val="24"/>
        </w:rPr>
        <w:t xml:space="preserve"> канал</w:t>
      </w:r>
      <w:r w:rsidR="001C2172" w:rsidRPr="001C2172">
        <w:rPr>
          <w:rFonts w:ascii="Arial" w:eastAsia="Times New Roman" w:hAnsi="Arial" w:cs="Arial"/>
          <w:iCs/>
          <w:sz w:val="24"/>
          <w:szCs w:val="24"/>
        </w:rPr>
        <w:t>ов (линий)</w:t>
      </w:r>
      <w:r w:rsidRPr="001C2172">
        <w:rPr>
          <w:rFonts w:ascii="Arial" w:eastAsia="Times New Roman" w:hAnsi="Arial" w:cs="Arial"/>
          <w:iCs/>
          <w:sz w:val="24"/>
          <w:szCs w:val="24"/>
        </w:rPr>
        <w:t xml:space="preserve"> связи между </w:t>
      </w:r>
      <w:r w:rsidR="001C2172" w:rsidRPr="001C2172">
        <w:rPr>
          <w:rFonts w:ascii="Arial" w:eastAsia="Times New Roman" w:hAnsi="Arial" w:cs="Arial"/>
          <w:iCs/>
          <w:sz w:val="24"/>
          <w:szCs w:val="24"/>
        </w:rPr>
        <w:t>компонентами СПИ.</w:t>
      </w:r>
    </w:p>
    <w:p w14:paraId="0B382F35" w14:textId="77777777" w:rsidR="0065774D" w:rsidRPr="00963115" w:rsidRDefault="0065774D" w:rsidP="0065774D">
      <w:pPr>
        <w:numPr>
          <w:ilvl w:val="0"/>
          <w:numId w:val="1"/>
        </w:numPr>
        <w:tabs>
          <w:tab w:val="clear" w:pos="1134"/>
          <w:tab w:val="left" w:pos="1276"/>
          <w:tab w:val="num" w:pos="1418"/>
        </w:tabs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4"/>
        </w:rPr>
      </w:pPr>
      <w:r w:rsidRPr="004F5192">
        <w:rPr>
          <w:rFonts w:ascii="Arial" w:eastAsia="Times New Roman" w:hAnsi="Arial" w:cs="Arial"/>
          <w:b/>
          <w:bCs/>
          <w:sz w:val="24"/>
          <w:szCs w:val="24"/>
        </w:rPr>
        <w:t>дежурный режим</w:t>
      </w:r>
      <w:r>
        <w:rPr>
          <w:rFonts w:ascii="Arial" w:eastAsia="Times New Roman" w:hAnsi="Arial" w:cs="Arial"/>
          <w:b/>
          <w:bCs/>
          <w:sz w:val="24"/>
          <w:szCs w:val="24"/>
        </w:rPr>
        <w:t>:</w:t>
      </w:r>
      <w:r w:rsidRPr="003D0BBC">
        <w:rPr>
          <w:rFonts w:ascii="Arial" w:eastAsia="Times New Roman" w:hAnsi="Arial" w:cs="Arial"/>
          <w:bCs/>
          <w:sz w:val="24"/>
          <w:szCs w:val="24"/>
        </w:rPr>
        <w:t xml:space="preserve"> </w:t>
      </w:r>
      <w:r w:rsidRPr="004F5192">
        <w:rPr>
          <w:rFonts w:ascii="Arial" w:eastAsia="Times New Roman" w:hAnsi="Arial" w:cs="Arial"/>
          <w:bCs/>
          <w:sz w:val="24"/>
          <w:szCs w:val="24"/>
        </w:rPr>
        <w:t xml:space="preserve">Состояние готовности </w:t>
      </w:r>
      <w:r>
        <w:rPr>
          <w:rFonts w:ascii="Arial" w:eastAsia="Times New Roman" w:hAnsi="Arial" w:cs="Arial"/>
          <w:bCs/>
          <w:sz w:val="24"/>
          <w:szCs w:val="24"/>
        </w:rPr>
        <w:t>системы передачи извещений о пожаре</w:t>
      </w:r>
      <w:r w:rsidRPr="004F5192">
        <w:rPr>
          <w:rFonts w:ascii="Arial" w:eastAsia="Times New Roman" w:hAnsi="Arial" w:cs="Arial"/>
          <w:bCs/>
          <w:sz w:val="24"/>
          <w:szCs w:val="24"/>
        </w:rPr>
        <w:t xml:space="preserve"> к выполнению функционального назначения, </w:t>
      </w:r>
      <w:r w:rsidRPr="0065774D">
        <w:rPr>
          <w:rFonts w:ascii="Arial" w:eastAsia="Times New Roman" w:hAnsi="Arial" w:cs="Arial"/>
          <w:iCs/>
          <w:sz w:val="24"/>
          <w:szCs w:val="24"/>
        </w:rPr>
        <w:t>сопровождаемое</w:t>
      </w:r>
      <w:r w:rsidRPr="004F5192">
        <w:rPr>
          <w:rFonts w:ascii="Arial" w:eastAsia="Times New Roman" w:hAnsi="Arial" w:cs="Arial"/>
          <w:bCs/>
          <w:sz w:val="24"/>
          <w:szCs w:val="24"/>
        </w:rPr>
        <w:t xml:space="preserve"> отсутствием отображения иных режимов.</w:t>
      </w:r>
    </w:p>
    <w:p w14:paraId="0577B3FD" w14:textId="0AF3D9EE" w:rsidR="00963115" w:rsidRPr="00963115" w:rsidRDefault="00963115" w:rsidP="00963115">
      <w:pPr>
        <w:numPr>
          <w:ilvl w:val="0"/>
          <w:numId w:val="1"/>
        </w:numPr>
        <w:tabs>
          <w:tab w:val="clear" w:pos="1134"/>
          <w:tab w:val="left" w:pos="1276"/>
          <w:tab w:val="num" w:pos="1418"/>
        </w:tabs>
        <w:spacing w:line="360" w:lineRule="auto"/>
        <w:ind w:firstLine="567"/>
        <w:jc w:val="both"/>
        <w:rPr>
          <w:rFonts w:ascii="Arial" w:eastAsia="Times New Roman" w:hAnsi="Arial" w:cs="Arial"/>
          <w:bCs/>
          <w:sz w:val="24"/>
          <w:szCs w:val="24"/>
        </w:rPr>
      </w:pPr>
      <w:r>
        <w:rPr>
          <w:rFonts w:ascii="Arial" w:eastAsia="Times New Roman" w:hAnsi="Arial" w:cs="Arial"/>
          <w:b/>
          <w:bCs/>
          <w:sz w:val="24"/>
          <w:szCs w:val="24"/>
        </w:rPr>
        <w:t>информационный пакет:</w:t>
      </w:r>
      <w:r w:rsidRPr="00963115">
        <w:rPr>
          <w:rFonts w:ascii="Arial" w:eastAsia="Times New Roman" w:hAnsi="Arial" w:cs="Arial"/>
          <w:bCs/>
          <w:sz w:val="24"/>
          <w:szCs w:val="24"/>
        </w:rPr>
        <w:t xml:space="preserve"> </w:t>
      </w:r>
      <w:r w:rsidR="00A94357">
        <w:rPr>
          <w:rFonts w:ascii="Arial" w:eastAsia="Times New Roman" w:hAnsi="Arial" w:cs="Arial"/>
          <w:bCs/>
          <w:sz w:val="24"/>
          <w:szCs w:val="24"/>
        </w:rPr>
        <w:t>О</w:t>
      </w:r>
      <w:r w:rsidRPr="00963115">
        <w:rPr>
          <w:rFonts w:ascii="Arial" w:eastAsia="Times New Roman" w:hAnsi="Arial" w:cs="Arial"/>
          <w:bCs/>
          <w:sz w:val="24"/>
          <w:szCs w:val="24"/>
        </w:rPr>
        <w:t>предел</w:t>
      </w:r>
      <w:r w:rsidR="00A94357">
        <w:rPr>
          <w:rFonts w:ascii="Arial" w:eastAsia="Times New Roman" w:hAnsi="Arial" w:cs="Arial"/>
          <w:bCs/>
          <w:sz w:val="24"/>
          <w:szCs w:val="24"/>
        </w:rPr>
        <w:t>е</w:t>
      </w:r>
      <w:r w:rsidRPr="00963115">
        <w:rPr>
          <w:rFonts w:ascii="Arial" w:eastAsia="Times New Roman" w:hAnsi="Arial" w:cs="Arial"/>
          <w:bCs/>
          <w:sz w:val="24"/>
          <w:szCs w:val="24"/>
        </w:rPr>
        <w:t xml:space="preserve">нным образом </w:t>
      </w:r>
      <w:r>
        <w:rPr>
          <w:rFonts w:ascii="Arial" w:eastAsia="Times New Roman" w:hAnsi="Arial" w:cs="Arial"/>
          <w:bCs/>
          <w:sz w:val="24"/>
          <w:szCs w:val="24"/>
        </w:rPr>
        <w:t>сформированный</w:t>
      </w:r>
      <w:r w:rsidRPr="00963115">
        <w:rPr>
          <w:rFonts w:ascii="Arial" w:eastAsia="Times New Roman" w:hAnsi="Arial" w:cs="Arial"/>
          <w:bCs/>
          <w:sz w:val="24"/>
          <w:szCs w:val="24"/>
        </w:rPr>
        <w:t xml:space="preserve"> блок </w:t>
      </w:r>
      <w:hyperlink r:id="rId15" w:history="1">
        <w:r w:rsidRPr="00963115">
          <w:rPr>
            <w:rStyle w:val="ae"/>
            <w:rFonts w:ascii="Arial" w:eastAsia="Times New Roman" w:hAnsi="Arial" w:cs="Arial"/>
            <w:bCs/>
            <w:color w:val="auto"/>
            <w:sz w:val="24"/>
            <w:szCs w:val="24"/>
          </w:rPr>
          <w:t>данных</w:t>
        </w:r>
      </w:hyperlink>
      <w:r w:rsidRPr="00963115">
        <w:rPr>
          <w:rFonts w:ascii="Arial" w:eastAsia="Times New Roman" w:hAnsi="Arial" w:cs="Arial"/>
          <w:bCs/>
          <w:sz w:val="24"/>
          <w:szCs w:val="24"/>
        </w:rPr>
        <w:t xml:space="preserve">, </w:t>
      </w:r>
      <w:r>
        <w:rPr>
          <w:rFonts w:ascii="Arial" w:eastAsia="Times New Roman" w:hAnsi="Arial" w:cs="Arial"/>
          <w:bCs/>
          <w:sz w:val="24"/>
          <w:szCs w:val="24"/>
        </w:rPr>
        <w:t>транслируемый системой передачи из</w:t>
      </w:r>
      <w:r w:rsidR="001C2172">
        <w:rPr>
          <w:rFonts w:ascii="Arial" w:eastAsia="Times New Roman" w:hAnsi="Arial" w:cs="Arial"/>
          <w:bCs/>
          <w:sz w:val="24"/>
          <w:szCs w:val="24"/>
        </w:rPr>
        <w:t>ве</w:t>
      </w:r>
      <w:r>
        <w:rPr>
          <w:rFonts w:ascii="Arial" w:eastAsia="Times New Roman" w:hAnsi="Arial" w:cs="Arial"/>
          <w:bCs/>
          <w:sz w:val="24"/>
          <w:szCs w:val="24"/>
        </w:rPr>
        <w:t>щений</w:t>
      </w:r>
      <w:r w:rsidR="001C2172">
        <w:rPr>
          <w:rFonts w:ascii="Arial" w:eastAsia="Times New Roman" w:hAnsi="Arial" w:cs="Arial"/>
          <w:bCs/>
          <w:sz w:val="24"/>
          <w:szCs w:val="24"/>
        </w:rPr>
        <w:t xml:space="preserve"> о пожаре</w:t>
      </w:r>
      <w:r>
        <w:rPr>
          <w:rFonts w:ascii="Arial" w:eastAsia="Times New Roman" w:hAnsi="Arial" w:cs="Arial"/>
          <w:bCs/>
          <w:sz w:val="24"/>
          <w:szCs w:val="24"/>
        </w:rPr>
        <w:t>.</w:t>
      </w:r>
    </w:p>
    <w:p w14:paraId="5C409912" w14:textId="77777777" w:rsidR="00851FB3" w:rsidRPr="00FB57FF" w:rsidRDefault="004A1CBE" w:rsidP="004A1CBE">
      <w:pPr>
        <w:numPr>
          <w:ilvl w:val="0"/>
          <w:numId w:val="1"/>
        </w:numPr>
        <w:tabs>
          <w:tab w:val="clear" w:pos="1134"/>
          <w:tab w:val="left" w:pos="1276"/>
          <w:tab w:val="num" w:pos="1418"/>
        </w:tabs>
        <w:spacing w:line="360" w:lineRule="auto"/>
        <w:ind w:firstLine="567"/>
        <w:jc w:val="both"/>
        <w:rPr>
          <w:rFonts w:ascii="Arial" w:eastAsia="Times New Roman" w:hAnsi="Arial" w:cs="Arial"/>
          <w:iCs/>
          <w:sz w:val="24"/>
          <w:szCs w:val="24"/>
        </w:rPr>
      </w:pPr>
      <w:r>
        <w:rPr>
          <w:rFonts w:ascii="Arial" w:eastAsia="Times New Roman" w:hAnsi="Arial" w:cs="Arial"/>
          <w:b/>
          <w:iCs/>
          <w:sz w:val="24"/>
          <w:szCs w:val="24"/>
        </w:rPr>
        <w:t>канал связи:</w:t>
      </w:r>
      <w:r>
        <w:rPr>
          <w:rFonts w:ascii="Arial" w:eastAsia="Times New Roman" w:hAnsi="Arial" w:cs="Arial"/>
          <w:iCs/>
          <w:sz w:val="24"/>
          <w:szCs w:val="24"/>
        </w:rPr>
        <w:t xml:space="preserve"> </w:t>
      </w:r>
      <w:r w:rsidR="003373FE">
        <w:rPr>
          <w:rFonts w:ascii="Arial" w:eastAsia="Times New Roman" w:hAnsi="Arial" w:cs="Arial"/>
          <w:iCs/>
          <w:sz w:val="24"/>
          <w:szCs w:val="24"/>
        </w:rPr>
        <w:t>С</w:t>
      </w:r>
      <w:r w:rsidR="003373FE" w:rsidRPr="003373FE">
        <w:rPr>
          <w:rFonts w:ascii="Arial" w:eastAsia="Times New Roman" w:hAnsi="Arial" w:cs="Arial"/>
          <w:iCs/>
          <w:sz w:val="24"/>
          <w:szCs w:val="24"/>
        </w:rPr>
        <w:t>овокупность технических средств и среда распространения сигналов (провода, кабели, оптическое волокно, радиоканал или иные линии</w:t>
      </w:r>
      <w:r w:rsidR="00551FBD">
        <w:rPr>
          <w:rFonts w:ascii="Arial" w:eastAsia="Times New Roman" w:hAnsi="Arial" w:cs="Arial"/>
          <w:iCs/>
          <w:sz w:val="24"/>
          <w:szCs w:val="24"/>
        </w:rPr>
        <w:t xml:space="preserve"> связи</w:t>
      </w:r>
      <w:r w:rsidR="003373FE" w:rsidRPr="003373FE">
        <w:rPr>
          <w:rFonts w:ascii="Arial" w:eastAsia="Times New Roman" w:hAnsi="Arial" w:cs="Arial"/>
          <w:iCs/>
          <w:sz w:val="24"/>
          <w:szCs w:val="24"/>
        </w:rPr>
        <w:t>)</w:t>
      </w:r>
      <w:r w:rsidR="001C2172">
        <w:rPr>
          <w:rFonts w:ascii="Arial" w:eastAsia="Times New Roman" w:hAnsi="Arial" w:cs="Arial"/>
          <w:iCs/>
          <w:sz w:val="24"/>
          <w:szCs w:val="24"/>
        </w:rPr>
        <w:t>, обеспечивающие</w:t>
      </w:r>
      <w:r w:rsidR="003373FE" w:rsidRPr="003373FE">
        <w:rPr>
          <w:rFonts w:ascii="Arial" w:eastAsia="Times New Roman" w:hAnsi="Arial" w:cs="Arial"/>
          <w:iCs/>
          <w:sz w:val="24"/>
          <w:szCs w:val="24"/>
        </w:rPr>
        <w:t xml:space="preserve"> передач</w:t>
      </w:r>
      <w:r w:rsidR="001C2172">
        <w:rPr>
          <w:rFonts w:ascii="Arial" w:eastAsia="Times New Roman" w:hAnsi="Arial" w:cs="Arial"/>
          <w:iCs/>
          <w:sz w:val="24"/>
          <w:szCs w:val="24"/>
        </w:rPr>
        <w:t>у</w:t>
      </w:r>
      <w:r w:rsidR="003373FE" w:rsidRPr="003373FE">
        <w:rPr>
          <w:rFonts w:ascii="Arial" w:eastAsia="Times New Roman" w:hAnsi="Arial" w:cs="Arial"/>
          <w:iCs/>
          <w:sz w:val="24"/>
          <w:szCs w:val="24"/>
        </w:rPr>
        <w:t xml:space="preserve"> данных от источника к получателю и наоборот</w:t>
      </w:r>
      <w:r>
        <w:rPr>
          <w:rFonts w:ascii="Arial" w:eastAsia="Times New Roman" w:hAnsi="Arial" w:cs="Arial"/>
          <w:iCs/>
          <w:sz w:val="24"/>
          <w:szCs w:val="24"/>
        </w:rPr>
        <w:t>.</w:t>
      </w:r>
    </w:p>
    <w:p w14:paraId="353D2F2A" w14:textId="77777777" w:rsidR="0079223C" w:rsidRPr="000F62A5" w:rsidRDefault="0079223C" w:rsidP="0079223C">
      <w:pPr>
        <w:numPr>
          <w:ilvl w:val="0"/>
          <w:numId w:val="1"/>
        </w:numPr>
        <w:tabs>
          <w:tab w:val="clear" w:pos="1134"/>
          <w:tab w:val="left" w:pos="1276"/>
          <w:tab w:val="num" w:pos="1418"/>
        </w:tabs>
        <w:spacing w:line="360" w:lineRule="auto"/>
        <w:ind w:firstLine="567"/>
        <w:jc w:val="both"/>
        <w:rPr>
          <w:rFonts w:ascii="Arial" w:eastAsia="Times New Roman" w:hAnsi="Arial" w:cs="Arial"/>
          <w:iCs/>
          <w:sz w:val="24"/>
          <w:szCs w:val="24"/>
        </w:rPr>
      </w:pPr>
      <w:r w:rsidRPr="000F62A5">
        <w:rPr>
          <w:rFonts w:ascii="Arial" w:eastAsia="Times New Roman" w:hAnsi="Arial" w:cs="Arial"/>
          <w:b/>
          <w:bCs/>
          <w:iCs/>
          <w:sz w:val="24"/>
          <w:szCs w:val="24"/>
        </w:rPr>
        <w:t>лини</w:t>
      </w:r>
      <w:r>
        <w:rPr>
          <w:rFonts w:ascii="Arial" w:eastAsia="Times New Roman" w:hAnsi="Arial" w:cs="Arial"/>
          <w:b/>
          <w:bCs/>
          <w:iCs/>
          <w:sz w:val="24"/>
          <w:szCs w:val="24"/>
        </w:rPr>
        <w:t>я связи</w:t>
      </w:r>
      <w:r w:rsidRPr="000F62A5">
        <w:rPr>
          <w:rFonts w:ascii="Arial" w:eastAsia="Times New Roman" w:hAnsi="Arial" w:cs="Arial"/>
          <w:b/>
          <w:iCs/>
          <w:sz w:val="24"/>
          <w:szCs w:val="24"/>
        </w:rPr>
        <w:t xml:space="preserve">: </w:t>
      </w:r>
      <w:r w:rsidRPr="000F62A5">
        <w:rPr>
          <w:rFonts w:ascii="Arial" w:eastAsia="Times New Roman" w:hAnsi="Arial" w:cs="Arial"/>
          <w:iCs/>
          <w:sz w:val="24"/>
          <w:szCs w:val="24"/>
        </w:rPr>
        <w:t>Провода, кабели, оптическое волокно, радиоканал или другие цепи передачи сигналов, обеспечивающие взаимодействие и обмен информацией между техническими средствами противопожарной защиты, а также их электропитание.</w:t>
      </w:r>
    </w:p>
    <w:p w14:paraId="0747401E" w14:textId="2FF061BC" w:rsidR="0079223C" w:rsidRPr="00C92A34" w:rsidRDefault="0079223C" w:rsidP="00007293">
      <w:pPr>
        <w:numPr>
          <w:ilvl w:val="0"/>
          <w:numId w:val="1"/>
        </w:numPr>
        <w:tabs>
          <w:tab w:val="left" w:pos="1276"/>
        </w:tabs>
        <w:spacing w:line="360" w:lineRule="auto"/>
        <w:jc w:val="both"/>
        <w:rPr>
          <w:rFonts w:ascii="Arial" w:eastAsia="Times New Roman" w:hAnsi="Arial" w:cs="Arial"/>
          <w:iCs/>
          <w:sz w:val="24"/>
          <w:szCs w:val="24"/>
        </w:rPr>
      </w:pPr>
      <w:r w:rsidRPr="00C92A34">
        <w:rPr>
          <w:rFonts w:ascii="Arial" w:eastAsia="Times New Roman" w:hAnsi="Arial" w:cs="Arial"/>
          <w:b/>
          <w:bCs/>
          <w:iCs/>
          <w:sz w:val="24"/>
          <w:szCs w:val="24"/>
        </w:rPr>
        <w:lastRenderedPageBreak/>
        <w:t xml:space="preserve">прибор объектовый оконечный; </w:t>
      </w:r>
      <w:r w:rsidRPr="00DC3A0E">
        <w:rPr>
          <w:rFonts w:ascii="Arial" w:eastAsia="Times New Roman" w:hAnsi="Arial" w:cs="Arial"/>
          <w:iCs/>
          <w:sz w:val="24"/>
          <w:szCs w:val="24"/>
        </w:rPr>
        <w:t>ПОО: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 </w:t>
      </w:r>
      <w:r w:rsidR="00A94357">
        <w:rPr>
          <w:rFonts w:ascii="Arial" w:eastAsia="Times New Roman" w:hAnsi="Arial" w:cs="Arial"/>
          <w:iCs/>
          <w:sz w:val="24"/>
          <w:szCs w:val="24"/>
        </w:rPr>
        <w:t>Т</w:t>
      </w:r>
      <w:r w:rsidR="00F01500" w:rsidRPr="0079223C">
        <w:rPr>
          <w:rFonts w:ascii="Arial" w:eastAsia="Times New Roman" w:hAnsi="Arial" w:cs="Arial"/>
          <w:iCs/>
          <w:sz w:val="24"/>
          <w:szCs w:val="24"/>
        </w:rPr>
        <w:t>ехническое средство,</w:t>
      </w:r>
      <w:r w:rsidR="00F01500">
        <w:rPr>
          <w:rFonts w:ascii="Arial" w:eastAsia="Times New Roman" w:hAnsi="Arial" w:cs="Arial"/>
          <w:iCs/>
          <w:sz w:val="24"/>
          <w:szCs w:val="24"/>
        </w:rPr>
        <w:t xml:space="preserve"> являющееся</w:t>
      </w:r>
      <w:r w:rsidR="00F01500" w:rsidRPr="0079223C">
        <w:rPr>
          <w:rFonts w:ascii="Arial" w:eastAsia="Times New Roman" w:hAnsi="Arial" w:cs="Arial"/>
          <w:iCs/>
          <w:sz w:val="24"/>
          <w:szCs w:val="24"/>
        </w:rPr>
        <w:t xml:space="preserve"> </w:t>
      </w:r>
      <w:r w:rsidR="00F01500">
        <w:rPr>
          <w:rFonts w:ascii="Arial" w:eastAsia="Times New Roman" w:hAnsi="Arial" w:cs="Arial"/>
          <w:iCs/>
          <w:sz w:val="24"/>
          <w:szCs w:val="24"/>
        </w:rPr>
        <w:t>к</w:t>
      </w:r>
      <w:r w:rsidRPr="00C92A34">
        <w:rPr>
          <w:rFonts w:ascii="Arial" w:eastAsia="Times New Roman" w:hAnsi="Arial" w:cs="Arial"/>
          <w:iCs/>
          <w:sz w:val="24"/>
          <w:szCs w:val="24"/>
        </w:rPr>
        <w:t>омпонен</w:t>
      </w:r>
      <w:r w:rsidR="00F01500">
        <w:rPr>
          <w:rFonts w:ascii="Arial" w:eastAsia="Times New Roman" w:hAnsi="Arial" w:cs="Arial"/>
          <w:iCs/>
          <w:sz w:val="24"/>
          <w:szCs w:val="24"/>
        </w:rPr>
        <w:t>том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 системы передачи из</w:t>
      </w:r>
      <w:r w:rsidR="00F01500">
        <w:rPr>
          <w:rFonts w:ascii="Arial" w:eastAsia="Times New Roman" w:hAnsi="Arial" w:cs="Arial"/>
          <w:iCs/>
          <w:sz w:val="24"/>
          <w:szCs w:val="24"/>
        </w:rPr>
        <w:t>вещений о пожаре, устанавливаемое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 на контро</w:t>
      </w:r>
      <w:r w:rsidR="00F01500">
        <w:rPr>
          <w:rFonts w:ascii="Arial" w:eastAsia="Times New Roman" w:hAnsi="Arial" w:cs="Arial"/>
          <w:iCs/>
          <w:sz w:val="24"/>
          <w:szCs w:val="24"/>
        </w:rPr>
        <w:t>лируемом объекте, обеспечивающее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 прием извещений от </w:t>
      </w:r>
      <w:r>
        <w:rPr>
          <w:rFonts w:ascii="Arial" w:eastAsia="Times New Roman" w:hAnsi="Arial" w:cs="Arial"/>
          <w:iCs/>
          <w:sz w:val="24"/>
          <w:szCs w:val="24"/>
        </w:rPr>
        <w:t>системы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 пожарной автоматики о</w:t>
      </w:r>
      <w:r w:rsidR="001C2172">
        <w:rPr>
          <w:rFonts w:ascii="Arial" w:eastAsia="Times New Roman" w:hAnsi="Arial" w:cs="Arial"/>
          <w:iCs/>
          <w:sz w:val="24"/>
          <w:szCs w:val="24"/>
        </w:rPr>
        <w:t>бъекта, передачу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 п</w:t>
      </w:r>
      <w:r w:rsidR="001C2172">
        <w:rPr>
          <w:rFonts w:ascii="Arial" w:eastAsia="Times New Roman" w:hAnsi="Arial" w:cs="Arial"/>
          <w:iCs/>
          <w:sz w:val="24"/>
          <w:szCs w:val="24"/>
        </w:rPr>
        <w:t>ринятой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 информации по каналу связи напрямую или через ретранслятор </w:t>
      </w:r>
      <w:r>
        <w:rPr>
          <w:rFonts w:ascii="Arial" w:eastAsia="Times New Roman" w:hAnsi="Arial" w:cs="Arial"/>
          <w:iCs/>
          <w:sz w:val="24"/>
          <w:szCs w:val="24"/>
        </w:rPr>
        <w:t>на прибор пультовой оконечный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. </w:t>
      </w:r>
    </w:p>
    <w:p w14:paraId="53737AEA" w14:textId="066DB2F9" w:rsidR="00C92A34" w:rsidRPr="0079223C" w:rsidRDefault="00C92A34" w:rsidP="00007293">
      <w:pPr>
        <w:numPr>
          <w:ilvl w:val="0"/>
          <w:numId w:val="1"/>
        </w:numPr>
        <w:tabs>
          <w:tab w:val="left" w:pos="1276"/>
        </w:tabs>
        <w:spacing w:line="360" w:lineRule="auto"/>
        <w:jc w:val="both"/>
        <w:rPr>
          <w:rFonts w:ascii="Arial" w:eastAsia="Times New Roman" w:hAnsi="Arial" w:cs="Arial"/>
          <w:iCs/>
          <w:sz w:val="24"/>
          <w:szCs w:val="24"/>
        </w:rPr>
      </w:pPr>
      <w:r w:rsidRPr="0079223C">
        <w:rPr>
          <w:rFonts w:ascii="Arial" w:eastAsia="Times New Roman" w:hAnsi="Arial" w:cs="Arial"/>
          <w:b/>
          <w:iCs/>
          <w:sz w:val="24"/>
          <w:szCs w:val="24"/>
        </w:rPr>
        <w:t xml:space="preserve">прибор приемно-контрольный пожарный; </w:t>
      </w:r>
      <w:r w:rsidRPr="00DC3A0E">
        <w:rPr>
          <w:rFonts w:ascii="Arial" w:eastAsia="Times New Roman" w:hAnsi="Arial" w:cs="Arial"/>
          <w:iCs/>
          <w:sz w:val="24"/>
          <w:szCs w:val="24"/>
        </w:rPr>
        <w:t>ППКП:</w:t>
      </w:r>
      <w:r w:rsidRPr="0079223C">
        <w:rPr>
          <w:rFonts w:ascii="Arial" w:eastAsia="Times New Roman" w:hAnsi="Arial" w:cs="Arial"/>
          <w:b/>
          <w:iCs/>
          <w:sz w:val="24"/>
          <w:szCs w:val="24"/>
        </w:rPr>
        <w:t xml:space="preserve"> </w:t>
      </w:r>
      <w:r w:rsidR="00A94357">
        <w:rPr>
          <w:rFonts w:ascii="Arial" w:eastAsia="Times New Roman" w:hAnsi="Arial" w:cs="Arial"/>
          <w:iCs/>
          <w:sz w:val="24"/>
          <w:szCs w:val="24"/>
        </w:rPr>
        <w:t>Т</w:t>
      </w:r>
      <w:r w:rsidR="0079223C" w:rsidRPr="0079223C">
        <w:rPr>
          <w:rFonts w:ascii="Arial" w:eastAsia="Times New Roman" w:hAnsi="Arial" w:cs="Arial"/>
          <w:iCs/>
          <w:sz w:val="24"/>
          <w:szCs w:val="24"/>
        </w:rPr>
        <w:t xml:space="preserve">ехническое средство, предназначенное для приема и отображения сигналов от пожарных извещателей и иных </w:t>
      </w:r>
      <w:r w:rsidR="0079223C">
        <w:rPr>
          <w:rFonts w:ascii="Arial" w:eastAsia="Times New Roman" w:hAnsi="Arial" w:cs="Arial"/>
          <w:iCs/>
          <w:sz w:val="24"/>
          <w:szCs w:val="24"/>
        </w:rPr>
        <w:t>технических средств пожарной автоматики</w:t>
      </w:r>
      <w:r w:rsidR="0079223C" w:rsidRPr="0079223C">
        <w:rPr>
          <w:rFonts w:ascii="Arial" w:eastAsia="Times New Roman" w:hAnsi="Arial" w:cs="Arial"/>
          <w:iCs/>
          <w:sz w:val="24"/>
          <w:szCs w:val="24"/>
        </w:rPr>
        <w:t xml:space="preserve">, взаимодействующих с </w:t>
      </w:r>
      <w:r w:rsidR="0079223C">
        <w:rPr>
          <w:rFonts w:ascii="Arial" w:eastAsia="Times New Roman" w:hAnsi="Arial" w:cs="Arial"/>
          <w:iCs/>
          <w:sz w:val="24"/>
          <w:szCs w:val="24"/>
        </w:rPr>
        <w:t>ППКП</w:t>
      </w:r>
      <w:r w:rsidR="0079223C" w:rsidRPr="0079223C">
        <w:rPr>
          <w:rFonts w:ascii="Arial" w:eastAsia="Times New Roman" w:hAnsi="Arial" w:cs="Arial"/>
          <w:iCs/>
          <w:sz w:val="24"/>
          <w:szCs w:val="24"/>
        </w:rPr>
        <w:t xml:space="preserve">, контроля целостности и функционирования линий связи между </w:t>
      </w:r>
      <w:r w:rsidR="0079223C">
        <w:rPr>
          <w:rFonts w:ascii="Arial" w:eastAsia="Times New Roman" w:hAnsi="Arial" w:cs="Arial"/>
          <w:iCs/>
          <w:sz w:val="24"/>
          <w:szCs w:val="24"/>
        </w:rPr>
        <w:t>ППКП</w:t>
      </w:r>
      <w:r w:rsidR="0079223C" w:rsidRPr="0079223C">
        <w:rPr>
          <w:rFonts w:ascii="Arial" w:eastAsia="Times New Roman" w:hAnsi="Arial" w:cs="Arial"/>
          <w:iCs/>
          <w:sz w:val="24"/>
          <w:szCs w:val="24"/>
        </w:rPr>
        <w:t xml:space="preserve"> и </w:t>
      </w:r>
      <w:r w:rsidR="0079223C">
        <w:rPr>
          <w:rFonts w:ascii="Arial" w:eastAsia="Times New Roman" w:hAnsi="Arial" w:cs="Arial"/>
          <w:iCs/>
          <w:sz w:val="24"/>
          <w:szCs w:val="24"/>
        </w:rPr>
        <w:t xml:space="preserve">пожарными извещателями и иными техническими средствами, </w:t>
      </w:r>
      <w:r w:rsidR="0079223C" w:rsidRPr="0079223C">
        <w:rPr>
          <w:rFonts w:ascii="Arial" w:eastAsia="Times New Roman" w:hAnsi="Arial" w:cs="Arial"/>
          <w:iCs/>
          <w:sz w:val="24"/>
          <w:szCs w:val="24"/>
        </w:rPr>
        <w:t>индикации и звуковой сигнализации событий, формирования стартового импульса запуска прибора управления пожарного</w:t>
      </w:r>
      <w:r w:rsidRPr="0079223C">
        <w:rPr>
          <w:rFonts w:ascii="Arial" w:eastAsia="Times New Roman" w:hAnsi="Arial" w:cs="Arial"/>
          <w:iCs/>
          <w:sz w:val="24"/>
          <w:szCs w:val="24"/>
        </w:rPr>
        <w:t>.</w:t>
      </w:r>
    </w:p>
    <w:p w14:paraId="103F4FCF" w14:textId="1E100EC5" w:rsidR="003A61E8" w:rsidRPr="00C92A34" w:rsidRDefault="003A61E8" w:rsidP="00007293">
      <w:pPr>
        <w:numPr>
          <w:ilvl w:val="0"/>
          <w:numId w:val="1"/>
        </w:numPr>
        <w:tabs>
          <w:tab w:val="left" w:pos="1276"/>
        </w:tabs>
        <w:spacing w:line="360" w:lineRule="auto"/>
        <w:jc w:val="both"/>
        <w:rPr>
          <w:rFonts w:ascii="Arial" w:eastAsia="Times New Roman" w:hAnsi="Arial" w:cs="Arial"/>
          <w:b/>
          <w:iCs/>
          <w:sz w:val="24"/>
          <w:szCs w:val="24"/>
        </w:rPr>
      </w:pPr>
      <w:r w:rsidRPr="00C92A34">
        <w:rPr>
          <w:rFonts w:ascii="Arial" w:eastAsia="Times New Roman" w:hAnsi="Arial" w:cs="Arial"/>
          <w:b/>
          <w:iCs/>
          <w:sz w:val="24"/>
          <w:szCs w:val="24"/>
        </w:rPr>
        <w:t xml:space="preserve">прибор пультовой оконечный; </w:t>
      </w:r>
      <w:r w:rsidRPr="00DC3A0E">
        <w:rPr>
          <w:rFonts w:ascii="Arial" w:eastAsia="Times New Roman" w:hAnsi="Arial" w:cs="Arial"/>
          <w:iCs/>
          <w:sz w:val="24"/>
          <w:szCs w:val="24"/>
        </w:rPr>
        <w:t>ППО:</w:t>
      </w:r>
      <w:r w:rsidRPr="00C92A34">
        <w:rPr>
          <w:rFonts w:ascii="Arial" w:eastAsia="Times New Roman" w:hAnsi="Arial" w:cs="Arial"/>
          <w:b/>
          <w:iCs/>
          <w:sz w:val="24"/>
          <w:szCs w:val="24"/>
        </w:rPr>
        <w:t xml:space="preserve"> </w:t>
      </w:r>
      <w:r w:rsidR="00A94357">
        <w:rPr>
          <w:rFonts w:ascii="Arial" w:eastAsia="Times New Roman" w:hAnsi="Arial" w:cs="Arial"/>
          <w:iCs/>
          <w:sz w:val="24"/>
          <w:szCs w:val="24"/>
        </w:rPr>
        <w:t>Т</w:t>
      </w:r>
      <w:r w:rsidR="00F01500" w:rsidRPr="0079223C">
        <w:rPr>
          <w:rFonts w:ascii="Arial" w:eastAsia="Times New Roman" w:hAnsi="Arial" w:cs="Arial"/>
          <w:iCs/>
          <w:sz w:val="24"/>
          <w:szCs w:val="24"/>
        </w:rPr>
        <w:t>ехническое средство,</w:t>
      </w:r>
      <w:r w:rsidR="00F01500">
        <w:rPr>
          <w:rFonts w:ascii="Arial" w:eastAsia="Times New Roman" w:hAnsi="Arial" w:cs="Arial"/>
          <w:iCs/>
          <w:sz w:val="24"/>
          <w:szCs w:val="24"/>
        </w:rPr>
        <w:t xml:space="preserve"> являющееся</w:t>
      </w:r>
      <w:r w:rsidR="00F01500" w:rsidRPr="0079223C">
        <w:rPr>
          <w:rFonts w:ascii="Arial" w:eastAsia="Times New Roman" w:hAnsi="Arial" w:cs="Arial"/>
          <w:iCs/>
          <w:sz w:val="24"/>
          <w:szCs w:val="24"/>
        </w:rPr>
        <w:t xml:space="preserve"> </w:t>
      </w:r>
      <w:r w:rsidR="00F01500">
        <w:rPr>
          <w:rFonts w:ascii="Arial" w:eastAsia="Times New Roman" w:hAnsi="Arial" w:cs="Arial"/>
          <w:iCs/>
          <w:sz w:val="24"/>
          <w:szCs w:val="24"/>
        </w:rPr>
        <w:t>к</w:t>
      </w:r>
      <w:r w:rsidR="00F01500" w:rsidRPr="00C92A34">
        <w:rPr>
          <w:rFonts w:ascii="Arial" w:eastAsia="Times New Roman" w:hAnsi="Arial" w:cs="Arial"/>
          <w:iCs/>
          <w:sz w:val="24"/>
          <w:szCs w:val="24"/>
        </w:rPr>
        <w:t>омпонен</w:t>
      </w:r>
      <w:r w:rsidR="00F01500">
        <w:rPr>
          <w:rFonts w:ascii="Arial" w:eastAsia="Times New Roman" w:hAnsi="Arial" w:cs="Arial"/>
          <w:iCs/>
          <w:sz w:val="24"/>
          <w:szCs w:val="24"/>
        </w:rPr>
        <w:t>том</w:t>
      </w:r>
      <w:r w:rsidR="00F01500" w:rsidRPr="004671B4">
        <w:rPr>
          <w:rFonts w:ascii="Arial" w:eastAsia="Times New Roman" w:hAnsi="Arial" w:cs="Arial"/>
          <w:iCs/>
          <w:sz w:val="24"/>
          <w:szCs w:val="24"/>
        </w:rPr>
        <w:t xml:space="preserve"> </w:t>
      </w:r>
      <w:r w:rsidR="004671B4" w:rsidRPr="004671B4">
        <w:rPr>
          <w:rFonts w:ascii="Arial" w:eastAsia="Times New Roman" w:hAnsi="Arial" w:cs="Arial"/>
          <w:iCs/>
          <w:sz w:val="24"/>
          <w:szCs w:val="24"/>
        </w:rPr>
        <w:t>системы передачи из</w:t>
      </w:r>
      <w:r w:rsidR="00F01500">
        <w:rPr>
          <w:rFonts w:ascii="Arial" w:eastAsia="Times New Roman" w:hAnsi="Arial" w:cs="Arial"/>
          <w:iCs/>
          <w:sz w:val="24"/>
          <w:szCs w:val="24"/>
        </w:rPr>
        <w:t>вещений о пожаре, обеспечивающее</w:t>
      </w:r>
      <w:r w:rsidR="004671B4" w:rsidRPr="004671B4">
        <w:rPr>
          <w:rFonts w:ascii="Arial" w:eastAsia="Times New Roman" w:hAnsi="Arial" w:cs="Arial"/>
          <w:iCs/>
          <w:sz w:val="24"/>
          <w:szCs w:val="24"/>
        </w:rPr>
        <w:t xml:space="preserve"> прием извещений от </w:t>
      </w:r>
      <w:r w:rsidR="007B315D">
        <w:rPr>
          <w:rFonts w:ascii="Arial" w:eastAsia="Times New Roman" w:hAnsi="Arial" w:cs="Arial"/>
          <w:iCs/>
          <w:sz w:val="24"/>
          <w:szCs w:val="24"/>
        </w:rPr>
        <w:t>ПОО</w:t>
      </w:r>
      <w:r w:rsidR="004671B4" w:rsidRPr="004671B4">
        <w:rPr>
          <w:rFonts w:ascii="Arial" w:eastAsia="Times New Roman" w:hAnsi="Arial" w:cs="Arial"/>
          <w:iCs/>
          <w:sz w:val="24"/>
          <w:szCs w:val="24"/>
        </w:rPr>
        <w:t>, их преобразование и дальнейшую передачу на АРМ.</w:t>
      </w:r>
    </w:p>
    <w:p w14:paraId="67E561C8" w14:textId="77777777" w:rsidR="00C92A34" w:rsidRDefault="00C92A34" w:rsidP="00007293">
      <w:pPr>
        <w:numPr>
          <w:ilvl w:val="0"/>
          <w:numId w:val="1"/>
        </w:numPr>
        <w:tabs>
          <w:tab w:val="left" w:pos="1276"/>
        </w:tabs>
        <w:spacing w:line="360" w:lineRule="auto"/>
        <w:jc w:val="both"/>
        <w:rPr>
          <w:rFonts w:ascii="Arial" w:eastAsia="Times New Roman" w:hAnsi="Arial" w:cs="Arial"/>
          <w:iCs/>
          <w:sz w:val="24"/>
          <w:szCs w:val="24"/>
        </w:rPr>
      </w:pPr>
      <w:r w:rsidRPr="00C92A34">
        <w:rPr>
          <w:rFonts w:ascii="Arial" w:eastAsia="Times New Roman" w:hAnsi="Arial" w:cs="Arial"/>
          <w:b/>
          <w:iCs/>
          <w:sz w:val="24"/>
          <w:szCs w:val="24"/>
        </w:rPr>
        <w:t>прибор управлен</w:t>
      </w:r>
      <w:r w:rsidR="004F4447">
        <w:rPr>
          <w:rFonts w:ascii="Arial" w:eastAsia="Times New Roman" w:hAnsi="Arial" w:cs="Arial"/>
          <w:b/>
          <w:iCs/>
          <w:sz w:val="24"/>
          <w:szCs w:val="24"/>
        </w:rPr>
        <w:t>ия пожарный</w:t>
      </w:r>
      <w:r w:rsidR="00CE4526">
        <w:rPr>
          <w:rFonts w:ascii="Arial" w:eastAsia="Times New Roman" w:hAnsi="Arial" w:cs="Arial"/>
          <w:b/>
          <w:iCs/>
          <w:sz w:val="24"/>
          <w:szCs w:val="24"/>
        </w:rPr>
        <w:t xml:space="preserve">; </w:t>
      </w:r>
      <w:r w:rsidR="00CE4526" w:rsidRPr="00DC3A0E">
        <w:rPr>
          <w:rFonts w:ascii="Arial" w:eastAsia="Times New Roman" w:hAnsi="Arial" w:cs="Arial"/>
          <w:iCs/>
          <w:sz w:val="24"/>
          <w:szCs w:val="24"/>
        </w:rPr>
        <w:t>ППУ</w:t>
      </w:r>
      <w:r w:rsidRPr="00DC3A0E">
        <w:rPr>
          <w:rFonts w:ascii="Arial" w:eastAsia="Times New Roman" w:hAnsi="Arial" w:cs="Arial"/>
          <w:iCs/>
          <w:sz w:val="24"/>
          <w:szCs w:val="24"/>
        </w:rPr>
        <w:t>:</w:t>
      </w:r>
      <w:r w:rsidRPr="00C92A34">
        <w:rPr>
          <w:rFonts w:ascii="Arial" w:eastAsia="Times New Roman" w:hAnsi="Arial" w:cs="Arial"/>
          <w:b/>
          <w:iCs/>
          <w:sz w:val="24"/>
          <w:szCs w:val="24"/>
        </w:rPr>
        <w:t xml:space="preserve"> </w:t>
      </w:r>
      <w:r>
        <w:rPr>
          <w:rFonts w:ascii="Arial" w:eastAsia="Times New Roman" w:hAnsi="Arial" w:cs="Arial"/>
          <w:iCs/>
          <w:sz w:val="24"/>
          <w:szCs w:val="24"/>
        </w:rPr>
        <w:t>Т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ехническое средство, предназначенное для управления исполнительными устройствами </w:t>
      </w:r>
      <w:r w:rsidR="004671B4">
        <w:rPr>
          <w:rFonts w:ascii="Arial" w:eastAsia="Times New Roman" w:hAnsi="Arial" w:cs="Arial"/>
          <w:iCs/>
          <w:sz w:val="24"/>
          <w:szCs w:val="24"/>
        </w:rPr>
        <w:t xml:space="preserve">установок и систем </w:t>
      </w:r>
      <w:r w:rsidRPr="00C92A34">
        <w:rPr>
          <w:rFonts w:ascii="Arial" w:eastAsia="Times New Roman" w:hAnsi="Arial" w:cs="Arial"/>
          <w:iCs/>
          <w:sz w:val="24"/>
          <w:szCs w:val="24"/>
        </w:rPr>
        <w:t>автоматическ</w:t>
      </w:r>
      <w:r w:rsidR="004671B4">
        <w:rPr>
          <w:rFonts w:ascii="Arial" w:eastAsia="Times New Roman" w:hAnsi="Arial" w:cs="Arial"/>
          <w:iCs/>
          <w:sz w:val="24"/>
          <w:szCs w:val="24"/>
        </w:rPr>
        <w:t>ой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 противопожарной защиты </w:t>
      </w:r>
      <w:r w:rsidR="004671B4">
        <w:rPr>
          <w:rFonts w:ascii="Arial" w:eastAsia="Times New Roman" w:hAnsi="Arial" w:cs="Arial"/>
          <w:iCs/>
          <w:sz w:val="24"/>
          <w:szCs w:val="24"/>
        </w:rPr>
        <w:t>по заданному алгоритму.</w:t>
      </w:r>
    </w:p>
    <w:p w14:paraId="65E52E97" w14:textId="7E363B62" w:rsidR="00007293" w:rsidRDefault="00007293" w:rsidP="00007293">
      <w:pPr>
        <w:numPr>
          <w:ilvl w:val="0"/>
          <w:numId w:val="1"/>
        </w:numPr>
        <w:tabs>
          <w:tab w:val="left" w:pos="1276"/>
        </w:tabs>
        <w:spacing w:line="360" w:lineRule="auto"/>
        <w:jc w:val="both"/>
        <w:rPr>
          <w:rFonts w:ascii="Arial" w:eastAsia="Times New Roman" w:hAnsi="Arial" w:cs="Arial"/>
          <w:iCs/>
          <w:sz w:val="24"/>
          <w:szCs w:val="24"/>
        </w:rPr>
      </w:pPr>
      <w:r>
        <w:rPr>
          <w:rFonts w:ascii="Arial" w:eastAsia="Times New Roman" w:hAnsi="Arial" w:cs="Arial"/>
          <w:b/>
          <w:iCs/>
          <w:sz w:val="24"/>
          <w:szCs w:val="24"/>
        </w:rPr>
        <w:t xml:space="preserve">пункт приема информации; </w:t>
      </w:r>
      <w:r w:rsidRPr="00DC3A0E">
        <w:rPr>
          <w:rFonts w:ascii="Arial" w:eastAsia="Times New Roman" w:hAnsi="Arial" w:cs="Arial"/>
          <w:iCs/>
          <w:sz w:val="24"/>
          <w:szCs w:val="24"/>
        </w:rPr>
        <w:t>ППИ:</w:t>
      </w:r>
      <w:r>
        <w:rPr>
          <w:rFonts w:ascii="Arial" w:eastAsia="Times New Roman" w:hAnsi="Arial" w:cs="Arial"/>
          <w:iCs/>
          <w:sz w:val="24"/>
          <w:szCs w:val="24"/>
        </w:rPr>
        <w:t xml:space="preserve"> Объект (помещение)</w:t>
      </w:r>
      <w:r w:rsidRPr="00E339F2">
        <w:rPr>
          <w:rFonts w:ascii="Arial" w:eastAsia="Times New Roman" w:hAnsi="Arial" w:cs="Arial"/>
          <w:iCs/>
          <w:sz w:val="24"/>
          <w:szCs w:val="24"/>
        </w:rPr>
        <w:t xml:space="preserve"> </w:t>
      </w:r>
      <w:r>
        <w:rPr>
          <w:rFonts w:ascii="Arial" w:eastAsia="Times New Roman" w:hAnsi="Arial" w:cs="Arial"/>
          <w:iCs/>
          <w:sz w:val="24"/>
          <w:szCs w:val="24"/>
        </w:rPr>
        <w:t xml:space="preserve">с установленными в нем </w:t>
      </w:r>
      <w:r w:rsidR="007B315D">
        <w:rPr>
          <w:rFonts w:ascii="Arial" w:eastAsia="Times New Roman" w:hAnsi="Arial" w:cs="Arial"/>
          <w:iCs/>
          <w:sz w:val="24"/>
          <w:szCs w:val="24"/>
        </w:rPr>
        <w:t>ППО</w:t>
      </w:r>
      <w:r>
        <w:rPr>
          <w:rFonts w:ascii="Arial" w:eastAsia="Times New Roman" w:hAnsi="Arial" w:cs="Arial"/>
          <w:iCs/>
          <w:sz w:val="24"/>
          <w:szCs w:val="24"/>
        </w:rPr>
        <w:t xml:space="preserve"> систем передачи извещений о пожаре, предназначенный </w:t>
      </w:r>
      <w:r w:rsidRPr="00E339F2">
        <w:rPr>
          <w:rFonts w:ascii="Arial" w:eastAsia="Times New Roman" w:hAnsi="Arial" w:cs="Arial"/>
          <w:iCs/>
          <w:sz w:val="24"/>
          <w:szCs w:val="24"/>
        </w:rPr>
        <w:t xml:space="preserve">для организации </w:t>
      </w:r>
      <w:r>
        <w:rPr>
          <w:rFonts w:ascii="Arial" w:eastAsia="Times New Roman" w:hAnsi="Arial" w:cs="Arial"/>
          <w:iCs/>
          <w:sz w:val="24"/>
          <w:szCs w:val="24"/>
        </w:rPr>
        <w:t xml:space="preserve">приема информации от </w:t>
      </w:r>
      <w:r w:rsidR="007B315D">
        <w:rPr>
          <w:rFonts w:ascii="Arial" w:eastAsia="Times New Roman" w:hAnsi="Arial" w:cs="Arial"/>
          <w:iCs/>
          <w:sz w:val="24"/>
          <w:szCs w:val="24"/>
        </w:rPr>
        <w:t>ПОО</w:t>
      </w:r>
      <w:r>
        <w:rPr>
          <w:rFonts w:ascii="Arial" w:eastAsia="Times New Roman" w:hAnsi="Arial" w:cs="Arial"/>
          <w:iCs/>
          <w:sz w:val="24"/>
          <w:szCs w:val="24"/>
        </w:rPr>
        <w:t xml:space="preserve"> охраняемых</w:t>
      </w:r>
      <w:r w:rsidRPr="00E1286B">
        <w:rPr>
          <w:rFonts w:ascii="Arial" w:eastAsia="Times New Roman" w:hAnsi="Arial" w:cs="Arial"/>
          <w:iCs/>
          <w:sz w:val="24"/>
          <w:szCs w:val="24"/>
        </w:rPr>
        <w:t xml:space="preserve"> </w:t>
      </w:r>
      <w:r>
        <w:rPr>
          <w:rFonts w:ascii="Arial" w:eastAsia="Times New Roman" w:hAnsi="Arial" w:cs="Arial"/>
          <w:iCs/>
          <w:sz w:val="24"/>
          <w:szCs w:val="24"/>
        </w:rPr>
        <w:t>объектов.</w:t>
      </w:r>
    </w:p>
    <w:p w14:paraId="24393724" w14:textId="078D0D47" w:rsidR="00007293" w:rsidRDefault="00007293" w:rsidP="00007293">
      <w:pPr>
        <w:numPr>
          <w:ilvl w:val="0"/>
          <w:numId w:val="1"/>
        </w:numPr>
        <w:tabs>
          <w:tab w:val="left" w:pos="1276"/>
        </w:tabs>
        <w:spacing w:line="360" w:lineRule="auto"/>
        <w:jc w:val="both"/>
        <w:rPr>
          <w:rFonts w:ascii="Arial" w:eastAsia="Times New Roman" w:hAnsi="Arial" w:cs="Arial"/>
          <w:iCs/>
          <w:sz w:val="24"/>
          <w:szCs w:val="24"/>
        </w:rPr>
      </w:pPr>
      <w:r w:rsidRPr="00C92A34">
        <w:rPr>
          <w:rFonts w:ascii="Arial" w:eastAsia="Times New Roman" w:hAnsi="Arial" w:cs="Arial"/>
          <w:b/>
          <w:iCs/>
          <w:sz w:val="24"/>
          <w:szCs w:val="24"/>
        </w:rPr>
        <w:t xml:space="preserve">ретранслятор; </w:t>
      </w:r>
      <w:r w:rsidRPr="00DC3A0E">
        <w:rPr>
          <w:rFonts w:ascii="Arial" w:eastAsia="Times New Roman" w:hAnsi="Arial" w:cs="Arial"/>
          <w:iCs/>
          <w:sz w:val="24"/>
          <w:szCs w:val="24"/>
        </w:rPr>
        <w:t>РТР:</w:t>
      </w:r>
      <w:r>
        <w:rPr>
          <w:rFonts w:ascii="Arial" w:eastAsia="Times New Roman" w:hAnsi="Arial" w:cs="Arial"/>
          <w:iCs/>
          <w:sz w:val="24"/>
          <w:szCs w:val="24"/>
        </w:rPr>
        <w:t xml:space="preserve"> </w:t>
      </w:r>
      <w:r w:rsidR="007B315D">
        <w:rPr>
          <w:rFonts w:ascii="Arial" w:eastAsia="Times New Roman" w:hAnsi="Arial" w:cs="Arial"/>
          <w:iCs/>
          <w:sz w:val="24"/>
          <w:szCs w:val="24"/>
        </w:rPr>
        <w:t>Т</w:t>
      </w:r>
      <w:r w:rsidR="00F01500" w:rsidRPr="00F01500">
        <w:rPr>
          <w:rFonts w:ascii="Arial" w:eastAsia="Times New Roman" w:hAnsi="Arial" w:cs="Arial"/>
          <w:iCs/>
          <w:sz w:val="24"/>
          <w:szCs w:val="24"/>
        </w:rPr>
        <w:t>ехническое средство, являющееся компонентом системы передачи извещений о пожаре</w:t>
      </w:r>
      <w:r w:rsidRPr="00C92A34">
        <w:rPr>
          <w:rFonts w:ascii="Arial" w:eastAsia="Times New Roman" w:hAnsi="Arial" w:cs="Arial"/>
          <w:iCs/>
          <w:sz w:val="24"/>
          <w:szCs w:val="24"/>
        </w:rPr>
        <w:t>, устанавливаем</w:t>
      </w:r>
      <w:r w:rsidR="00F01500">
        <w:rPr>
          <w:rFonts w:ascii="Arial" w:eastAsia="Times New Roman" w:hAnsi="Arial" w:cs="Arial"/>
          <w:iCs/>
          <w:sz w:val="24"/>
          <w:szCs w:val="24"/>
        </w:rPr>
        <w:t>ое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 в промежуточном пункте между </w:t>
      </w:r>
      <w:r>
        <w:rPr>
          <w:rFonts w:ascii="Arial" w:eastAsia="Times New Roman" w:hAnsi="Arial" w:cs="Arial"/>
          <w:iCs/>
          <w:sz w:val="24"/>
          <w:szCs w:val="24"/>
        </w:rPr>
        <w:t>охраняемым</w:t>
      </w:r>
      <w:r w:rsidRPr="00E1286B">
        <w:rPr>
          <w:rFonts w:ascii="Arial" w:eastAsia="Times New Roman" w:hAnsi="Arial" w:cs="Arial"/>
          <w:iCs/>
          <w:sz w:val="24"/>
          <w:szCs w:val="24"/>
        </w:rPr>
        <w:t xml:space="preserve"> 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объектом и пунктом </w:t>
      </w:r>
      <w:r>
        <w:rPr>
          <w:rFonts w:ascii="Arial" w:eastAsia="Times New Roman" w:hAnsi="Arial" w:cs="Arial"/>
          <w:iCs/>
          <w:sz w:val="24"/>
          <w:szCs w:val="24"/>
        </w:rPr>
        <w:t>приема информации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 и служащ</w:t>
      </w:r>
      <w:r w:rsidR="007B315D">
        <w:rPr>
          <w:rFonts w:ascii="Arial" w:eastAsia="Times New Roman" w:hAnsi="Arial" w:cs="Arial"/>
          <w:iCs/>
          <w:sz w:val="24"/>
          <w:szCs w:val="24"/>
        </w:rPr>
        <w:t>ее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 для приема </w:t>
      </w:r>
      <w:r>
        <w:rPr>
          <w:rFonts w:ascii="Arial" w:eastAsia="Times New Roman" w:hAnsi="Arial" w:cs="Arial"/>
          <w:iCs/>
          <w:sz w:val="24"/>
          <w:szCs w:val="24"/>
        </w:rPr>
        <w:t>извещений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 от </w:t>
      </w:r>
      <w:r w:rsidR="007B315D">
        <w:rPr>
          <w:rFonts w:ascii="Arial" w:eastAsia="Times New Roman" w:hAnsi="Arial" w:cs="Arial"/>
          <w:iCs/>
          <w:sz w:val="24"/>
          <w:szCs w:val="24"/>
        </w:rPr>
        <w:t>ПОО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 или других ретрансляторов, их усиления и/или преобразования, с последующей передачей </w:t>
      </w:r>
      <w:r w:rsidR="007B315D">
        <w:rPr>
          <w:rFonts w:ascii="Arial" w:eastAsia="Times New Roman" w:hAnsi="Arial" w:cs="Arial"/>
          <w:iCs/>
          <w:sz w:val="24"/>
          <w:szCs w:val="24"/>
        </w:rPr>
        <w:t xml:space="preserve">данных извещений </w:t>
      </w:r>
      <w:r w:rsidRPr="00C92A34">
        <w:rPr>
          <w:rFonts w:ascii="Arial" w:eastAsia="Times New Roman" w:hAnsi="Arial" w:cs="Arial"/>
          <w:iCs/>
          <w:sz w:val="24"/>
          <w:szCs w:val="24"/>
        </w:rPr>
        <w:t xml:space="preserve">на </w:t>
      </w:r>
      <w:r w:rsidR="007B315D">
        <w:rPr>
          <w:rFonts w:ascii="Arial" w:eastAsia="Times New Roman" w:hAnsi="Arial" w:cs="Arial"/>
          <w:iCs/>
          <w:sz w:val="24"/>
          <w:szCs w:val="24"/>
        </w:rPr>
        <w:t xml:space="preserve">ППО </w:t>
      </w:r>
      <w:r w:rsidRPr="00C92A34">
        <w:rPr>
          <w:rFonts w:ascii="Arial" w:eastAsia="Times New Roman" w:hAnsi="Arial" w:cs="Arial"/>
          <w:iCs/>
          <w:sz w:val="24"/>
          <w:szCs w:val="24"/>
        </w:rPr>
        <w:t>или другие ретрансляторы.</w:t>
      </w:r>
    </w:p>
    <w:p w14:paraId="42052337" w14:textId="77777777" w:rsidR="00007293" w:rsidRPr="005866BA" w:rsidRDefault="00007293" w:rsidP="00007293">
      <w:pPr>
        <w:numPr>
          <w:ilvl w:val="0"/>
          <w:numId w:val="1"/>
        </w:numPr>
        <w:tabs>
          <w:tab w:val="left" w:pos="1276"/>
        </w:tabs>
        <w:spacing w:line="360" w:lineRule="auto"/>
        <w:jc w:val="both"/>
        <w:rPr>
          <w:rFonts w:ascii="Arial" w:eastAsia="Times New Roman" w:hAnsi="Arial" w:cs="Arial"/>
          <w:iCs/>
          <w:sz w:val="24"/>
          <w:szCs w:val="24"/>
        </w:rPr>
      </w:pPr>
      <w:r w:rsidRPr="005866BA">
        <w:rPr>
          <w:rFonts w:ascii="Arial" w:eastAsia="Times New Roman" w:hAnsi="Arial" w:cs="Arial"/>
          <w:b/>
          <w:bCs/>
          <w:iCs/>
          <w:sz w:val="24"/>
          <w:szCs w:val="24"/>
        </w:rPr>
        <w:t xml:space="preserve">система передачи извещений о пожаре; </w:t>
      </w:r>
      <w:r w:rsidRPr="00DC3A0E">
        <w:rPr>
          <w:rFonts w:ascii="Arial" w:eastAsia="Times New Roman" w:hAnsi="Arial" w:cs="Arial"/>
          <w:iCs/>
          <w:sz w:val="24"/>
          <w:szCs w:val="24"/>
        </w:rPr>
        <w:t>СПИ:</w:t>
      </w:r>
      <w:r w:rsidRPr="005866BA">
        <w:rPr>
          <w:rFonts w:ascii="Arial" w:eastAsia="Times New Roman" w:hAnsi="Arial" w:cs="Arial"/>
          <w:iCs/>
          <w:sz w:val="24"/>
          <w:szCs w:val="24"/>
        </w:rPr>
        <w:t xml:space="preserve"> </w:t>
      </w:r>
      <w:r w:rsidRPr="00CA18FC">
        <w:rPr>
          <w:rFonts w:ascii="Arial" w:eastAsia="Times New Roman" w:hAnsi="Arial" w:cs="Arial"/>
          <w:iCs/>
          <w:sz w:val="24"/>
          <w:szCs w:val="24"/>
        </w:rPr>
        <w:t xml:space="preserve">Совокупность взаимодействующих технических средств, предназначенных для передачи по каналам связи и приема в пункте </w:t>
      </w:r>
      <w:r>
        <w:rPr>
          <w:rFonts w:ascii="Arial" w:eastAsia="Times New Roman" w:hAnsi="Arial" w:cs="Arial"/>
          <w:iCs/>
          <w:sz w:val="24"/>
          <w:szCs w:val="24"/>
        </w:rPr>
        <w:t xml:space="preserve">приема информации извещений о пожаре </w:t>
      </w:r>
      <w:r w:rsidRPr="00CA18FC">
        <w:rPr>
          <w:rFonts w:ascii="Arial" w:eastAsia="Times New Roman" w:hAnsi="Arial" w:cs="Arial"/>
          <w:iCs/>
          <w:sz w:val="24"/>
          <w:szCs w:val="24"/>
        </w:rPr>
        <w:t>на охраняемом объекте (объектах) и иных извещений, формируемых системой пожарной автоматики объекта</w:t>
      </w:r>
      <w:r w:rsidRPr="005866BA">
        <w:rPr>
          <w:rFonts w:ascii="Arial" w:eastAsia="Times New Roman" w:hAnsi="Arial" w:cs="Arial"/>
          <w:iCs/>
          <w:sz w:val="24"/>
          <w:szCs w:val="24"/>
        </w:rPr>
        <w:t xml:space="preserve">. </w:t>
      </w:r>
    </w:p>
    <w:p w14:paraId="5A24C53A" w14:textId="77777777" w:rsidR="003A61E8" w:rsidRPr="003A61E8" w:rsidRDefault="003A61E8" w:rsidP="00007293">
      <w:pPr>
        <w:numPr>
          <w:ilvl w:val="0"/>
          <w:numId w:val="1"/>
        </w:numPr>
        <w:tabs>
          <w:tab w:val="left" w:pos="1276"/>
        </w:tabs>
        <w:spacing w:line="360" w:lineRule="auto"/>
        <w:jc w:val="both"/>
        <w:rPr>
          <w:rFonts w:ascii="Arial" w:eastAsia="Times New Roman" w:hAnsi="Arial" w:cs="Arial"/>
          <w:bCs/>
          <w:iCs/>
          <w:sz w:val="24"/>
          <w:szCs w:val="24"/>
        </w:rPr>
      </w:pPr>
      <w:r w:rsidRPr="003A61E8">
        <w:rPr>
          <w:rFonts w:ascii="Arial" w:eastAsia="Times New Roman" w:hAnsi="Arial" w:cs="Arial"/>
          <w:b/>
          <w:bCs/>
          <w:iCs/>
          <w:sz w:val="24"/>
          <w:szCs w:val="24"/>
        </w:rPr>
        <w:t xml:space="preserve">система пожарной автоматики: </w:t>
      </w:r>
      <w:r w:rsidRPr="003A61E8">
        <w:rPr>
          <w:rFonts w:ascii="Arial" w:eastAsia="Times New Roman" w:hAnsi="Arial" w:cs="Arial"/>
          <w:bCs/>
          <w:iCs/>
          <w:sz w:val="24"/>
          <w:szCs w:val="24"/>
        </w:rPr>
        <w:t xml:space="preserve">Совокупность взаимодействующих систем пожарной сигнализации, передачи извещений о пожаре, оповещения и управления эвакуацией людей, противодымной вентиляции, установок автоматического пожаротушения и иного оборудования автоматической </w:t>
      </w:r>
      <w:r w:rsidRPr="003A61E8">
        <w:rPr>
          <w:rFonts w:ascii="Arial" w:eastAsia="Times New Roman" w:hAnsi="Arial" w:cs="Arial"/>
          <w:bCs/>
          <w:iCs/>
          <w:sz w:val="24"/>
          <w:szCs w:val="24"/>
        </w:rPr>
        <w:lastRenderedPageBreak/>
        <w:t>противопожарной защиты, предназначенных для обеспечени</w:t>
      </w:r>
      <w:r>
        <w:rPr>
          <w:rFonts w:ascii="Arial" w:eastAsia="Times New Roman" w:hAnsi="Arial" w:cs="Arial"/>
          <w:bCs/>
          <w:iCs/>
          <w:sz w:val="24"/>
          <w:szCs w:val="24"/>
        </w:rPr>
        <w:t>я пожарной безопасности объекта.</w:t>
      </w:r>
    </w:p>
    <w:p w14:paraId="4FAF3084" w14:textId="77777777" w:rsidR="003A61E8" w:rsidRPr="007765FE" w:rsidRDefault="003A61E8" w:rsidP="00007293">
      <w:pPr>
        <w:numPr>
          <w:ilvl w:val="0"/>
          <w:numId w:val="1"/>
        </w:numPr>
        <w:tabs>
          <w:tab w:val="left" w:pos="1276"/>
        </w:tabs>
        <w:spacing w:line="360" w:lineRule="auto"/>
        <w:jc w:val="both"/>
        <w:rPr>
          <w:rFonts w:ascii="Arial" w:eastAsia="Times New Roman" w:hAnsi="Arial" w:cs="Arial"/>
          <w:iCs/>
          <w:sz w:val="24"/>
          <w:szCs w:val="24"/>
        </w:rPr>
      </w:pPr>
      <w:r w:rsidRPr="003A61E8">
        <w:rPr>
          <w:rFonts w:ascii="Arial" w:eastAsia="Times New Roman" w:hAnsi="Arial" w:cs="Arial"/>
          <w:b/>
          <w:bCs/>
          <w:iCs/>
          <w:sz w:val="24"/>
          <w:szCs w:val="24"/>
        </w:rPr>
        <w:t xml:space="preserve">система пожарной сигнализации; </w:t>
      </w:r>
      <w:r w:rsidRPr="007B315D">
        <w:rPr>
          <w:rFonts w:ascii="Arial" w:eastAsia="Times New Roman" w:hAnsi="Arial" w:cs="Arial"/>
          <w:iCs/>
          <w:sz w:val="24"/>
          <w:szCs w:val="24"/>
        </w:rPr>
        <w:t>СПС:</w:t>
      </w:r>
      <w:r w:rsidRPr="003A61E8">
        <w:rPr>
          <w:rFonts w:ascii="Arial" w:eastAsia="Times New Roman" w:hAnsi="Arial" w:cs="Arial"/>
          <w:b/>
          <w:bCs/>
          <w:iCs/>
          <w:sz w:val="24"/>
          <w:szCs w:val="24"/>
        </w:rPr>
        <w:t xml:space="preserve"> </w:t>
      </w:r>
      <w:r w:rsidRPr="003A61E8">
        <w:rPr>
          <w:rFonts w:ascii="Arial" w:eastAsia="Times New Roman" w:hAnsi="Arial" w:cs="Arial"/>
          <w:bCs/>
          <w:iCs/>
          <w:sz w:val="24"/>
          <w:szCs w:val="24"/>
        </w:rPr>
        <w:t>Совокупность взаимодействующих технических средств, предназначенных для обнаружения пожара, формирования, сбора, обработки, регистрации и передачи в заданном виде сигналов о пожаре, режимах работы системы и выдачи (при необходимости) сигналов на управление техническими средствами противопожарной защиты, технологическим, электротехническим и другим оборудование</w:t>
      </w:r>
      <w:r>
        <w:rPr>
          <w:rFonts w:ascii="Arial" w:eastAsia="Times New Roman" w:hAnsi="Arial" w:cs="Arial"/>
          <w:bCs/>
          <w:iCs/>
          <w:sz w:val="24"/>
          <w:szCs w:val="24"/>
        </w:rPr>
        <w:t>м.</w:t>
      </w:r>
    </w:p>
    <w:p w14:paraId="0EE507C1" w14:textId="77777777" w:rsidR="007765FE" w:rsidRPr="003A61E8" w:rsidRDefault="007765FE" w:rsidP="00007293">
      <w:pPr>
        <w:numPr>
          <w:ilvl w:val="0"/>
          <w:numId w:val="1"/>
        </w:numPr>
        <w:tabs>
          <w:tab w:val="left" w:pos="1276"/>
        </w:tabs>
        <w:spacing w:line="360" w:lineRule="auto"/>
        <w:jc w:val="both"/>
        <w:rPr>
          <w:rFonts w:ascii="Arial" w:eastAsia="Times New Roman" w:hAnsi="Arial" w:cs="Arial"/>
          <w:iCs/>
          <w:sz w:val="24"/>
          <w:szCs w:val="24"/>
        </w:rPr>
      </w:pPr>
      <w:r>
        <w:rPr>
          <w:rFonts w:ascii="Arial" w:eastAsia="Times New Roman" w:hAnsi="Arial" w:cs="Arial"/>
          <w:b/>
          <w:bCs/>
          <w:iCs/>
          <w:sz w:val="24"/>
          <w:szCs w:val="24"/>
        </w:rPr>
        <w:t>с</w:t>
      </w:r>
      <w:r w:rsidRPr="007765FE">
        <w:rPr>
          <w:rFonts w:ascii="Arial" w:eastAsia="Times New Roman" w:hAnsi="Arial" w:cs="Arial"/>
          <w:b/>
          <w:bCs/>
          <w:iCs/>
          <w:sz w:val="24"/>
          <w:szCs w:val="24"/>
        </w:rPr>
        <w:t xml:space="preserve">обственный канал связи СПИ: </w:t>
      </w:r>
      <w:r w:rsidRPr="007765FE">
        <w:rPr>
          <w:rFonts w:ascii="Arial" w:eastAsia="Times New Roman" w:hAnsi="Arial" w:cs="Arial"/>
          <w:bCs/>
          <w:iCs/>
          <w:sz w:val="24"/>
          <w:szCs w:val="24"/>
        </w:rPr>
        <w:t xml:space="preserve">Канал связи, </w:t>
      </w:r>
      <w:r w:rsidR="003373FE">
        <w:rPr>
          <w:rFonts w:ascii="Arial" w:eastAsia="Times New Roman" w:hAnsi="Arial" w:cs="Arial"/>
          <w:bCs/>
          <w:iCs/>
          <w:sz w:val="24"/>
          <w:szCs w:val="24"/>
        </w:rPr>
        <w:t xml:space="preserve">организованный с применением технических средств, входящих в состав СПИ, и доступный только для целей выполнения </w:t>
      </w:r>
      <w:r w:rsidR="001C2172">
        <w:rPr>
          <w:rFonts w:ascii="Arial" w:eastAsia="Times New Roman" w:hAnsi="Arial" w:cs="Arial"/>
          <w:bCs/>
          <w:iCs/>
          <w:sz w:val="24"/>
          <w:szCs w:val="24"/>
        </w:rPr>
        <w:t xml:space="preserve">СПИ </w:t>
      </w:r>
      <w:r w:rsidR="003373FE">
        <w:rPr>
          <w:rFonts w:ascii="Arial" w:eastAsia="Times New Roman" w:hAnsi="Arial" w:cs="Arial"/>
          <w:bCs/>
          <w:iCs/>
          <w:sz w:val="24"/>
          <w:szCs w:val="24"/>
        </w:rPr>
        <w:t>своих функций</w:t>
      </w:r>
      <w:r>
        <w:rPr>
          <w:rFonts w:ascii="Arial" w:eastAsia="Times New Roman" w:hAnsi="Arial" w:cs="Arial"/>
          <w:bCs/>
          <w:iCs/>
          <w:sz w:val="24"/>
          <w:szCs w:val="24"/>
        </w:rPr>
        <w:t>.</w:t>
      </w:r>
    </w:p>
    <w:p w14:paraId="03673BC0" w14:textId="72C7D180" w:rsidR="00007293" w:rsidRPr="00007293" w:rsidRDefault="00007293" w:rsidP="00007293">
      <w:pPr>
        <w:numPr>
          <w:ilvl w:val="0"/>
          <w:numId w:val="1"/>
        </w:numPr>
        <w:tabs>
          <w:tab w:val="left" w:pos="1276"/>
        </w:tabs>
        <w:spacing w:line="360" w:lineRule="auto"/>
        <w:jc w:val="both"/>
        <w:rPr>
          <w:rFonts w:ascii="Arial" w:eastAsia="Times New Roman" w:hAnsi="Arial" w:cs="Arial"/>
          <w:b/>
          <w:iCs/>
          <w:sz w:val="24"/>
          <w:szCs w:val="24"/>
        </w:rPr>
      </w:pPr>
      <w:r w:rsidRPr="00007293">
        <w:rPr>
          <w:rFonts w:ascii="Arial" w:eastAsia="Times New Roman" w:hAnsi="Arial" w:cs="Arial"/>
          <w:b/>
          <w:iCs/>
          <w:sz w:val="24"/>
          <w:szCs w:val="24"/>
        </w:rPr>
        <w:t>тревожный сигнал:</w:t>
      </w:r>
      <w:r w:rsidRPr="00007293">
        <w:rPr>
          <w:rFonts w:ascii="Arial" w:eastAsia="Times New Roman" w:hAnsi="Arial" w:cs="Arial"/>
          <w:iCs/>
          <w:sz w:val="24"/>
          <w:szCs w:val="24"/>
        </w:rPr>
        <w:t xml:space="preserve"> Сигнал, принимаемый </w:t>
      </w:r>
      <w:r w:rsidR="007B315D">
        <w:rPr>
          <w:rFonts w:ascii="Arial" w:eastAsia="Times New Roman" w:hAnsi="Arial" w:cs="Arial"/>
          <w:iCs/>
          <w:sz w:val="24"/>
          <w:szCs w:val="24"/>
        </w:rPr>
        <w:t>ПОО</w:t>
      </w:r>
      <w:r w:rsidRPr="00007293">
        <w:rPr>
          <w:rFonts w:ascii="Arial" w:eastAsia="Times New Roman" w:hAnsi="Arial" w:cs="Arial"/>
          <w:iCs/>
          <w:sz w:val="24"/>
          <w:szCs w:val="24"/>
        </w:rPr>
        <w:t xml:space="preserve"> от системы пожарной автоматики объекта и транслируемый на </w:t>
      </w:r>
      <w:r w:rsidR="007B315D">
        <w:rPr>
          <w:rFonts w:ascii="Arial" w:eastAsia="Times New Roman" w:hAnsi="Arial" w:cs="Arial"/>
          <w:iCs/>
          <w:sz w:val="24"/>
          <w:szCs w:val="24"/>
        </w:rPr>
        <w:t>ППО</w:t>
      </w:r>
      <w:r w:rsidRPr="00007293">
        <w:rPr>
          <w:rFonts w:ascii="Arial" w:eastAsia="Times New Roman" w:hAnsi="Arial" w:cs="Arial"/>
          <w:iCs/>
          <w:sz w:val="24"/>
          <w:szCs w:val="24"/>
        </w:rPr>
        <w:t xml:space="preserve"> при работе системы пожарной автоматики в режиме, отличном от дежурного.</w:t>
      </w:r>
    </w:p>
    <w:p w14:paraId="2A6BF6EA" w14:textId="77777777" w:rsidR="008F7CE1" w:rsidRPr="008F7CE1" w:rsidRDefault="004B4CBE" w:rsidP="004C0409">
      <w:pPr>
        <w:pStyle w:val="Default"/>
        <w:tabs>
          <w:tab w:val="left" w:pos="993"/>
        </w:tabs>
        <w:spacing w:before="240" w:line="360" w:lineRule="auto"/>
        <w:ind w:firstLine="567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4</w:t>
      </w:r>
      <w:r>
        <w:rPr>
          <w:rFonts w:ascii="Arial" w:hAnsi="Arial" w:cs="Arial"/>
          <w:b/>
          <w:bCs/>
        </w:rPr>
        <w:tab/>
      </w:r>
      <w:r w:rsidR="008F7CE1" w:rsidRPr="008F7CE1">
        <w:rPr>
          <w:rFonts w:ascii="Arial" w:hAnsi="Arial" w:cs="Arial"/>
          <w:b/>
          <w:bCs/>
        </w:rPr>
        <w:t xml:space="preserve">Классификация </w:t>
      </w:r>
    </w:p>
    <w:p w14:paraId="2F489792" w14:textId="77777777" w:rsidR="000360D3" w:rsidRDefault="008F7CE1" w:rsidP="004A1CBE">
      <w:pPr>
        <w:pStyle w:val="Default"/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4</w:t>
      </w:r>
      <w:r w:rsidRPr="008F7CE1">
        <w:rPr>
          <w:rFonts w:ascii="Arial" w:hAnsi="Arial" w:cs="Arial"/>
        </w:rPr>
        <w:t>.1</w:t>
      </w:r>
      <w:r w:rsidR="004B4CBE">
        <w:rPr>
          <w:rFonts w:ascii="Arial" w:hAnsi="Arial" w:cs="Arial"/>
        </w:rPr>
        <w:tab/>
      </w:r>
      <w:r w:rsidR="000360D3">
        <w:rPr>
          <w:rFonts w:ascii="Arial" w:hAnsi="Arial" w:cs="Arial"/>
        </w:rPr>
        <w:t xml:space="preserve">СПИ классифицируют по типу канала связи и его принадлежности. </w:t>
      </w:r>
    </w:p>
    <w:p w14:paraId="0AEC3166" w14:textId="7F30210D" w:rsidR="004A1CBE" w:rsidRPr="004A1CBE" w:rsidRDefault="000360D3" w:rsidP="004A1CBE">
      <w:pPr>
        <w:pStyle w:val="Default"/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4.1.1</w:t>
      </w:r>
      <w:r>
        <w:rPr>
          <w:rFonts w:ascii="Arial" w:hAnsi="Arial" w:cs="Arial"/>
        </w:rPr>
        <w:tab/>
      </w:r>
      <w:r w:rsidR="004A1CBE" w:rsidRPr="004A1CBE">
        <w:rPr>
          <w:rFonts w:ascii="Arial" w:hAnsi="Arial" w:cs="Arial"/>
        </w:rPr>
        <w:t xml:space="preserve">По </w:t>
      </w:r>
      <w:r w:rsidR="003373FE">
        <w:rPr>
          <w:rFonts w:ascii="Arial" w:hAnsi="Arial" w:cs="Arial"/>
        </w:rPr>
        <w:t xml:space="preserve">типу среды распространения </w:t>
      </w:r>
      <w:r w:rsidR="00E14979">
        <w:rPr>
          <w:rFonts w:ascii="Arial" w:hAnsi="Arial" w:cs="Arial"/>
        </w:rPr>
        <w:t xml:space="preserve">сигнала </w:t>
      </w:r>
      <w:r w:rsidR="003373FE">
        <w:rPr>
          <w:rFonts w:ascii="Arial" w:hAnsi="Arial" w:cs="Arial"/>
        </w:rPr>
        <w:t>в</w:t>
      </w:r>
      <w:r w:rsidR="004A1CBE" w:rsidRPr="004A1CBE">
        <w:rPr>
          <w:rFonts w:ascii="Arial" w:hAnsi="Arial" w:cs="Arial"/>
        </w:rPr>
        <w:t xml:space="preserve"> </w:t>
      </w:r>
      <w:r w:rsidR="004A1CBE">
        <w:rPr>
          <w:rFonts w:ascii="Arial" w:hAnsi="Arial" w:cs="Arial"/>
        </w:rPr>
        <w:t>канал</w:t>
      </w:r>
      <w:r w:rsidR="003373FE">
        <w:rPr>
          <w:rFonts w:ascii="Arial" w:hAnsi="Arial" w:cs="Arial"/>
        </w:rPr>
        <w:t>е</w:t>
      </w:r>
      <w:r w:rsidR="004A1CBE" w:rsidRPr="004A1CBE">
        <w:rPr>
          <w:rFonts w:ascii="Arial" w:hAnsi="Arial" w:cs="Arial"/>
        </w:rPr>
        <w:t xml:space="preserve"> связи между </w:t>
      </w:r>
      <w:r w:rsidR="004A1CBE">
        <w:rPr>
          <w:rFonts w:ascii="Arial" w:hAnsi="Arial" w:cs="Arial"/>
        </w:rPr>
        <w:t>ПОО</w:t>
      </w:r>
      <w:r w:rsidR="004A1CBE" w:rsidRPr="004A1CBE">
        <w:rPr>
          <w:rFonts w:ascii="Arial" w:hAnsi="Arial" w:cs="Arial"/>
        </w:rPr>
        <w:t xml:space="preserve">, </w:t>
      </w:r>
      <w:r w:rsidR="004A1CBE">
        <w:rPr>
          <w:rFonts w:ascii="Arial" w:hAnsi="Arial" w:cs="Arial"/>
        </w:rPr>
        <w:t xml:space="preserve">РТР </w:t>
      </w:r>
      <w:r w:rsidR="004A1CBE" w:rsidRPr="004A1CBE">
        <w:rPr>
          <w:rFonts w:ascii="Arial" w:hAnsi="Arial" w:cs="Arial"/>
        </w:rPr>
        <w:t xml:space="preserve">и </w:t>
      </w:r>
      <w:r w:rsidR="004A1CBE">
        <w:rPr>
          <w:rFonts w:ascii="Arial" w:hAnsi="Arial" w:cs="Arial"/>
        </w:rPr>
        <w:t xml:space="preserve">ППО СПИ </w:t>
      </w:r>
      <w:r w:rsidR="004A1CBE" w:rsidRPr="004A1CBE">
        <w:rPr>
          <w:rFonts w:ascii="Arial" w:hAnsi="Arial" w:cs="Arial"/>
        </w:rPr>
        <w:t xml:space="preserve">подразделяют: </w:t>
      </w:r>
    </w:p>
    <w:p w14:paraId="222FC6FC" w14:textId="6FF9B311" w:rsidR="004A1CBE" w:rsidRPr="004A1CBE" w:rsidRDefault="004A1CBE" w:rsidP="004A1CBE">
      <w:pPr>
        <w:pStyle w:val="Default"/>
        <w:tabs>
          <w:tab w:val="left" w:pos="851"/>
        </w:tabs>
        <w:spacing w:line="360" w:lineRule="auto"/>
        <w:ind w:firstLine="567"/>
        <w:rPr>
          <w:rFonts w:ascii="Arial" w:hAnsi="Arial" w:cs="Arial"/>
        </w:rPr>
      </w:pPr>
      <w:r w:rsidRPr="004A1CBE">
        <w:rPr>
          <w:rFonts w:ascii="Arial" w:hAnsi="Arial" w:cs="Arial"/>
        </w:rPr>
        <w:t>-</w:t>
      </w:r>
      <w:r>
        <w:rPr>
          <w:rFonts w:ascii="Arial" w:hAnsi="Arial" w:cs="Arial"/>
        </w:rPr>
        <w:tab/>
      </w:r>
      <w:r w:rsidR="00E14979">
        <w:rPr>
          <w:rFonts w:ascii="Arial" w:hAnsi="Arial" w:cs="Arial"/>
        </w:rPr>
        <w:t xml:space="preserve">на </w:t>
      </w:r>
      <w:r w:rsidRPr="004A1CBE">
        <w:rPr>
          <w:rFonts w:ascii="Arial" w:hAnsi="Arial" w:cs="Arial"/>
        </w:rPr>
        <w:t xml:space="preserve">проводные; </w:t>
      </w:r>
    </w:p>
    <w:p w14:paraId="1DF17C7A" w14:textId="77777777" w:rsidR="004A1CBE" w:rsidRPr="004A1CBE" w:rsidRDefault="004A1CBE" w:rsidP="004A1CBE">
      <w:pPr>
        <w:pStyle w:val="Default"/>
        <w:tabs>
          <w:tab w:val="left" w:pos="851"/>
        </w:tabs>
        <w:spacing w:line="360" w:lineRule="auto"/>
        <w:ind w:firstLine="567"/>
        <w:rPr>
          <w:rFonts w:ascii="Arial" w:hAnsi="Arial" w:cs="Arial"/>
        </w:rPr>
      </w:pPr>
      <w:r w:rsidRPr="004A1CBE">
        <w:rPr>
          <w:rFonts w:ascii="Arial" w:hAnsi="Arial" w:cs="Arial"/>
        </w:rPr>
        <w:t>-</w:t>
      </w:r>
      <w:r>
        <w:rPr>
          <w:rFonts w:ascii="Arial" w:hAnsi="Arial" w:cs="Arial"/>
        </w:rPr>
        <w:tab/>
      </w:r>
      <w:r w:rsidRPr="004A1CBE">
        <w:rPr>
          <w:rFonts w:ascii="Arial" w:hAnsi="Arial" w:cs="Arial"/>
        </w:rPr>
        <w:t xml:space="preserve">радиоканальные; </w:t>
      </w:r>
    </w:p>
    <w:p w14:paraId="5441205F" w14:textId="77777777" w:rsidR="004A1CBE" w:rsidRPr="004A1CBE" w:rsidRDefault="004A1CBE" w:rsidP="004A1CBE">
      <w:pPr>
        <w:pStyle w:val="Default"/>
        <w:tabs>
          <w:tab w:val="left" w:pos="851"/>
        </w:tabs>
        <w:spacing w:line="360" w:lineRule="auto"/>
        <w:ind w:firstLine="567"/>
        <w:rPr>
          <w:rFonts w:ascii="Arial" w:hAnsi="Arial" w:cs="Arial"/>
        </w:rPr>
      </w:pPr>
      <w:r w:rsidRPr="004A1CBE">
        <w:rPr>
          <w:rFonts w:ascii="Arial" w:hAnsi="Arial" w:cs="Arial"/>
        </w:rPr>
        <w:t>-</w:t>
      </w:r>
      <w:r>
        <w:rPr>
          <w:rFonts w:ascii="Arial" w:hAnsi="Arial" w:cs="Arial"/>
        </w:rPr>
        <w:tab/>
      </w:r>
      <w:r w:rsidR="00A4708F">
        <w:rPr>
          <w:rFonts w:ascii="Arial" w:hAnsi="Arial" w:cs="Arial"/>
        </w:rPr>
        <w:t>опт</w:t>
      </w:r>
      <w:r w:rsidRPr="004A1CBE">
        <w:rPr>
          <w:rFonts w:ascii="Arial" w:hAnsi="Arial" w:cs="Arial"/>
        </w:rPr>
        <w:t xml:space="preserve">оволоконные; </w:t>
      </w:r>
    </w:p>
    <w:p w14:paraId="6183C45C" w14:textId="77777777" w:rsidR="004A1CBE" w:rsidRPr="004A1CBE" w:rsidRDefault="004A1CBE" w:rsidP="004A1CBE">
      <w:pPr>
        <w:pStyle w:val="Default"/>
        <w:tabs>
          <w:tab w:val="left" w:pos="851"/>
        </w:tabs>
        <w:spacing w:line="360" w:lineRule="auto"/>
        <w:ind w:firstLine="567"/>
        <w:rPr>
          <w:rFonts w:ascii="Arial" w:hAnsi="Arial" w:cs="Arial"/>
        </w:rPr>
      </w:pPr>
      <w:r w:rsidRPr="004A1CBE">
        <w:rPr>
          <w:rFonts w:ascii="Arial" w:hAnsi="Arial" w:cs="Arial"/>
        </w:rPr>
        <w:t>-</w:t>
      </w:r>
      <w:r>
        <w:rPr>
          <w:rFonts w:ascii="Arial" w:hAnsi="Arial" w:cs="Arial"/>
        </w:rPr>
        <w:tab/>
      </w:r>
      <w:r w:rsidRPr="004A1CBE">
        <w:rPr>
          <w:rFonts w:ascii="Arial" w:hAnsi="Arial" w:cs="Arial"/>
        </w:rPr>
        <w:t xml:space="preserve">комбинированные; </w:t>
      </w:r>
    </w:p>
    <w:p w14:paraId="1710F430" w14:textId="77777777" w:rsidR="004A1CBE" w:rsidRDefault="004A1CBE" w:rsidP="004A1CBE">
      <w:pPr>
        <w:pStyle w:val="Default"/>
        <w:tabs>
          <w:tab w:val="left" w:pos="851"/>
        </w:tabs>
        <w:spacing w:line="360" w:lineRule="auto"/>
        <w:ind w:firstLine="567"/>
        <w:rPr>
          <w:rFonts w:ascii="Arial" w:hAnsi="Arial" w:cs="Arial"/>
        </w:rPr>
      </w:pPr>
      <w:r>
        <w:rPr>
          <w:rFonts w:ascii="Arial" w:hAnsi="Arial" w:cs="Arial"/>
        </w:rPr>
        <w:t>-</w:t>
      </w:r>
      <w:r>
        <w:rPr>
          <w:rFonts w:ascii="Arial" w:hAnsi="Arial" w:cs="Arial"/>
        </w:rPr>
        <w:tab/>
      </w:r>
      <w:r w:rsidR="00741E36">
        <w:rPr>
          <w:rFonts w:ascii="Arial" w:hAnsi="Arial" w:cs="Arial"/>
        </w:rPr>
        <w:t xml:space="preserve">использующие </w:t>
      </w:r>
      <w:r>
        <w:rPr>
          <w:rFonts w:ascii="Arial" w:hAnsi="Arial" w:cs="Arial"/>
        </w:rPr>
        <w:t>иные линии связи.</w:t>
      </w:r>
    </w:p>
    <w:p w14:paraId="00748519" w14:textId="1E8B3F9A" w:rsidR="004B4CBE" w:rsidRDefault="004B4CBE" w:rsidP="004A1CBE">
      <w:pPr>
        <w:pStyle w:val="Default"/>
        <w:tabs>
          <w:tab w:val="left" w:pos="993"/>
        </w:tabs>
        <w:spacing w:line="360" w:lineRule="auto"/>
        <w:ind w:firstLine="567"/>
        <w:rPr>
          <w:rFonts w:ascii="Arial" w:hAnsi="Arial" w:cs="Arial"/>
          <w:szCs w:val="28"/>
        </w:rPr>
      </w:pPr>
      <w:r w:rsidRPr="000360D3">
        <w:rPr>
          <w:rFonts w:ascii="Arial" w:hAnsi="Arial" w:cs="Arial"/>
        </w:rPr>
        <w:t>4.</w:t>
      </w:r>
      <w:r w:rsidR="000360D3" w:rsidRPr="000360D3">
        <w:rPr>
          <w:rFonts w:ascii="Arial" w:hAnsi="Arial" w:cs="Arial"/>
        </w:rPr>
        <w:t>1.2</w:t>
      </w:r>
      <w:r w:rsidRPr="000360D3">
        <w:rPr>
          <w:rFonts w:ascii="Arial" w:hAnsi="Arial" w:cs="Arial"/>
        </w:rPr>
        <w:tab/>
        <w:t>По</w:t>
      </w:r>
      <w:r w:rsidRPr="004B4CBE">
        <w:rPr>
          <w:rFonts w:ascii="Arial" w:hAnsi="Arial" w:cs="Arial"/>
          <w:szCs w:val="28"/>
        </w:rPr>
        <w:t xml:space="preserve"> </w:t>
      </w:r>
      <w:r w:rsidR="004A1CBE">
        <w:rPr>
          <w:rFonts w:ascii="Arial" w:hAnsi="Arial" w:cs="Arial"/>
          <w:szCs w:val="28"/>
        </w:rPr>
        <w:t xml:space="preserve">принадлежности канала связи </w:t>
      </w:r>
      <w:r w:rsidR="004A1CBE">
        <w:rPr>
          <w:rFonts w:ascii="Arial" w:hAnsi="Arial" w:cs="Arial"/>
        </w:rPr>
        <w:t>СПИ</w:t>
      </w:r>
      <w:r w:rsidRPr="004B4CBE">
        <w:rPr>
          <w:rFonts w:ascii="Arial" w:hAnsi="Arial" w:cs="Arial"/>
          <w:szCs w:val="28"/>
        </w:rPr>
        <w:t xml:space="preserve"> подразделяют на</w:t>
      </w:r>
      <w:r w:rsidR="004A1CBE">
        <w:rPr>
          <w:rFonts w:ascii="Arial" w:hAnsi="Arial" w:cs="Arial"/>
          <w:szCs w:val="28"/>
        </w:rPr>
        <w:t xml:space="preserve"> системы</w:t>
      </w:r>
      <w:r w:rsidRPr="004B4CBE">
        <w:rPr>
          <w:rFonts w:ascii="Arial" w:hAnsi="Arial" w:cs="Arial"/>
          <w:szCs w:val="28"/>
        </w:rPr>
        <w:t>:</w:t>
      </w:r>
    </w:p>
    <w:p w14:paraId="1122B147" w14:textId="77777777" w:rsidR="004B4CBE" w:rsidRPr="004B4CBE" w:rsidRDefault="004B4CBE" w:rsidP="004A1CBE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4B4CBE">
        <w:rPr>
          <w:rFonts w:ascii="Arial" w:hAnsi="Arial" w:cs="Arial"/>
          <w:sz w:val="24"/>
          <w:szCs w:val="28"/>
        </w:rPr>
        <w:t>-</w:t>
      </w:r>
      <w:r>
        <w:rPr>
          <w:rFonts w:ascii="Arial" w:hAnsi="Arial" w:cs="Arial"/>
          <w:sz w:val="24"/>
          <w:szCs w:val="28"/>
        </w:rPr>
        <w:tab/>
      </w:r>
      <w:r w:rsidR="004A1CBE">
        <w:rPr>
          <w:rFonts w:ascii="Arial" w:hAnsi="Arial" w:cs="Arial"/>
          <w:sz w:val="24"/>
          <w:szCs w:val="28"/>
        </w:rPr>
        <w:t>с собственным каналом связи;</w:t>
      </w:r>
    </w:p>
    <w:p w14:paraId="7AF7B62D" w14:textId="77777777" w:rsidR="004B4CBE" w:rsidRDefault="004B4CBE" w:rsidP="004A1CBE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 w:rsidRPr="004B4CBE">
        <w:rPr>
          <w:rFonts w:ascii="Arial" w:hAnsi="Arial" w:cs="Arial"/>
          <w:sz w:val="24"/>
          <w:szCs w:val="28"/>
        </w:rPr>
        <w:t>-</w:t>
      </w:r>
      <w:r>
        <w:rPr>
          <w:rFonts w:ascii="Arial" w:hAnsi="Arial" w:cs="Arial"/>
          <w:sz w:val="24"/>
          <w:szCs w:val="28"/>
        </w:rPr>
        <w:tab/>
      </w:r>
      <w:r w:rsidR="004A1CBE">
        <w:rPr>
          <w:rFonts w:ascii="Arial" w:hAnsi="Arial" w:cs="Arial"/>
          <w:sz w:val="24"/>
          <w:szCs w:val="28"/>
        </w:rPr>
        <w:t>использующие кан</w:t>
      </w:r>
      <w:r w:rsidR="001F3264">
        <w:rPr>
          <w:rFonts w:ascii="Arial" w:hAnsi="Arial" w:cs="Arial"/>
          <w:sz w:val="24"/>
          <w:szCs w:val="28"/>
        </w:rPr>
        <w:t>алы связи сторонних организаций;</w:t>
      </w:r>
    </w:p>
    <w:p w14:paraId="0C14C956" w14:textId="77777777" w:rsidR="001F3264" w:rsidRPr="004B4CBE" w:rsidRDefault="001F3264" w:rsidP="004A1CBE">
      <w:pPr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  <w:sz w:val="24"/>
          <w:szCs w:val="28"/>
        </w:rPr>
      </w:pPr>
      <w:r>
        <w:rPr>
          <w:rFonts w:ascii="Arial" w:hAnsi="Arial" w:cs="Arial"/>
          <w:sz w:val="24"/>
          <w:szCs w:val="28"/>
        </w:rPr>
        <w:t>-</w:t>
      </w:r>
      <w:r>
        <w:rPr>
          <w:rFonts w:ascii="Arial" w:hAnsi="Arial" w:cs="Arial"/>
          <w:sz w:val="24"/>
          <w:szCs w:val="28"/>
        </w:rPr>
        <w:tab/>
        <w:t>комбинированные.</w:t>
      </w:r>
    </w:p>
    <w:p w14:paraId="147C902F" w14:textId="14A177D2" w:rsidR="00856FC4" w:rsidRDefault="00856FC4" w:rsidP="00BF0425">
      <w:pPr>
        <w:pStyle w:val="Default"/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4.</w:t>
      </w:r>
      <w:r w:rsidR="000360D3">
        <w:rPr>
          <w:rFonts w:ascii="Arial" w:hAnsi="Arial" w:cs="Arial"/>
        </w:rPr>
        <w:t>2</w:t>
      </w:r>
      <w:r>
        <w:rPr>
          <w:rFonts w:ascii="Arial" w:hAnsi="Arial" w:cs="Arial"/>
        </w:rPr>
        <w:tab/>
      </w:r>
      <w:r w:rsidR="000360D3">
        <w:rPr>
          <w:rFonts w:ascii="Arial" w:hAnsi="Arial" w:cs="Arial"/>
        </w:rPr>
        <w:t xml:space="preserve">ПОО, функционирующие в составе СПИ, подразделяют </w:t>
      </w:r>
      <w:r>
        <w:rPr>
          <w:rFonts w:ascii="Arial" w:hAnsi="Arial" w:cs="Arial"/>
        </w:rPr>
        <w:t>на приборы:</w:t>
      </w:r>
    </w:p>
    <w:p w14:paraId="09B4076F" w14:textId="77777777" w:rsidR="00856FC4" w:rsidRDefault="00856FC4" w:rsidP="00856FC4">
      <w:pPr>
        <w:pStyle w:val="Default"/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-</w:t>
      </w:r>
      <w:r>
        <w:rPr>
          <w:rFonts w:ascii="Arial" w:hAnsi="Arial" w:cs="Arial"/>
        </w:rPr>
        <w:tab/>
        <w:t>с д</w:t>
      </w:r>
      <w:r w:rsidRPr="00856FC4">
        <w:rPr>
          <w:rFonts w:ascii="Arial" w:hAnsi="Arial" w:cs="Arial"/>
        </w:rPr>
        <w:t>искретны</w:t>
      </w:r>
      <w:r>
        <w:rPr>
          <w:rFonts w:ascii="Arial" w:hAnsi="Arial" w:cs="Arial"/>
        </w:rPr>
        <w:t>ми</w:t>
      </w:r>
      <w:r w:rsidRPr="00856FC4">
        <w:rPr>
          <w:rFonts w:ascii="Arial" w:hAnsi="Arial" w:cs="Arial"/>
        </w:rPr>
        <w:t xml:space="preserve"> контролируемы</w:t>
      </w:r>
      <w:r>
        <w:rPr>
          <w:rFonts w:ascii="Arial" w:hAnsi="Arial" w:cs="Arial"/>
        </w:rPr>
        <w:t>ми</w:t>
      </w:r>
      <w:r w:rsidRPr="00856FC4">
        <w:rPr>
          <w:rFonts w:ascii="Arial" w:hAnsi="Arial" w:cs="Arial"/>
        </w:rPr>
        <w:t xml:space="preserve"> вход</w:t>
      </w:r>
      <w:r>
        <w:rPr>
          <w:rFonts w:ascii="Arial" w:hAnsi="Arial" w:cs="Arial"/>
        </w:rPr>
        <w:t>ами</w:t>
      </w:r>
      <w:r w:rsidR="0048139E">
        <w:rPr>
          <w:rFonts w:ascii="Arial" w:hAnsi="Arial" w:cs="Arial"/>
        </w:rPr>
        <w:t>/выходами</w:t>
      </w:r>
      <w:r>
        <w:rPr>
          <w:rFonts w:ascii="Arial" w:hAnsi="Arial" w:cs="Arial"/>
        </w:rPr>
        <w:t>;</w:t>
      </w:r>
    </w:p>
    <w:p w14:paraId="5A8DF52E" w14:textId="1BF936D1" w:rsidR="00856FC4" w:rsidRDefault="00856FC4" w:rsidP="00856FC4">
      <w:pPr>
        <w:pStyle w:val="Default"/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-</w:t>
      </w:r>
      <w:r>
        <w:rPr>
          <w:rFonts w:ascii="Arial" w:hAnsi="Arial" w:cs="Arial"/>
        </w:rPr>
        <w:tab/>
        <w:t>ц</w:t>
      </w:r>
      <w:r w:rsidRPr="00856FC4">
        <w:rPr>
          <w:rFonts w:ascii="Arial" w:hAnsi="Arial" w:cs="Arial"/>
        </w:rPr>
        <w:t>ифров</w:t>
      </w:r>
      <w:r>
        <w:rPr>
          <w:rFonts w:ascii="Arial" w:hAnsi="Arial" w:cs="Arial"/>
        </w:rPr>
        <w:t>ыми</w:t>
      </w:r>
      <w:r w:rsidRPr="00856FC4">
        <w:rPr>
          <w:rFonts w:ascii="Arial" w:hAnsi="Arial" w:cs="Arial"/>
        </w:rPr>
        <w:t xml:space="preserve"> </w:t>
      </w:r>
      <w:r w:rsidR="007165B1">
        <w:rPr>
          <w:rFonts w:ascii="Arial" w:hAnsi="Arial" w:cs="Arial"/>
        </w:rPr>
        <w:t>линиями</w:t>
      </w:r>
      <w:r w:rsidR="00551FBD">
        <w:rPr>
          <w:rFonts w:ascii="Arial" w:hAnsi="Arial" w:cs="Arial"/>
        </w:rPr>
        <w:t xml:space="preserve"> связи</w:t>
      </w:r>
      <w:r>
        <w:rPr>
          <w:rFonts w:ascii="Arial" w:hAnsi="Arial" w:cs="Arial"/>
        </w:rPr>
        <w:t>;</w:t>
      </w:r>
    </w:p>
    <w:p w14:paraId="1303C6F9" w14:textId="662D13AD" w:rsidR="00D169D1" w:rsidRPr="00D169D1" w:rsidRDefault="00D169D1" w:rsidP="00D169D1">
      <w:pPr>
        <w:pStyle w:val="Default"/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-</w:t>
      </w:r>
      <w:r>
        <w:rPr>
          <w:rFonts w:ascii="Arial" w:hAnsi="Arial" w:cs="Arial"/>
        </w:rPr>
        <w:tab/>
      </w:r>
      <w:r w:rsidR="00F41014">
        <w:rPr>
          <w:rFonts w:ascii="Arial" w:hAnsi="Arial" w:cs="Arial"/>
        </w:rPr>
        <w:t>входящие в состав</w:t>
      </w:r>
      <w:r w:rsidRPr="00D169D1">
        <w:rPr>
          <w:rFonts w:ascii="Arial" w:hAnsi="Arial" w:cs="Arial"/>
        </w:rPr>
        <w:t xml:space="preserve"> </w:t>
      </w:r>
      <w:r w:rsidR="002B69A7">
        <w:rPr>
          <w:rFonts w:ascii="Arial" w:hAnsi="Arial" w:cs="Arial"/>
        </w:rPr>
        <w:t>техническ</w:t>
      </w:r>
      <w:r w:rsidR="00F41014">
        <w:rPr>
          <w:rFonts w:ascii="Arial" w:hAnsi="Arial" w:cs="Arial"/>
        </w:rPr>
        <w:t>ого</w:t>
      </w:r>
      <w:r w:rsidR="002B69A7">
        <w:rPr>
          <w:rFonts w:ascii="Arial" w:hAnsi="Arial" w:cs="Arial"/>
        </w:rPr>
        <w:t xml:space="preserve"> средств</w:t>
      </w:r>
      <w:r w:rsidR="00F41014">
        <w:rPr>
          <w:rFonts w:ascii="Arial" w:hAnsi="Arial" w:cs="Arial"/>
        </w:rPr>
        <w:t>а</w:t>
      </w:r>
      <w:r w:rsidR="002B69A7">
        <w:rPr>
          <w:rFonts w:ascii="Arial" w:hAnsi="Arial" w:cs="Arial"/>
        </w:rPr>
        <w:t xml:space="preserve"> пожарной автоматики объекта</w:t>
      </w:r>
      <w:r w:rsidRPr="00D169D1">
        <w:rPr>
          <w:rFonts w:ascii="Arial" w:hAnsi="Arial" w:cs="Arial"/>
        </w:rPr>
        <w:t>;</w:t>
      </w:r>
    </w:p>
    <w:p w14:paraId="12F4E918" w14:textId="77777777" w:rsidR="00856FC4" w:rsidRDefault="00D169D1" w:rsidP="00D169D1">
      <w:pPr>
        <w:pStyle w:val="Default"/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</w:rPr>
      </w:pPr>
      <w:r w:rsidRPr="00D169D1">
        <w:rPr>
          <w:rFonts w:ascii="Arial" w:hAnsi="Arial" w:cs="Arial"/>
        </w:rPr>
        <w:t>-</w:t>
      </w:r>
      <w:r>
        <w:rPr>
          <w:rFonts w:ascii="Arial" w:hAnsi="Arial" w:cs="Arial"/>
        </w:rPr>
        <w:tab/>
      </w:r>
      <w:r w:rsidRPr="00D169D1">
        <w:rPr>
          <w:rFonts w:ascii="Arial" w:hAnsi="Arial" w:cs="Arial"/>
        </w:rPr>
        <w:t>комбинированные</w:t>
      </w:r>
      <w:r w:rsidR="00856FC4">
        <w:rPr>
          <w:rFonts w:ascii="Arial" w:hAnsi="Arial" w:cs="Arial"/>
        </w:rPr>
        <w:t>.</w:t>
      </w:r>
    </w:p>
    <w:p w14:paraId="0BB024EB" w14:textId="77777777" w:rsidR="002149B4" w:rsidRDefault="002149B4">
      <w:pPr>
        <w:rPr>
          <w:rFonts w:ascii="Arial" w:hAnsi="Arial" w:cs="Arial"/>
          <w:color w:val="000000"/>
          <w:sz w:val="24"/>
          <w:szCs w:val="24"/>
        </w:rPr>
      </w:pPr>
      <w:r>
        <w:rPr>
          <w:rFonts w:ascii="Arial" w:hAnsi="Arial" w:cs="Arial"/>
        </w:rPr>
        <w:br w:type="page"/>
      </w:r>
    </w:p>
    <w:p w14:paraId="589EFEC1" w14:textId="62FFD58B" w:rsidR="005866BA" w:rsidRPr="005866BA" w:rsidRDefault="004E0AC9" w:rsidP="005866BA">
      <w:pPr>
        <w:pStyle w:val="Default"/>
        <w:tabs>
          <w:tab w:val="left" w:pos="993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4.</w:t>
      </w:r>
      <w:r w:rsidR="000360D3">
        <w:rPr>
          <w:rFonts w:ascii="Arial" w:hAnsi="Arial" w:cs="Arial"/>
        </w:rPr>
        <w:t>3</w:t>
      </w:r>
      <w:r w:rsidR="005866BA">
        <w:rPr>
          <w:rFonts w:ascii="Arial" w:hAnsi="Arial" w:cs="Arial"/>
        </w:rPr>
        <w:tab/>
      </w:r>
      <w:r w:rsidR="005866BA" w:rsidRPr="005866BA">
        <w:rPr>
          <w:rFonts w:ascii="Arial" w:hAnsi="Arial" w:cs="Arial"/>
        </w:rPr>
        <w:t>По технической реализации ППО</w:t>
      </w:r>
      <w:r w:rsidR="000360D3">
        <w:rPr>
          <w:rFonts w:ascii="Arial" w:hAnsi="Arial" w:cs="Arial"/>
        </w:rPr>
        <w:t>,</w:t>
      </w:r>
      <w:r w:rsidR="000360D3" w:rsidRPr="000360D3">
        <w:rPr>
          <w:rFonts w:ascii="Arial" w:hAnsi="Arial" w:cs="Arial"/>
          <w:color w:val="auto"/>
          <w:sz w:val="20"/>
          <w:szCs w:val="20"/>
        </w:rPr>
        <w:t xml:space="preserve"> </w:t>
      </w:r>
      <w:r w:rsidR="000360D3" w:rsidRPr="000360D3">
        <w:rPr>
          <w:rFonts w:ascii="Arial" w:hAnsi="Arial" w:cs="Arial"/>
        </w:rPr>
        <w:t>функционирующие в составе СПИ</w:t>
      </w:r>
      <w:r w:rsidR="000360D3">
        <w:rPr>
          <w:rFonts w:ascii="Arial" w:hAnsi="Arial" w:cs="Arial"/>
        </w:rPr>
        <w:t>, подразделяют на приборы, выполненные как</w:t>
      </w:r>
      <w:r w:rsidR="005866BA" w:rsidRPr="005866BA">
        <w:rPr>
          <w:rFonts w:ascii="Arial" w:hAnsi="Arial" w:cs="Arial"/>
        </w:rPr>
        <w:t>:</w:t>
      </w:r>
    </w:p>
    <w:p w14:paraId="66A0256D" w14:textId="62F57447" w:rsidR="005866BA" w:rsidRDefault="005866BA" w:rsidP="005866BA">
      <w:pPr>
        <w:pStyle w:val="Default"/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</w:rPr>
      </w:pPr>
      <w:r>
        <w:rPr>
          <w:rFonts w:ascii="Arial" w:hAnsi="Arial" w:cs="Arial"/>
        </w:rPr>
        <w:t>-</w:t>
      </w:r>
      <w:r>
        <w:rPr>
          <w:rFonts w:ascii="Arial" w:hAnsi="Arial" w:cs="Arial"/>
        </w:rPr>
        <w:tab/>
      </w:r>
      <w:r w:rsidRPr="005866BA">
        <w:rPr>
          <w:rFonts w:ascii="Arial" w:hAnsi="Arial" w:cs="Arial"/>
        </w:rPr>
        <w:t>отдельное устройство;</w:t>
      </w:r>
    </w:p>
    <w:p w14:paraId="28C8B558" w14:textId="63D29048" w:rsidR="005866BA" w:rsidRPr="00856FC4" w:rsidRDefault="005866BA" w:rsidP="005866BA">
      <w:pPr>
        <w:pStyle w:val="Default"/>
        <w:tabs>
          <w:tab w:val="left" w:pos="851"/>
        </w:tabs>
        <w:spacing w:line="360" w:lineRule="auto"/>
        <w:ind w:firstLine="567"/>
        <w:jc w:val="both"/>
        <w:rPr>
          <w:rFonts w:ascii="Arial" w:hAnsi="Arial" w:cs="Arial"/>
        </w:rPr>
      </w:pPr>
      <w:r w:rsidRPr="005866BA">
        <w:rPr>
          <w:rFonts w:ascii="Arial" w:hAnsi="Arial" w:cs="Arial"/>
        </w:rPr>
        <w:t>-</w:t>
      </w:r>
      <w:r>
        <w:rPr>
          <w:rFonts w:ascii="Arial" w:hAnsi="Arial" w:cs="Arial"/>
        </w:rPr>
        <w:tab/>
      </w:r>
      <w:r w:rsidRPr="005866BA">
        <w:rPr>
          <w:rFonts w:ascii="Arial" w:hAnsi="Arial" w:cs="Arial"/>
        </w:rPr>
        <w:t>ППО</w:t>
      </w:r>
      <w:r>
        <w:rPr>
          <w:rFonts w:ascii="Arial" w:hAnsi="Arial" w:cs="Arial"/>
        </w:rPr>
        <w:t>,</w:t>
      </w:r>
      <w:r w:rsidR="00C3656F">
        <w:rPr>
          <w:rFonts w:ascii="Arial" w:hAnsi="Arial" w:cs="Arial"/>
        </w:rPr>
        <w:t xml:space="preserve"> совмещенные</w:t>
      </w:r>
      <w:r w:rsidRPr="005866BA">
        <w:rPr>
          <w:rFonts w:ascii="Arial" w:hAnsi="Arial" w:cs="Arial"/>
        </w:rPr>
        <w:t xml:space="preserve"> с оборудованием автоматизированного рабочего места диспетчера</w:t>
      </w:r>
      <w:r>
        <w:rPr>
          <w:rFonts w:ascii="Arial" w:hAnsi="Arial" w:cs="Arial"/>
        </w:rPr>
        <w:t>.</w:t>
      </w:r>
    </w:p>
    <w:p w14:paraId="36E1B647" w14:textId="77777777" w:rsidR="0004051A" w:rsidRPr="00C23CE7" w:rsidRDefault="0004051A" w:rsidP="00C3656F">
      <w:pPr>
        <w:pStyle w:val="Default"/>
        <w:tabs>
          <w:tab w:val="left" w:pos="993"/>
        </w:tabs>
        <w:spacing w:before="240" w:after="120" w:line="360" w:lineRule="auto"/>
        <w:ind w:firstLine="567"/>
        <w:rPr>
          <w:rFonts w:ascii="Arial" w:eastAsia="Times New Roman" w:hAnsi="Arial" w:cs="Arial"/>
          <w:b/>
          <w:bCs/>
        </w:rPr>
      </w:pPr>
      <w:r w:rsidRPr="00C23CE7">
        <w:rPr>
          <w:rFonts w:ascii="Arial" w:eastAsia="Times New Roman" w:hAnsi="Arial" w:cs="Arial"/>
          <w:b/>
          <w:bCs/>
        </w:rPr>
        <w:t>5</w:t>
      </w:r>
      <w:r w:rsidRPr="00C23CE7">
        <w:rPr>
          <w:rFonts w:ascii="Arial" w:eastAsia="Times New Roman" w:hAnsi="Arial" w:cs="Arial"/>
          <w:b/>
          <w:bCs/>
        </w:rPr>
        <w:tab/>
        <w:t xml:space="preserve">Общие </w:t>
      </w:r>
      <w:r w:rsidRPr="004C0409">
        <w:rPr>
          <w:rFonts w:ascii="Arial" w:hAnsi="Arial" w:cs="Arial"/>
          <w:b/>
          <w:bCs/>
        </w:rPr>
        <w:t>технические</w:t>
      </w:r>
      <w:r w:rsidRPr="00C23CE7">
        <w:rPr>
          <w:rFonts w:ascii="Arial" w:eastAsia="Times New Roman" w:hAnsi="Arial" w:cs="Arial"/>
          <w:b/>
          <w:bCs/>
        </w:rPr>
        <w:t xml:space="preserve"> требования</w:t>
      </w:r>
    </w:p>
    <w:p w14:paraId="0C1A9C4F" w14:textId="77777777" w:rsidR="006F78B1" w:rsidRPr="0007289D" w:rsidRDefault="006F78B1" w:rsidP="004C0409">
      <w:pPr>
        <w:tabs>
          <w:tab w:val="left" w:pos="993"/>
          <w:tab w:val="left" w:pos="1560"/>
        </w:tabs>
        <w:spacing w:line="360" w:lineRule="auto"/>
        <w:ind w:firstLine="567"/>
        <w:jc w:val="both"/>
        <w:rPr>
          <w:rFonts w:ascii="Arial" w:eastAsia="Times New Roman" w:hAnsi="Arial" w:cs="Arial"/>
          <w:b/>
          <w:bCs/>
          <w:sz w:val="24"/>
          <w:szCs w:val="24"/>
        </w:rPr>
      </w:pPr>
      <w:r w:rsidRPr="0007289D">
        <w:rPr>
          <w:rFonts w:ascii="Arial" w:eastAsia="Times New Roman" w:hAnsi="Arial" w:cs="Arial"/>
          <w:b/>
          <w:bCs/>
          <w:sz w:val="24"/>
          <w:szCs w:val="24"/>
        </w:rPr>
        <w:t>5.1</w:t>
      </w:r>
      <w:r w:rsidRPr="0007289D">
        <w:rPr>
          <w:rFonts w:ascii="Arial" w:eastAsia="Times New Roman" w:hAnsi="Arial" w:cs="Arial"/>
          <w:b/>
          <w:bCs/>
          <w:sz w:val="24"/>
          <w:szCs w:val="24"/>
        </w:rPr>
        <w:tab/>
      </w:r>
      <w:r w:rsidR="00ED1782" w:rsidRPr="0007289D">
        <w:rPr>
          <w:rFonts w:ascii="Arial" w:eastAsia="Times New Roman" w:hAnsi="Arial" w:cs="Arial"/>
          <w:b/>
          <w:bCs/>
          <w:sz w:val="24"/>
          <w:szCs w:val="24"/>
        </w:rPr>
        <w:t>Т</w:t>
      </w:r>
      <w:r w:rsidRPr="0007289D">
        <w:rPr>
          <w:rFonts w:ascii="Arial" w:eastAsia="Times New Roman" w:hAnsi="Arial" w:cs="Arial"/>
          <w:b/>
          <w:bCs/>
          <w:sz w:val="24"/>
          <w:szCs w:val="24"/>
        </w:rPr>
        <w:t>ехнические требования к СПИ</w:t>
      </w:r>
    </w:p>
    <w:p w14:paraId="73EB465B" w14:textId="77777777" w:rsidR="0004051A" w:rsidRPr="004C0409" w:rsidRDefault="0004051A" w:rsidP="004C0409">
      <w:pPr>
        <w:pStyle w:val="afd"/>
        <w:numPr>
          <w:ilvl w:val="0"/>
          <w:numId w:val="4"/>
        </w:numPr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 w:rsidRPr="004C0409">
        <w:rPr>
          <w:rFonts w:ascii="Arial" w:eastAsia="Times New Roman" w:hAnsi="Arial" w:cs="Arial"/>
          <w:sz w:val="24"/>
          <w:szCs w:val="24"/>
        </w:rPr>
        <w:t>СПИ должна обеспечивать информационную и электрическую совместимость между ПОО, РТР и ППО, а также с другими взаимодействующими с ними техническими средствами.</w:t>
      </w:r>
    </w:p>
    <w:p w14:paraId="23F71216" w14:textId="77777777" w:rsidR="0004051A" w:rsidRPr="00C23CE7" w:rsidRDefault="0004051A" w:rsidP="004C0409">
      <w:pPr>
        <w:pStyle w:val="afd"/>
        <w:numPr>
          <w:ilvl w:val="0"/>
          <w:numId w:val="4"/>
        </w:numPr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ArialMT" w:hAnsi="Arial" w:cs="Arial"/>
          <w:bCs/>
          <w:sz w:val="24"/>
          <w:szCs w:val="24"/>
        </w:rPr>
      </w:pPr>
      <w:r w:rsidRPr="00C23CE7">
        <w:rPr>
          <w:rFonts w:ascii="Arial" w:eastAsia="ArialMT" w:hAnsi="Arial" w:cs="Arial"/>
          <w:bCs/>
          <w:sz w:val="24"/>
          <w:szCs w:val="24"/>
        </w:rPr>
        <w:t xml:space="preserve">СПИ </w:t>
      </w:r>
      <w:r w:rsidRPr="00C23CE7">
        <w:rPr>
          <w:rFonts w:ascii="Arial" w:eastAsia="Times New Roman" w:hAnsi="Arial" w:cs="Arial"/>
          <w:sz w:val="24"/>
          <w:szCs w:val="24"/>
        </w:rPr>
        <w:t>должна</w:t>
      </w:r>
      <w:r w:rsidRPr="00C23CE7">
        <w:rPr>
          <w:rFonts w:ascii="Arial" w:eastAsia="ArialMT" w:hAnsi="Arial" w:cs="Arial"/>
          <w:bCs/>
          <w:sz w:val="24"/>
          <w:szCs w:val="24"/>
        </w:rPr>
        <w:t xml:space="preserve"> обеспечивать выполнение следующих функций:</w:t>
      </w:r>
    </w:p>
    <w:p w14:paraId="587DA7BD" w14:textId="77777777" w:rsidR="006F55B8" w:rsidRPr="00C23CE7" w:rsidRDefault="006F55B8" w:rsidP="004C0409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eastAsia="ArialMT" w:hAnsi="Arial" w:cs="Arial"/>
          <w:bCs/>
          <w:sz w:val="24"/>
          <w:szCs w:val="24"/>
        </w:rPr>
      </w:pPr>
      <w:r w:rsidRPr="00C23CE7">
        <w:rPr>
          <w:rFonts w:ascii="Arial" w:eastAsia="ArialMT" w:hAnsi="Arial" w:cs="Arial"/>
          <w:bCs/>
          <w:sz w:val="24"/>
          <w:szCs w:val="24"/>
        </w:rPr>
        <w:t>а)</w:t>
      </w:r>
      <w:r w:rsidRPr="00C23CE7">
        <w:rPr>
          <w:rFonts w:ascii="Arial" w:eastAsia="ArialMT" w:hAnsi="Arial" w:cs="Arial"/>
          <w:bCs/>
          <w:sz w:val="24"/>
          <w:szCs w:val="24"/>
        </w:rPr>
        <w:tab/>
        <w:t xml:space="preserve">прием </w:t>
      </w:r>
      <w:r w:rsidR="00851FB3" w:rsidRPr="00C23CE7">
        <w:rPr>
          <w:rFonts w:ascii="Arial" w:eastAsia="ArialMT" w:hAnsi="Arial" w:cs="Arial"/>
          <w:bCs/>
          <w:sz w:val="24"/>
          <w:szCs w:val="24"/>
        </w:rPr>
        <w:t xml:space="preserve">ПОО </w:t>
      </w:r>
      <w:r w:rsidRPr="007F0E49">
        <w:rPr>
          <w:rFonts w:ascii="Arial" w:eastAsia="ArialMT" w:hAnsi="Arial" w:cs="Arial"/>
          <w:bCs/>
          <w:sz w:val="24"/>
          <w:szCs w:val="24"/>
        </w:rPr>
        <w:t xml:space="preserve">сигналов о режиме работы </w:t>
      </w:r>
      <w:r w:rsidRPr="00C23CE7">
        <w:rPr>
          <w:rFonts w:ascii="Arial" w:eastAsia="ArialMT" w:hAnsi="Arial" w:cs="Arial"/>
          <w:bCs/>
          <w:sz w:val="24"/>
          <w:szCs w:val="24"/>
        </w:rPr>
        <w:t xml:space="preserve">системы </w:t>
      </w:r>
      <w:r w:rsidRPr="00C23CE7">
        <w:rPr>
          <w:rFonts w:ascii="Arial" w:eastAsia="Times New Roman" w:hAnsi="Arial" w:cs="Arial"/>
          <w:sz w:val="24"/>
          <w:szCs w:val="24"/>
        </w:rPr>
        <w:t xml:space="preserve">пожарной автоматики </w:t>
      </w:r>
      <w:r w:rsidR="005866BA">
        <w:rPr>
          <w:rFonts w:ascii="Arial" w:eastAsia="Times New Roman" w:hAnsi="Arial" w:cs="Arial"/>
          <w:sz w:val="24"/>
          <w:szCs w:val="24"/>
        </w:rPr>
        <w:t xml:space="preserve">охраняемого </w:t>
      </w:r>
      <w:r w:rsidRPr="00C23CE7">
        <w:rPr>
          <w:rFonts w:ascii="Arial" w:eastAsia="Times New Roman" w:hAnsi="Arial" w:cs="Arial"/>
          <w:sz w:val="24"/>
          <w:szCs w:val="24"/>
        </w:rPr>
        <w:t>объекта;</w:t>
      </w:r>
    </w:p>
    <w:p w14:paraId="6798DE04" w14:textId="18029F46" w:rsidR="0004051A" w:rsidRPr="00C23CE7" w:rsidRDefault="006F55B8" w:rsidP="004C0409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4"/>
        </w:rPr>
      </w:pPr>
      <w:r w:rsidRPr="00C23CE7">
        <w:rPr>
          <w:rFonts w:ascii="Arial" w:eastAsia="Times New Roman" w:hAnsi="Arial" w:cs="Arial"/>
          <w:sz w:val="24"/>
          <w:szCs w:val="24"/>
        </w:rPr>
        <w:t>б</w:t>
      </w:r>
      <w:r w:rsidR="00C3656F">
        <w:rPr>
          <w:rFonts w:ascii="Arial" w:eastAsia="Times New Roman" w:hAnsi="Arial" w:cs="Arial"/>
          <w:sz w:val="24"/>
          <w:szCs w:val="24"/>
        </w:rPr>
        <w:t>)</w:t>
      </w:r>
      <w:r w:rsidR="00C3656F">
        <w:rPr>
          <w:rFonts w:ascii="Arial" w:eastAsia="Times New Roman" w:hAnsi="Arial" w:cs="Arial"/>
          <w:sz w:val="24"/>
          <w:szCs w:val="24"/>
        </w:rPr>
        <w:tab/>
        <w:t>передача</w:t>
      </w:r>
      <w:r w:rsidR="0004051A" w:rsidRPr="00C23CE7">
        <w:rPr>
          <w:rFonts w:ascii="Arial" w:eastAsia="Times New Roman" w:hAnsi="Arial" w:cs="Arial"/>
          <w:sz w:val="24"/>
          <w:szCs w:val="24"/>
        </w:rPr>
        <w:t xml:space="preserve"> от ПОО на ППО по канал</w:t>
      </w:r>
      <w:proofErr w:type="gramStart"/>
      <w:r w:rsidR="0004051A" w:rsidRPr="00C23CE7">
        <w:rPr>
          <w:rFonts w:ascii="Arial" w:eastAsia="Times New Roman" w:hAnsi="Arial" w:cs="Arial"/>
          <w:sz w:val="24"/>
          <w:szCs w:val="24"/>
        </w:rPr>
        <w:t>у(</w:t>
      </w:r>
      <w:proofErr w:type="spellStart"/>
      <w:proofErr w:type="gramEnd"/>
      <w:r w:rsidR="0004051A" w:rsidRPr="00C23CE7">
        <w:rPr>
          <w:rFonts w:ascii="Arial" w:eastAsia="Times New Roman" w:hAnsi="Arial" w:cs="Arial"/>
          <w:sz w:val="24"/>
          <w:szCs w:val="24"/>
        </w:rPr>
        <w:t>ам</w:t>
      </w:r>
      <w:proofErr w:type="spellEnd"/>
      <w:r w:rsidR="0004051A" w:rsidRPr="00C23CE7">
        <w:rPr>
          <w:rFonts w:ascii="Arial" w:eastAsia="Times New Roman" w:hAnsi="Arial" w:cs="Arial"/>
          <w:sz w:val="24"/>
          <w:szCs w:val="24"/>
        </w:rPr>
        <w:t xml:space="preserve">) связи тревожных </w:t>
      </w:r>
      <w:r w:rsidR="00535C9F">
        <w:rPr>
          <w:rFonts w:ascii="Arial" w:eastAsia="Times New Roman" w:hAnsi="Arial" w:cs="Arial"/>
          <w:sz w:val="24"/>
          <w:szCs w:val="24"/>
        </w:rPr>
        <w:t>сигналов,</w:t>
      </w:r>
      <w:r w:rsidR="0004051A" w:rsidRPr="00C23CE7">
        <w:rPr>
          <w:rFonts w:ascii="Arial" w:eastAsia="Times New Roman" w:hAnsi="Arial" w:cs="Arial"/>
          <w:sz w:val="24"/>
          <w:szCs w:val="24"/>
        </w:rPr>
        <w:t xml:space="preserve"> </w:t>
      </w:r>
      <w:r w:rsidR="00303652">
        <w:rPr>
          <w:rFonts w:ascii="Arial" w:eastAsia="Times New Roman" w:hAnsi="Arial" w:cs="Arial"/>
          <w:sz w:val="24"/>
          <w:szCs w:val="24"/>
        </w:rPr>
        <w:t>формируемых</w:t>
      </w:r>
      <w:r w:rsidR="00BF0425" w:rsidRPr="00BF0425">
        <w:rPr>
          <w:rFonts w:ascii="Arial" w:eastAsia="Times New Roman" w:hAnsi="Arial" w:cs="Arial"/>
          <w:sz w:val="24"/>
          <w:szCs w:val="24"/>
        </w:rPr>
        <w:t xml:space="preserve"> системой пожарной автоматики объекта</w:t>
      </w:r>
      <w:r w:rsidR="0004051A" w:rsidRPr="00C23CE7">
        <w:rPr>
          <w:rFonts w:ascii="Arial" w:eastAsia="Times New Roman" w:hAnsi="Arial" w:cs="Arial"/>
          <w:sz w:val="24"/>
          <w:szCs w:val="24"/>
        </w:rPr>
        <w:t>;</w:t>
      </w:r>
    </w:p>
    <w:p w14:paraId="6E8A2FEB" w14:textId="77777777" w:rsidR="0004051A" w:rsidRPr="008F0A3C" w:rsidRDefault="006F55B8" w:rsidP="004C0409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eastAsia="Times New Roman" w:hAnsi="Arial" w:cs="Arial"/>
          <w:strike/>
          <w:sz w:val="24"/>
          <w:szCs w:val="24"/>
        </w:rPr>
      </w:pPr>
      <w:r w:rsidRPr="00C23CE7">
        <w:rPr>
          <w:rFonts w:ascii="Arial" w:eastAsia="Times New Roman" w:hAnsi="Arial" w:cs="Arial"/>
          <w:sz w:val="24"/>
          <w:szCs w:val="24"/>
        </w:rPr>
        <w:t>в</w:t>
      </w:r>
      <w:r w:rsidR="0004051A" w:rsidRPr="00C23CE7">
        <w:rPr>
          <w:rFonts w:ascii="Arial" w:eastAsia="Times New Roman" w:hAnsi="Arial" w:cs="Arial"/>
          <w:sz w:val="24"/>
          <w:szCs w:val="24"/>
        </w:rPr>
        <w:t>)</w:t>
      </w:r>
      <w:r w:rsidR="0004051A" w:rsidRPr="00C23CE7">
        <w:rPr>
          <w:rFonts w:ascii="Arial" w:eastAsia="Times New Roman" w:hAnsi="Arial" w:cs="Arial"/>
          <w:sz w:val="24"/>
          <w:szCs w:val="24"/>
        </w:rPr>
        <w:tab/>
        <w:t>автоматиче</w:t>
      </w:r>
      <w:r w:rsidR="007A662F">
        <w:rPr>
          <w:rFonts w:ascii="Arial" w:eastAsia="Times New Roman" w:hAnsi="Arial" w:cs="Arial"/>
          <w:sz w:val="24"/>
          <w:szCs w:val="24"/>
        </w:rPr>
        <w:t xml:space="preserve">ский контроль исправности каналов связи между ПОО </w:t>
      </w:r>
      <w:r w:rsidR="00E4784B">
        <w:rPr>
          <w:rFonts w:ascii="Arial" w:eastAsia="Times New Roman" w:hAnsi="Arial" w:cs="Arial"/>
          <w:sz w:val="24"/>
          <w:szCs w:val="24"/>
        </w:rPr>
        <w:t>и</w:t>
      </w:r>
      <w:r w:rsidR="0004051A" w:rsidRPr="00C23CE7">
        <w:rPr>
          <w:rFonts w:ascii="Arial" w:eastAsia="Times New Roman" w:hAnsi="Arial" w:cs="Arial"/>
          <w:sz w:val="24"/>
          <w:szCs w:val="24"/>
        </w:rPr>
        <w:t xml:space="preserve"> </w:t>
      </w:r>
      <w:r w:rsidR="0004051A" w:rsidRPr="008F0A3C">
        <w:rPr>
          <w:rFonts w:ascii="Arial" w:eastAsia="Times New Roman" w:hAnsi="Arial" w:cs="Arial"/>
          <w:sz w:val="24"/>
          <w:szCs w:val="24"/>
        </w:rPr>
        <w:t>ППО</w:t>
      </w:r>
      <w:r w:rsidR="00E4784B">
        <w:rPr>
          <w:rFonts w:ascii="Arial" w:eastAsia="Times New Roman" w:hAnsi="Arial" w:cs="Arial"/>
          <w:sz w:val="24"/>
          <w:szCs w:val="24"/>
        </w:rPr>
        <w:t>, а также между ППО</w:t>
      </w:r>
      <w:r w:rsidR="007A662F">
        <w:rPr>
          <w:rFonts w:ascii="Arial" w:eastAsia="Times New Roman" w:hAnsi="Arial" w:cs="Arial"/>
          <w:sz w:val="24"/>
          <w:szCs w:val="24"/>
        </w:rPr>
        <w:t xml:space="preserve"> и АРМ</w:t>
      </w:r>
      <w:r w:rsidR="0004051A" w:rsidRPr="008F0A3C">
        <w:rPr>
          <w:rFonts w:ascii="Arial" w:eastAsia="Times New Roman" w:hAnsi="Arial" w:cs="Arial"/>
          <w:sz w:val="24"/>
          <w:szCs w:val="24"/>
        </w:rPr>
        <w:t>;</w:t>
      </w:r>
    </w:p>
    <w:p w14:paraId="465D3CDD" w14:textId="4E4A9BA9" w:rsidR="0004051A" w:rsidRDefault="006F55B8" w:rsidP="004C0409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4"/>
        </w:rPr>
      </w:pPr>
      <w:r w:rsidRPr="00C23CE7">
        <w:rPr>
          <w:rFonts w:ascii="Arial" w:eastAsia="Times New Roman" w:hAnsi="Arial" w:cs="Arial"/>
          <w:sz w:val="24"/>
          <w:szCs w:val="24"/>
        </w:rPr>
        <w:t>г</w:t>
      </w:r>
      <w:r w:rsidR="00C3656F">
        <w:rPr>
          <w:rFonts w:ascii="Arial" w:eastAsia="Times New Roman" w:hAnsi="Arial" w:cs="Arial"/>
          <w:sz w:val="24"/>
          <w:szCs w:val="24"/>
        </w:rPr>
        <w:t>)</w:t>
      </w:r>
      <w:r w:rsidR="00C3656F">
        <w:rPr>
          <w:rFonts w:ascii="Arial" w:eastAsia="Times New Roman" w:hAnsi="Arial" w:cs="Arial"/>
          <w:sz w:val="24"/>
          <w:szCs w:val="24"/>
        </w:rPr>
        <w:tab/>
        <w:t>передача</w:t>
      </w:r>
      <w:r w:rsidR="0004051A" w:rsidRPr="00C23CE7">
        <w:rPr>
          <w:rFonts w:ascii="Arial" w:eastAsia="Times New Roman" w:hAnsi="Arial" w:cs="Arial"/>
          <w:sz w:val="24"/>
          <w:szCs w:val="24"/>
        </w:rPr>
        <w:t xml:space="preserve"> от ППО на АРМ диспетчера в </w:t>
      </w:r>
      <w:r w:rsidR="00303652">
        <w:rPr>
          <w:rFonts w:ascii="Arial" w:eastAsia="Times New Roman" w:hAnsi="Arial" w:cs="Arial"/>
          <w:sz w:val="24"/>
          <w:szCs w:val="24"/>
        </w:rPr>
        <w:t xml:space="preserve">заданном </w:t>
      </w:r>
      <w:r w:rsidR="0004051A" w:rsidRPr="00C23CE7">
        <w:rPr>
          <w:rFonts w:ascii="Arial" w:eastAsia="Times New Roman" w:hAnsi="Arial" w:cs="Arial"/>
          <w:sz w:val="24"/>
          <w:szCs w:val="24"/>
        </w:rPr>
        <w:t xml:space="preserve">формате информационного пакета, содержащего </w:t>
      </w:r>
      <w:r w:rsidR="0004051A" w:rsidRPr="007F0E49">
        <w:rPr>
          <w:rFonts w:ascii="Arial" w:eastAsia="Times New Roman" w:hAnsi="Arial" w:cs="Arial"/>
          <w:sz w:val="24"/>
          <w:szCs w:val="24"/>
        </w:rPr>
        <w:t xml:space="preserve">сведения о режиме </w:t>
      </w:r>
      <w:r w:rsidR="0004051A" w:rsidRPr="00C23CE7">
        <w:rPr>
          <w:rFonts w:ascii="Arial" w:eastAsia="Times New Roman" w:hAnsi="Arial" w:cs="Arial"/>
          <w:sz w:val="24"/>
          <w:szCs w:val="24"/>
        </w:rPr>
        <w:t xml:space="preserve">работы систем пожарной автоматики </w:t>
      </w:r>
      <w:r w:rsidR="005866BA" w:rsidRPr="005866BA">
        <w:rPr>
          <w:rFonts w:ascii="Arial" w:eastAsia="Times New Roman" w:hAnsi="Arial" w:cs="Arial"/>
          <w:sz w:val="24"/>
          <w:szCs w:val="24"/>
        </w:rPr>
        <w:t>охраняем</w:t>
      </w:r>
      <w:r w:rsidR="00F104BD">
        <w:rPr>
          <w:rFonts w:ascii="Arial" w:eastAsia="Times New Roman" w:hAnsi="Arial" w:cs="Arial"/>
          <w:sz w:val="24"/>
          <w:szCs w:val="24"/>
        </w:rPr>
        <w:t>ых</w:t>
      </w:r>
      <w:r w:rsidR="005866BA" w:rsidRPr="005866BA">
        <w:rPr>
          <w:rFonts w:ascii="Arial" w:eastAsia="Times New Roman" w:hAnsi="Arial" w:cs="Arial"/>
          <w:sz w:val="24"/>
          <w:szCs w:val="24"/>
        </w:rPr>
        <w:t xml:space="preserve"> </w:t>
      </w:r>
      <w:r w:rsidR="0004051A" w:rsidRPr="00C23CE7">
        <w:rPr>
          <w:rFonts w:ascii="Arial" w:eastAsia="Times New Roman" w:hAnsi="Arial" w:cs="Arial"/>
          <w:sz w:val="24"/>
          <w:szCs w:val="24"/>
        </w:rPr>
        <w:t>объект</w:t>
      </w:r>
      <w:r w:rsidR="00F104BD">
        <w:rPr>
          <w:rFonts w:ascii="Arial" w:eastAsia="Times New Roman" w:hAnsi="Arial" w:cs="Arial"/>
          <w:sz w:val="24"/>
          <w:szCs w:val="24"/>
        </w:rPr>
        <w:t>ов</w:t>
      </w:r>
      <w:r w:rsidR="0004051A" w:rsidRPr="00C23CE7">
        <w:rPr>
          <w:rFonts w:ascii="Arial" w:eastAsia="Times New Roman" w:hAnsi="Arial" w:cs="Arial"/>
          <w:sz w:val="24"/>
          <w:szCs w:val="24"/>
        </w:rPr>
        <w:t xml:space="preserve"> </w:t>
      </w:r>
      <w:r w:rsidRPr="00C23CE7">
        <w:rPr>
          <w:rFonts w:ascii="Arial" w:eastAsia="Times New Roman" w:hAnsi="Arial" w:cs="Arial"/>
          <w:sz w:val="24"/>
          <w:szCs w:val="24"/>
        </w:rPr>
        <w:t>и работоспособности канал</w:t>
      </w:r>
      <w:proofErr w:type="gramStart"/>
      <w:r w:rsidRPr="00C23CE7">
        <w:rPr>
          <w:rFonts w:ascii="Arial" w:eastAsia="Times New Roman" w:hAnsi="Arial" w:cs="Arial"/>
          <w:sz w:val="24"/>
          <w:szCs w:val="24"/>
        </w:rPr>
        <w:t>а(</w:t>
      </w:r>
      <w:proofErr w:type="spellStart"/>
      <w:proofErr w:type="gramEnd"/>
      <w:r w:rsidRPr="00C23CE7">
        <w:rPr>
          <w:rFonts w:ascii="Arial" w:eastAsia="Times New Roman" w:hAnsi="Arial" w:cs="Arial"/>
          <w:sz w:val="24"/>
          <w:szCs w:val="24"/>
        </w:rPr>
        <w:t>ов</w:t>
      </w:r>
      <w:proofErr w:type="spellEnd"/>
      <w:r w:rsidRPr="00C23CE7">
        <w:rPr>
          <w:rFonts w:ascii="Arial" w:eastAsia="Times New Roman" w:hAnsi="Arial" w:cs="Arial"/>
          <w:sz w:val="24"/>
          <w:szCs w:val="24"/>
        </w:rPr>
        <w:t>) связи между ПОО и ППО</w:t>
      </w:r>
      <w:r w:rsidR="00626CBF">
        <w:rPr>
          <w:rFonts w:ascii="Arial" w:eastAsia="Times New Roman" w:hAnsi="Arial" w:cs="Arial"/>
          <w:sz w:val="24"/>
          <w:szCs w:val="24"/>
        </w:rPr>
        <w:t>.</w:t>
      </w:r>
    </w:p>
    <w:p w14:paraId="01F4B2BF" w14:textId="3E06DE3D" w:rsidR="00E8254C" w:rsidRPr="00C3656F" w:rsidRDefault="00E8254C" w:rsidP="00E8254C">
      <w:pPr>
        <w:tabs>
          <w:tab w:val="left" w:pos="993"/>
        </w:tabs>
        <w:autoSpaceDE w:val="0"/>
        <w:autoSpaceDN w:val="0"/>
        <w:adjustRightInd w:val="0"/>
        <w:spacing w:before="120" w:after="120" w:line="360" w:lineRule="auto"/>
        <w:ind w:firstLine="567"/>
        <w:jc w:val="both"/>
        <w:rPr>
          <w:rFonts w:ascii="Arial" w:eastAsia="Times New Roman" w:hAnsi="Arial" w:cs="Arial"/>
          <w:sz w:val="22"/>
        </w:rPr>
      </w:pPr>
      <w:r w:rsidRPr="00C3656F">
        <w:rPr>
          <w:rFonts w:ascii="Arial" w:eastAsia="Times New Roman" w:hAnsi="Arial" w:cs="Arial"/>
          <w:spacing w:val="60"/>
          <w:sz w:val="22"/>
        </w:rPr>
        <w:t>Примечание</w:t>
      </w:r>
      <w:r w:rsidRPr="00C3656F">
        <w:rPr>
          <w:rFonts w:ascii="Arial" w:eastAsia="Times New Roman" w:hAnsi="Arial" w:cs="Arial"/>
          <w:sz w:val="22"/>
        </w:rPr>
        <w:t xml:space="preserve"> – Здесь и далее при наличии в П</w:t>
      </w:r>
      <w:r w:rsidR="00303652" w:rsidRPr="00C3656F">
        <w:rPr>
          <w:rFonts w:ascii="Arial" w:eastAsia="Times New Roman" w:hAnsi="Arial" w:cs="Arial"/>
          <w:sz w:val="22"/>
        </w:rPr>
        <w:t>ПИ</w:t>
      </w:r>
      <w:r w:rsidRPr="00C3656F">
        <w:rPr>
          <w:rFonts w:ascii="Arial" w:eastAsia="Times New Roman" w:hAnsi="Arial" w:cs="Arial"/>
          <w:sz w:val="22"/>
        </w:rPr>
        <w:t xml:space="preserve"> нескольких ППО</w:t>
      </w:r>
      <w:r w:rsidR="00626CBF" w:rsidRPr="00C3656F">
        <w:rPr>
          <w:rFonts w:ascii="Arial" w:eastAsia="Times New Roman" w:hAnsi="Arial" w:cs="Arial"/>
          <w:sz w:val="22"/>
        </w:rPr>
        <w:t>,</w:t>
      </w:r>
      <w:r w:rsidRPr="00C3656F">
        <w:rPr>
          <w:rFonts w:ascii="Arial" w:eastAsia="Times New Roman" w:hAnsi="Arial" w:cs="Arial"/>
          <w:sz w:val="22"/>
        </w:rPr>
        <w:t xml:space="preserve"> их подключение к АРМ диспетчера может быть реализовано либо посредством </w:t>
      </w:r>
      <w:r w:rsidR="00303652" w:rsidRPr="00C3656F">
        <w:rPr>
          <w:rFonts w:ascii="Arial" w:eastAsia="Times New Roman" w:hAnsi="Arial" w:cs="Arial"/>
          <w:sz w:val="22"/>
        </w:rPr>
        <w:t>наличия в</w:t>
      </w:r>
      <w:r w:rsidRPr="00C3656F">
        <w:rPr>
          <w:rFonts w:ascii="Arial" w:eastAsia="Times New Roman" w:hAnsi="Arial" w:cs="Arial"/>
          <w:sz w:val="22"/>
        </w:rPr>
        <w:t xml:space="preserve"> АРМ нескольких </w:t>
      </w:r>
      <w:r w:rsidR="00303652" w:rsidRPr="00C3656F">
        <w:rPr>
          <w:rFonts w:ascii="Arial" w:eastAsia="Times New Roman" w:hAnsi="Arial" w:cs="Arial"/>
          <w:sz w:val="22"/>
        </w:rPr>
        <w:t>входов для подключения ППО</w:t>
      </w:r>
      <w:r w:rsidRPr="00C3656F">
        <w:rPr>
          <w:rFonts w:ascii="Arial" w:eastAsia="Times New Roman" w:hAnsi="Arial" w:cs="Arial"/>
          <w:sz w:val="22"/>
        </w:rPr>
        <w:t>, либо через коммутатор</w:t>
      </w:r>
      <w:r w:rsidR="0007289D" w:rsidRPr="00C3656F">
        <w:rPr>
          <w:rFonts w:ascii="Arial" w:eastAsia="Times New Roman" w:hAnsi="Arial" w:cs="Arial"/>
          <w:sz w:val="22"/>
        </w:rPr>
        <w:t>;</w:t>
      </w:r>
    </w:p>
    <w:p w14:paraId="2379EF4D" w14:textId="54266128" w:rsidR="00851FB3" w:rsidRDefault="006F55B8" w:rsidP="004C0409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4"/>
        </w:rPr>
      </w:pPr>
      <w:r w:rsidRPr="00C23CE7">
        <w:rPr>
          <w:rFonts w:ascii="Arial" w:eastAsia="Times New Roman" w:hAnsi="Arial" w:cs="Arial"/>
          <w:sz w:val="24"/>
          <w:szCs w:val="24"/>
        </w:rPr>
        <w:t>д</w:t>
      </w:r>
      <w:r w:rsidR="0004051A" w:rsidRPr="00C23CE7">
        <w:rPr>
          <w:rFonts w:ascii="Arial" w:eastAsia="Times New Roman" w:hAnsi="Arial" w:cs="Arial"/>
          <w:sz w:val="24"/>
          <w:szCs w:val="24"/>
        </w:rPr>
        <w:t>)</w:t>
      </w:r>
      <w:r w:rsidR="0004051A" w:rsidRPr="00C23CE7">
        <w:rPr>
          <w:rFonts w:ascii="Arial" w:eastAsia="Times New Roman" w:hAnsi="Arial" w:cs="Arial"/>
          <w:sz w:val="24"/>
          <w:szCs w:val="24"/>
        </w:rPr>
        <w:tab/>
      </w:r>
      <w:r w:rsidR="00C3656F">
        <w:rPr>
          <w:rFonts w:ascii="Arial" w:eastAsia="Times New Roman" w:hAnsi="Arial" w:cs="Arial"/>
          <w:sz w:val="24"/>
          <w:szCs w:val="24"/>
        </w:rPr>
        <w:t>передача</w:t>
      </w:r>
      <w:r w:rsidR="0004051A" w:rsidRPr="00C23CE7">
        <w:rPr>
          <w:rFonts w:ascii="Arial" w:eastAsia="Times New Roman" w:hAnsi="Arial" w:cs="Arial"/>
          <w:sz w:val="24"/>
          <w:szCs w:val="24"/>
        </w:rPr>
        <w:t xml:space="preserve"> </w:t>
      </w:r>
      <w:r w:rsidR="00963115">
        <w:rPr>
          <w:rFonts w:ascii="Arial" w:eastAsia="Times New Roman" w:hAnsi="Arial" w:cs="Arial"/>
          <w:sz w:val="24"/>
          <w:szCs w:val="24"/>
        </w:rPr>
        <w:t>информационного пакета</w:t>
      </w:r>
      <w:r w:rsidR="0004051A" w:rsidRPr="00C23CE7">
        <w:rPr>
          <w:rFonts w:ascii="Arial" w:eastAsia="Times New Roman" w:hAnsi="Arial" w:cs="Arial"/>
          <w:sz w:val="24"/>
          <w:szCs w:val="24"/>
        </w:rPr>
        <w:t xml:space="preserve"> от ПОО на ППО по резервному маршруту</w:t>
      </w:r>
      <w:r w:rsidRPr="00C23CE7">
        <w:rPr>
          <w:rFonts w:ascii="Arial" w:eastAsia="Times New Roman" w:hAnsi="Arial" w:cs="Arial"/>
          <w:sz w:val="24"/>
          <w:szCs w:val="24"/>
        </w:rPr>
        <w:t xml:space="preserve"> или резервному каналу связи при неисправности или недоступности основного</w:t>
      </w:r>
      <w:r w:rsidR="00F104BD">
        <w:rPr>
          <w:rFonts w:ascii="Arial" w:eastAsia="Times New Roman" w:hAnsi="Arial" w:cs="Arial"/>
          <w:sz w:val="24"/>
          <w:szCs w:val="24"/>
        </w:rPr>
        <w:t>.</w:t>
      </w:r>
    </w:p>
    <w:p w14:paraId="17DE335F" w14:textId="3223D9EE" w:rsidR="00963115" w:rsidRDefault="0030459A" w:rsidP="004C0409">
      <w:pPr>
        <w:pStyle w:val="afd"/>
        <w:numPr>
          <w:ilvl w:val="0"/>
          <w:numId w:val="4"/>
        </w:numPr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В</w:t>
      </w:r>
      <w:r w:rsidR="00250102">
        <w:rPr>
          <w:rFonts w:ascii="Arial" w:eastAsia="Times New Roman" w:hAnsi="Arial" w:cs="Arial"/>
          <w:sz w:val="24"/>
          <w:szCs w:val="24"/>
        </w:rPr>
        <w:t xml:space="preserve"> состав информационного</w:t>
      </w:r>
      <w:r w:rsidR="00C23CE7" w:rsidRPr="00C23CE7">
        <w:rPr>
          <w:rFonts w:ascii="Arial" w:eastAsia="Times New Roman" w:hAnsi="Arial" w:cs="Arial"/>
          <w:sz w:val="24"/>
          <w:szCs w:val="24"/>
        </w:rPr>
        <w:t xml:space="preserve"> пакета, передаваемого от </w:t>
      </w:r>
      <w:r w:rsidR="00963115">
        <w:rPr>
          <w:rFonts w:ascii="Arial" w:eastAsia="Times New Roman" w:hAnsi="Arial" w:cs="Arial"/>
          <w:sz w:val="24"/>
          <w:szCs w:val="24"/>
        </w:rPr>
        <w:t>ПОО на ППО</w:t>
      </w:r>
      <w:r w:rsidR="0007289D">
        <w:rPr>
          <w:rFonts w:ascii="Arial" w:eastAsia="Times New Roman" w:hAnsi="Arial" w:cs="Arial"/>
          <w:sz w:val="24"/>
          <w:szCs w:val="24"/>
        </w:rPr>
        <w:t>,</w:t>
      </w:r>
      <w:r>
        <w:rPr>
          <w:rFonts w:ascii="Arial" w:eastAsia="Times New Roman" w:hAnsi="Arial" w:cs="Arial"/>
          <w:sz w:val="24"/>
          <w:szCs w:val="24"/>
        </w:rPr>
        <w:t xml:space="preserve"> должна</w:t>
      </w:r>
      <w:r w:rsidR="00C23CE7" w:rsidRPr="00C23CE7">
        <w:rPr>
          <w:rFonts w:ascii="Arial" w:eastAsia="Times New Roman" w:hAnsi="Arial" w:cs="Arial"/>
          <w:sz w:val="24"/>
          <w:szCs w:val="24"/>
        </w:rPr>
        <w:t xml:space="preserve"> входить </w:t>
      </w:r>
      <w:r w:rsidR="00963115">
        <w:rPr>
          <w:rFonts w:ascii="Arial" w:eastAsia="Times New Roman" w:hAnsi="Arial" w:cs="Arial"/>
          <w:sz w:val="24"/>
          <w:szCs w:val="24"/>
        </w:rPr>
        <w:t>информация:</w:t>
      </w:r>
    </w:p>
    <w:p w14:paraId="42657830" w14:textId="77777777" w:rsidR="00963115" w:rsidRDefault="00963115" w:rsidP="00963115">
      <w:pPr>
        <w:pStyle w:val="afd"/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а)</w:t>
      </w:r>
      <w:r>
        <w:rPr>
          <w:rFonts w:ascii="Arial" w:eastAsia="Times New Roman" w:hAnsi="Arial" w:cs="Arial"/>
          <w:sz w:val="24"/>
          <w:szCs w:val="24"/>
        </w:rPr>
        <w:tab/>
        <w:t xml:space="preserve">о переходе системы пожарной сигнализации </w:t>
      </w:r>
      <w:r w:rsidR="00D541CB">
        <w:rPr>
          <w:rFonts w:ascii="Arial" w:eastAsia="Times New Roman" w:hAnsi="Arial" w:cs="Arial"/>
          <w:sz w:val="24"/>
          <w:szCs w:val="24"/>
        </w:rPr>
        <w:t xml:space="preserve">объекта </w:t>
      </w:r>
      <w:r>
        <w:rPr>
          <w:rFonts w:ascii="Arial" w:eastAsia="Times New Roman" w:hAnsi="Arial" w:cs="Arial"/>
          <w:sz w:val="24"/>
          <w:szCs w:val="24"/>
        </w:rPr>
        <w:t>в режим «Внимание»;</w:t>
      </w:r>
    </w:p>
    <w:p w14:paraId="49C09783" w14:textId="77777777" w:rsidR="00963115" w:rsidRDefault="00963115" w:rsidP="00963115">
      <w:pPr>
        <w:pStyle w:val="afd"/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б)</w:t>
      </w:r>
      <w:r>
        <w:rPr>
          <w:rFonts w:ascii="Arial" w:eastAsia="Times New Roman" w:hAnsi="Arial" w:cs="Arial"/>
          <w:sz w:val="24"/>
          <w:szCs w:val="24"/>
        </w:rPr>
        <w:tab/>
        <w:t xml:space="preserve">переходе системы пожарной сигнализации </w:t>
      </w:r>
      <w:r w:rsidR="00D541CB">
        <w:rPr>
          <w:rFonts w:ascii="Arial" w:eastAsia="Times New Roman" w:hAnsi="Arial" w:cs="Arial"/>
          <w:sz w:val="24"/>
          <w:szCs w:val="24"/>
        </w:rPr>
        <w:t xml:space="preserve">объекта </w:t>
      </w:r>
      <w:r>
        <w:rPr>
          <w:rFonts w:ascii="Arial" w:eastAsia="Times New Roman" w:hAnsi="Arial" w:cs="Arial"/>
          <w:sz w:val="24"/>
          <w:szCs w:val="24"/>
        </w:rPr>
        <w:t>в режим «Пожар»;</w:t>
      </w:r>
    </w:p>
    <w:p w14:paraId="7C8160C4" w14:textId="77777777" w:rsidR="00D541CB" w:rsidRDefault="00D541CB" w:rsidP="00D541CB">
      <w:pPr>
        <w:pStyle w:val="afd"/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в)</w:t>
      </w:r>
      <w:r>
        <w:rPr>
          <w:rFonts w:ascii="Arial" w:eastAsia="Times New Roman" w:hAnsi="Arial" w:cs="Arial"/>
          <w:sz w:val="24"/>
          <w:szCs w:val="24"/>
        </w:rPr>
        <w:tab/>
      </w:r>
      <w:r w:rsidRPr="00D541CB">
        <w:rPr>
          <w:rFonts w:ascii="Arial" w:eastAsia="Times New Roman" w:hAnsi="Arial" w:cs="Arial"/>
          <w:sz w:val="24"/>
          <w:szCs w:val="24"/>
        </w:rPr>
        <w:t>данные, конкретизирующие место обнаружения пожара на охраняемом объекте</w:t>
      </w:r>
      <w:r>
        <w:rPr>
          <w:rFonts w:ascii="Arial" w:eastAsia="Times New Roman" w:hAnsi="Arial" w:cs="Arial"/>
          <w:sz w:val="24"/>
          <w:szCs w:val="24"/>
        </w:rPr>
        <w:t>;</w:t>
      </w:r>
    </w:p>
    <w:p w14:paraId="0A6A39CA" w14:textId="77777777" w:rsidR="00D541CB" w:rsidRDefault="00D541CB" w:rsidP="00963115">
      <w:pPr>
        <w:pStyle w:val="afd"/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г)</w:t>
      </w:r>
      <w:r>
        <w:rPr>
          <w:rFonts w:ascii="Arial" w:eastAsia="Times New Roman" w:hAnsi="Arial" w:cs="Arial"/>
          <w:sz w:val="24"/>
          <w:szCs w:val="24"/>
        </w:rPr>
        <w:tab/>
        <w:t xml:space="preserve">переходе </w:t>
      </w:r>
      <w:r w:rsidR="00F104BD">
        <w:rPr>
          <w:rFonts w:ascii="Arial" w:eastAsia="Times New Roman" w:hAnsi="Arial" w:cs="Arial"/>
          <w:sz w:val="24"/>
          <w:szCs w:val="24"/>
        </w:rPr>
        <w:t>систем, входящих в состав общей системы пожарной автоматики объектов,</w:t>
      </w:r>
      <w:r>
        <w:rPr>
          <w:rFonts w:ascii="Arial" w:eastAsia="Times New Roman" w:hAnsi="Arial" w:cs="Arial"/>
          <w:sz w:val="24"/>
          <w:szCs w:val="24"/>
        </w:rPr>
        <w:t xml:space="preserve"> в режим «Пуск»;</w:t>
      </w:r>
    </w:p>
    <w:p w14:paraId="2837B428" w14:textId="77777777" w:rsidR="00D541CB" w:rsidRDefault="00D541CB" w:rsidP="00963115">
      <w:pPr>
        <w:pStyle w:val="afd"/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д)</w:t>
      </w:r>
      <w:r>
        <w:rPr>
          <w:rFonts w:ascii="Arial" w:eastAsia="Times New Roman" w:hAnsi="Arial" w:cs="Arial"/>
          <w:sz w:val="24"/>
          <w:szCs w:val="24"/>
        </w:rPr>
        <w:tab/>
        <w:t>переходе сис</w:t>
      </w:r>
      <w:r w:rsidR="00F104BD">
        <w:rPr>
          <w:rFonts w:ascii="Arial" w:eastAsia="Times New Roman" w:hAnsi="Arial" w:cs="Arial"/>
          <w:sz w:val="24"/>
          <w:szCs w:val="24"/>
        </w:rPr>
        <w:t>темы пожарной автоматики объектов</w:t>
      </w:r>
      <w:r>
        <w:rPr>
          <w:rFonts w:ascii="Arial" w:eastAsia="Times New Roman" w:hAnsi="Arial" w:cs="Arial"/>
          <w:sz w:val="24"/>
          <w:szCs w:val="24"/>
        </w:rPr>
        <w:t xml:space="preserve"> в режим «Неисправность»;</w:t>
      </w:r>
    </w:p>
    <w:p w14:paraId="7C0717BA" w14:textId="77777777" w:rsidR="00D541CB" w:rsidRDefault="00D541CB" w:rsidP="00963115">
      <w:pPr>
        <w:pStyle w:val="afd"/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lastRenderedPageBreak/>
        <w:t>е)</w:t>
      </w:r>
      <w:r>
        <w:rPr>
          <w:rFonts w:ascii="Arial" w:eastAsia="Times New Roman" w:hAnsi="Arial" w:cs="Arial"/>
          <w:sz w:val="24"/>
          <w:szCs w:val="24"/>
        </w:rPr>
        <w:tab/>
        <w:t xml:space="preserve">отключении систем пожарной автоматики </w:t>
      </w:r>
      <w:r w:rsidR="00F104BD">
        <w:rPr>
          <w:rFonts w:ascii="Arial" w:eastAsia="Times New Roman" w:hAnsi="Arial" w:cs="Arial"/>
          <w:sz w:val="24"/>
          <w:szCs w:val="24"/>
        </w:rPr>
        <w:t xml:space="preserve">объектов </w:t>
      </w:r>
      <w:r>
        <w:rPr>
          <w:rFonts w:ascii="Arial" w:eastAsia="Times New Roman" w:hAnsi="Arial" w:cs="Arial"/>
          <w:sz w:val="24"/>
          <w:szCs w:val="24"/>
        </w:rPr>
        <w:t>или ее отдельных составляющих;</w:t>
      </w:r>
    </w:p>
    <w:p w14:paraId="3726396D" w14:textId="77777777" w:rsidR="006855B8" w:rsidRDefault="00D541CB" w:rsidP="00963115">
      <w:pPr>
        <w:pStyle w:val="afd"/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ж)</w:t>
      </w:r>
      <w:r>
        <w:rPr>
          <w:rFonts w:ascii="Arial" w:eastAsia="Times New Roman" w:hAnsi="Arial" w:cs="Arial"/>
          <w:sz w:val="24"/>
          <w:szCs w:val="24"/>
        </w:rPr>
        <w:tab/>
        <w:t xml:space="preserve">переходе автоматических систем противопожарной защиты, входящих в </w:t>
      </w:r>
      <w:r w:rsidR="00F104BD">
        <w:rPr>
          <w:rFonts w:ascii="Arial" w:eastAsia="Times New Roman" w:hAnsi="Arial" w:cs="Arial"/>
          <w:sz w:val="24"/>
          <w:szCs w:val="24"/>
        </w:rPr>
        <w:t xml:space="preserve">состав </w:t>
      </w:r>
      <w:r>
        <w:rPr>
          <w:rFonts w:ascii="Arial" w:eastAsia="Times New Roman" w:hAnsi="Arial" w:cs="Arial"/>
          <w:sz w:val="24"/>
          <w:szCs w:val="24"/>
        </w:rPr>
        <w:t>общ</w:t>
      </w:r>
      <w:r w:rsidR="00F104BD">
        <w:rPr>
          <w:rFonts w:ascii="Arial" w:eastAsia="Times New Roman" w:hAnsi="Arial" w:cs="Arial"/>
          <w:sz w:val="24"/>
          <w:szCs w:val="24"/>
        </w:rPr>
        <w:t>ей</w:t>
      </w:r>
      <w:r>
        <w:rPr>
          <w:rFonts w:ascii="Arial" w:eastAsia="Times New Roman" w:hAnsi="Arial" w:cs="Arial"/>
          <w:sz w:val="24"/>
          <w:szCs w:val="24"/>
        </w:rPr>
        <w:t xml:space="preserve"> систем</w:t>
      </w:r>
      <w:r w:rsidR="00F104BD">
        <w:rPr>
          <w:rFonts w:ascii="Arial" w:eastAsia="Times New Roman" w:hAnsi="Arial" w:cs="Arial"/>
          <w:sz w:val="24"/>
          <w:szCs w:val="24"/>
        </w:rPr>
        <w:t>ы</w:t>
      </w:r>
      <w:r>
        <w:rPr>
          <w:rFonts w:ascii="Arial" w:eastAsia="Times New Roman" w:hAnsi="Arial" w:cs="Arial"/>
          <w:sz w:val="24"/>
          <w:szCs w:val="24"/>
        </w:rPr>
        <w:t xml:space="preserve"> пожарной автоматики объект</w:t>
      </w:r>
      <w:r w:rsidR="00F104BD">
        <w:rPr>
          <w:rFonts w:ascii="Arial" w:eastAsia="Times New Roman" w:hAnsi="Arial" w:cs="Arial"/>
          <w:sz w:val="24"/>
          <w:szCs w:val="24"/>
        </w:rPr>
        <w:t>ов</w:t>
      </w:r>
      <w:r>
        <w:rPr>
          <w:rFonts w:ascii="Arial" w:eastAsia="Times New Roman" w:hAnsi="Arial" w:cs="Arial"/>
          <w:sz w:val="24"/>
          <w:szCs w:val="24"/>
        </w:rPr>
        <w:t>, в режим «Автоматика отключена</w:t>
      </w:r>
      <w:r w:rsidR="00F104BD">
        <w:rPr>
          <w:rFonts w:ascii="Arial" w:eastAsia="Times New Roman" w:hAnsi="Arial" w:cs="Arial"/>
          <w:sz w:val="24"/>
          <w:szCs w:val="24"/>
        </w:rPr>
        <w:t>»</w:t>
      </w:r>
      <w:r w:rsidR="006855B8">
        <w:rPr>
          <w:rFonts w:ascii="Arial" w:eastAsia="Times New Roman" w:hAnsi="Arial" w:cs="Arial"/>
          <w:sz w:val="24"/>
          <w:szCs w:val="24"/>
        </w:rPr>
        <w:t>.</w:t>
      </w:r>
    </w:p>
    <w:p w14:paraId="5075D201" w14:textId="77777777" w:rsidR="00D541CB" w:rsidRPr="00241800" w:rsidRDefault="00D541CB" w:rsidP="006855B8">
      <w:pPr>
        <w:tabs>
          <w:tab w:val="left" w:pos="993"/>
        </w:tabs>
        <w:autoSpaceDE w:val="0"/>
        <w:autoSpaceDN w:val="0"/>
        <w:adjustRightInd w:val="0"/>
        <w:spacing w:before="120" w:line="360" w:lineRule="auto"/>
        <w:ind w:firstLine="567"/>
        <w:jc w:val="both"/>
        <w:rPr>
          <w:rFonts w:ascii="Arial" w:eastAsia="Times New Roman" w:hAnsi="Arial" w:cs="Arial"/>
          <w:spacing w:val="50"/>
          <w:sz w:val="22"/>
          <w:szCs w:val="24"/>
        </w:rPr>
      </w:pPr>
      <w:r w:rsidRPr="00241800">
        <w:rPr>
          <w:rFonts w:ascii="Arial" w:eastAsia="Times New Roman" w:hAnsi="Arial" w:cs="Arial"/>
          <w:spacing w:val="50"/>
          <w:sz w:val="22"/>
          <w:szCs w:val="24"/>
        </w:rPr>
        <w:t>Примечани</w:t>
      </w:r>
      <w:r w:rsidR="00241800">
        <w:rPr>
          <w:rFonts w:ascii="Arial" w:eastAsia="Times New Roman" w:hAnsi="Arial" w:cs="Arial"/>
          <w:spacing w:val="50"/>
          <w:sz w:val="22"/>
          <w:szCs w:val="24"/>
        </w:rPr>
        <w:t>я</w:t>
      </w:r>
    </w:p>
    <w:p w14:paraId="53064E2C" w14:textId="44582A70" w:rsidR="00D541CB" w:rsidRPr="006855B8" w:rsidRDefault="00D541CB" w:rsidP="006855B8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eastAsia="Times New Roman" w:hAnsi="Arial" w:cs="Arial"/>
          <w:sz w:val="22"/>
          <w:szCs w:val="24"/>
        </w:rPr>
      </w:pPr>
      <w:r w:rsidRPr="006855B8">
        <w:rPr>
          <w:rFonts w:ascii="Arial" w:eastAsia="Times New Roman" w:hAnsi="Arial" w:cs="Arial"/>
          <w:sz w:val="22"/>
          <w:szCs w:val="24"/>
        </w:rPr>
        <w:t>1</w:t>
      </w:r>
      <w:r w:rsidR="009E2BE9">
        <w:rPr>
          <w:rFonts w:ascii="Arial" w:eastAsia="Times New Roman" w:hAnsi="Arial" w:cs="Arial"/>
          <w:sz w:val="22"/>
          <w:szCs w:val="24"/>
        </w:rPr>
        <w:tab/>
      </w:r>
      <w:r w:rsidRPr="006855B8">
        <w:rPr>
          <w:rFonts w:ascii="Arial" w:eastAsia="Times New Roman" w:hAnsi="Arial" w:cs="Arial"/>
          <w:sz w:val="22"/>
          <w:szCs w:val="24"/>
        </w:rPr>
        <w:t>В состав информационного пакета могут входить дополнительные данные о режиме работы системы пожарной автоматики объекта, в том числе контрольно-диагностические извещения</w:t>
      </w:r>
      <w:r w:rsidR="0010767B">
        <w:rPr>
          <w:rFonts w:ascii="Arial" w:eastAsia="Times New Roman" w:hAnsi="Arial" w:cs="Arial"/>
          <w:sz w:val="22"/>
          <w:szCs w:val="24"/>
        </w:rPr>
        <w:t>.</w:t>
      </w:r>
    </w:p>
    <w:p w14:paraId="33F1D7B6" w14:textId="4259F6C9" w:rsidR="00D541CB" w:rsidRPr="006855B8" w:rsidRDefault="00D541CB" w:rsidP="006855B8">
      <w:pPr>
        <w:tabs>
          <w:tab w:val="left" w:pos="993"/>
        </w:tabs>
        <w:autoSpaceDE w:val="0"/>
        <w:autoSpaceDN w:val="0"/>
        <w:adjustRightInd w:val="0"/>
        <w:spacing w:after="120" w:line="360" w:lineRule="auto"/>
        <w:ind w:firstLine="567"/>
        <w:jc w:val="both"/>
        <w:rPr>
          <w:rFonts w:ascii="Arial" w:eastAsia="Times New Roman" w:hAnsi="Arial" w:cs="Arial"/>
          <w:sz w:val="22"/>
          <w:szCs w:val="24"/>
        </w:rPr>
      </w:pPr>
      <w:r w:rsidRPr="006855B8">
        <w:rPr>
          <w:rFonts w:ascii="Arial" w:eastAsia="Times New Roman" w:hAnsi="Arial" w:cs="Arial"/>
          <w:sz w:val="22"/>
          <w:szCs w:val="24"/>
        </w:rPr>
        <w:t>2</w:t>
      </w:r>
      <w:r w:rsidRPr="006855B8">
        <w:rPr>
          <w:rFonts w:ascii="Arial" w:eastAsia="Times New Roman" w:hAnsi="Arial" w:cs="Arial"/>
          <w:sz w:val="22"/>
          <w:szCs w:val="24"/>
        </w:rPr>
        <w:tab/>
        <w:t>При отсутствии технической возможности получения ПОО от системы пожарной автоматики объекта информации по перечислениям а), в), ж) данная информация может не входить в</w:t>
      </w:r>
      <w:r w:rsidR="006855B8" w:rsidRPr="006855B8">
        <w:rPr>
          <w:rFonts w:ascii="Arial" w:eastAsia="Times New Roman" w:hAnsi="Arial" w:cs="Arial"/>
          <w:sz w:val="22"/>
          <w:szCs w:val="24"/>
        </w:rPr>
        <w:t xml:space="preserve"> состав информационного пакета.</w:t>
      </w:r>
    </w:p>
    <w:p w14:paraId="5FED1FE8" w14:textId="77777777" w:rsidR="006855B8" w:rsidRDefault="006855B8" w:rsidP="004C0409">
      <w:pPr>
        <w:pStyle w:val="afd"/>
        <w:numPr>
          <w:ilvl w:val="0"/>
          <w:numId w:val="4"/>
        </w:numPr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В состав информационного</w:t>
      </w:r>
      <w:r w:rsidRPr="00C23CE7">
        <w:rPr>
          <w:rFonts w:ascii="Arial" w:eastAsia="Times New Roman" w:hAnsi="Arial" w:cs="Arial"/>
          <w:sz w:val="24"/>
          <w:szCs w:val="24"/>
        </w:rPr>
        <w:t xml:space="preserve"> пакета, передаваемого </w:t>
      </w:r>
      <w:r>
        <w:rPr>
          <w:rFonts w:ascii="Arial" w:eastAsia="Times New Roman" w:hAnsi="Arial" w:cs="Arial"/>
          <w:sz w:val="24"/>
          <w:szCs w:val="24"/>
        </w:rPr>
        <w:t xml:space="preserve">от </w:t>
      </w:r>
      <w:r w:rsidRPr="00C23CE7">
        <w:rPr>
          <w:rFonts w:ascii="Arial" w:eastAsia="Times New Roman" w:hAnsi="Arial" w:cs="Arial"/>
          <w:sz w:val="24"/>
          <w:szCs w:val="24"/>
        </w:rPr>
        <w:t>ППО на АРМ</w:t>
      </w:r>
      <w:r>
        <w:rPr>
          <w:rFonts w:ascii="Arial" w:eastAsia="Times New Roman" w:hAnsi="Arial" w:cs="Arial"/>
          <w:sz w:val="24"/>
          <w:szCs w:val="24"/>
        </w:rPr>
        <w:t>, должна</w:t>
      </w:r>
      <w:r w:rsidRPr="00C23CE7">
        <w:rPr>
          <w:rFonts w:ascii="Arial" w:eastAsia="Times New Roman" w:hAnsi="Arial" w:cs="Arial"/>
          <w:sz w:val="24"/>
          <w:szCs w:val="24"/>
        </w:rPr>
        <w:t xml:space="preserve"> входить </w:t>
      </w:r>
      <w:r>
        <w:rPr>
          <w:rFonts w:ascii="Arial" w:eastAsia="Times New Roman" w:hAnsi="Arial" w:cs="Arial"/>
          <w:sz w:val="24"/>
          <w:szCs w:val="24"/>
        </w:rPr>
        <w:t>информация:</w:t>
      </w:r>
    </w:p>
    <w:p w14:paraId="26EDE95D" w14:textId="77777777" w:rsidR="006855B8" w:rsidRDefault="006855B8" w:rsidP="00BA30DE">
      <w:pPr>
        <w:pStyle w:val="afd"/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а)</w:t>
      </w:r>
      <w:r>
        <w:rPr>
          <w:rFonts w:ascii="Arial" w:eastAsia="Times New Roman" w:hAnsi="Arial" w:cs="Arial"/>
          <w:sz w:val="24"/>
          <w:szCs w:val="24"/>
        </w:rPr>
        <w:tab/>
        <w:t>указанная в 5.1.3;</w:t>
      </w:r>
    </w:p>
    <w:p w14:paraId="101E65B6" w14:textId="77777777" w:rsidR="006855B8" w:rsidRDefault="006855B8" w:rsidP="00BA30DE">
      <w:pPr>
        <w:pStyle w:val="afd"/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б)</w:t>
      </w:r>
      <w:r>
        <w:rPr>
          <w:rFonts w:ascii="Arial" w:eastAsia="Times New Roman" w:hAnsi="Arial" w:cs="Arial"/>
          <w:sz w:val="24"/>
          <w:szCs w:val="24"/>
        </w:rPr>
        <w:tab/>
        <w:t>об условном номере объекта защиты;</w:t>
      </w:r>
    </w:p>
    <w:p w14:paraId="7930B12F" w14:textId="77777777" w:rsidR="006855B8" w:rsidRDefault="000733FC" w:rsidP="00BA30DE">
      <w:pPr>
        <w:pStyle w:val="afd"/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в</w:t>
      </w:r>
      <w:r w:rsidR="006855B8">
        <w:rPr>
          <w:rFonts w:ascii="Arial" w:eastAsia="Times New Roman" w:hAnsi="Arial" w:cs="Arial"/>
          <w:sz w:val="24"/>
          <w:szCs w:val="24"/>
        </w:rPr>
        <w:t>)</w:t>
      </w:r>
      <w:r w:rsidR="006855B8">
        <w:rPr>
          <w:rFonts w:ascii="Arial" w:eastAsia="Times New Roman" w:hAnsi="Arial" w:cs="Arial"/>
          <w:sz w:val="24"/>
          <w:szCs w:val="24"/>
        </w:rPr>
        <w:tab/>
        <w:t>неисправности канала связи между ПОО и ППО</w:t>
      </w:r>
      <w:r w:rsidR="00BA30DE">
        <w:rPr>
          <w:rFonts w:ascii="Arial" w:eastAsia="Times New Roman" w:hAnsi="Arial" w:cs="Arial"/>
          <w:sz w:val="24"/>
          <w:szCs w:val="24"/>
        </w:rPr>
        <w:t xml:space="preserve"> с указанием условного номера объекта защиты, с которым нарушена связь</w:t>
      </w:r>
      <w:r w:rsidR="006855B8">
        <w:rPr>
          <w:rFonts w:ascii="Arial" w:eastAsia="Times New Roman" w:hAnsi="Arial" w:cs="Arial"/>
          <w:sz w:val="24"/>
          <w:szCs w:val="24"/>
        </w:rPr>
        <w:t>;</w:t>
      </w:r>
    </w:p>
    <w:p w14:paraId="5C0A4F82" w14:textId="77777777" w:rsidR="006855B8" w:rsidRDefault="000733FC" w:rsidP="00BA30DE">
      <w:pPr>
        <w:pStyle w:val="afd"/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г</w:t>
      </w:r>
      <w:r w:rsidR="006855B8">
        <w:rPr>
          <w:rFonts w:ascii="Arial" w:eastAsia="Times New Roman" w:hAnsi="Arial" w:cs="Arial"/>
          <w:sz w:val="24"/>
          <w:szCs w:val="24"/>
        </w:rPr>
        <w:t>)</w:t>
      </w:r>
      <w:r w:rsidR="006855B8">
        <w:rPr>
          <w:rFonts w:ascii="Arial" w:eastAsia="Times New Roman" w:hAnsi="Arial" w:cs="Arial"/>
          <w:sz w:val="24"/>
          <w:szCs w:val="24"/>
        </w:rPr>
        <w:tab/>
      </w:r>
      <w:r>
        <w:rPr>
          <w:rFonts w:ascii="Arial" w:eastAsia="Times New Roman" w:hAnsi="Arial" w:cs="Arial"/>
          <w:sz w:val="24"/>
          <w:szCs w:val="24"/>
        </w:rPr>
        <w:t>нарушении электропитания ППО;</w:t>
      </w:r>
    </w:p>
    <w:p w14:paraId="12991CC0" w14:textId="77777777" w:rsidR="000733FC" w:rsidRDefault="000733FC" w:rsidP="00BA30DE">
      <w:pPr>
        <w:pStyle w:val="afd"/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д)</w:t>
      </w:r>
      <w:r>
        <w:rPr>
          <w:rFonts w:ascii="Arial" w:eastAsia="Times New Roman" w:hAnsi="Arial" w:cs="Arial"/>
          <w:sz w:val="24"/>
          <w:szCs w:val="24"/>
        </w:rPr>
        <w:tab/>
        <w:t>неисправностях, регистрируемых ППО</w:t>
      </w:r>
      <w:r w:rsidR="00BA30DE">
        <w:rPr>
          <w:rFonts w:ascii="Arial" w:eastAsia="Times New Roman" w:hAnsi="Arial" w:cs="Arial"/>
          <w:sz w:val="24"/>
          <w:szCs w:val="24"/>
        </w:rPr>
        <w:t>,</w:t>
      </w:r>
      <w:r w:rsidR="00BA30DE" w:rsidRPr="00BA30DE">
        <w:rPr>
          <w:rFonts w:ascii="Arial" w:eastAsia="Times New Roman" w:hAnsi="Arial" w:cs="Arial"/>
          <w:bCs/>
          <w:sz w:val="24"/>
          <w:szCs w:val="24"/>
        </w:rPr>
        <w:t xml:space="preserve"> в том числе при нарушении линий связи между компонентами ППО (при блочно-модульном построении ППО)</w:t>
      </w:r>
      <w:r>
        <w:rPr>
          <w:rFonts w:ascii="Arial" w:eastAsia="Times New Roman" w:hAnsi="Arial" w:cs="Arial"/>
          <w:sz w:val="24"/>
          <w:szCs w:val="24"/>
        </w:rPr>
        <w:t>.</w:t>
      </w:r>
    </w:p>
    <w:p w14:paraId="16F0A228" w14:textId="77777777" w:rsidR="0004051A" w:rsidRDefault="0004051A" w:rsidP="004C0409">
      <w:pPr>
        <w:pStyle w:val="afd"/>
        <w:numPr>
          <w:ilvl w:val="0"/>
          <w:numId w:val="4"/>
        </w:numPr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 w:rsidRPr="008F0A3C">
        <w:rPr>
          <w:rFonts w:ascii="Arial" w:eastAsia="Times New Roman" w:hAnsi="Arial" w:cs="Arial"/>
          <w:sz w:val="24"/>
          <w:szCs w:val="24"/>
        </w:rPr>
        <w:t xml:space="preserve">Значение максимального времени задержки </w:t>
      </w:r>
      <w:r w:rsidR="006855B8">
        <w:rPr>
          <w:rFonts w:ascii="Arial" w:eastAsia="Times New Roman" w:hAnsi="Arial" w:cs="Arial"/>
          <w:sz w:val="24"/>
          <w:szCs w:val="24"/>
        </w:rPr>
        <w:t xml:space="preserve">между переходом системы пожарной автоматики объекта в режим «Пожар» до отображения данной информации на АРМ не </w:t>
      </w:r>
      <w:r w:rsidRPr="008F0A3C">
        <w:rPr>
          <w:rFonts w:ascii="Arial" w:eastAsia="Times New Roman" w:hAnsi="Arial" w:cs="Arial"/>
          <w:sz w:val="24"/>
          <w:szCs w:val="24"/>
        </w:rPr>
        <w:t>должно превышать 20 с</w:t>
      </w:r>
      <w:r w:rsidR="002D06D4" w:rsidRPr="008F0A3C">
        <w:rPr>
          <w:rFonts w:ascii="Arial" w:eastAsia="Times New Roman" w:hAnsi="Arial" w:cs="Arial"/>
          <w:sz w:val="24"/>
          <w:szCs w:val="24"/>
        </w:rPr>
        <w:t xml:space="preserve"> для СПИ с собственным каналом связи и 90 с для СПИ, использующих канал связи сторонних организаций</w:t>
      </w:r>
      <w:r w:rsidRPr="008F0A3C">
        <w:rPr>
          <w:rFonts w:ascii="Arial" w:eastAsia="Times New Roman" w:hAnsi="Arial" w:cs="Arial"/>
          <w:sz w:val="24"/>
          <w:szCs w:val="24"/>
        </w:rPr>
        <w:t>.</w:t>
      </w:r>
    </w:p>
    <w:p w14:paraId="2889990C" w14:textId="7DDF4B97" w:rsidR="00702D07" w:rsidRPr="003434F1" w:rsidRDefault="008F0A3C" w:rsidP="00702D07">
      <w:pPr>
        <w:pStyle w:val="afd"/>
        <w:numPr>
          <w:ilvl w:val="0"/>
          <w:numId w:val="4"/>
        </w:numPr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 w:rsidRPr="003434F1">
        <w:rPr>
          <w:rFonts w:ascii="Arial" w:eastAsia="Times New Roman" w:hAnsi="Arial" w:cs="Arial"/>
          <w:sz w:val="24"/>
          <w:szCs w:val="24"/>
        </w:rPr>
        <w:t xml:space="preserve">Автоматический контроль работоспособности </w:t>
      </w:r>
      <w:r w:rsidR="00A0452D" w:rsidRPr="003434F1">
        <w:rPr>
          <w:rFonts w:ascii="Arial" w:eastAsia="Times New Roman" w:hAnsi="Arial" w:cs="Arial"/>
          <w:sz w:val="24"/>
          <w:szCs w:val="24"/>
        </w:rPr>
        <w:t xml:space="preserve">(доступности) </w:t>
      </w:r>
      <w:r w:rsidRPr="003434F1">
        <w:rPr>
          <w:rFonts w:ascii="Arial" w:eastAsia="Times New Roman" w:hAnsi="Arial" w:cs="Arial"/>
          <w:sz w:val="24"/>
          <w:szCs w:val="24"/>
        </w:rPr>
        <w:t>канала(</w:t>
      </w:r>
      <w:proofErr w:type="spellStart"/>
      <w:r w:rsidRPr="003434F1">
        <w:rPr>
          <w:rFonts w:ascii="Arial" w:eastAsia="Times New Roman" w:hAnsi="Arial" w:cs="Arial"/>
          <w:sz w:val="24"/>
          <w:szCs w:val="24"/>
        </w:rPr>
        <w:t>ов</w:t>
      </w:r>
      <w:proofErr w:type="spellEnd"/>
      <w:r w:rsidRPr="003434F1">
        <w:rPr>
          <w:rFonts w:ascii="Arial" w:eastAsia="Times New Roman" w:hAnsi="Arial" w:cs="Arial"/>
          <w:sz w:val="24"/>
          <w:szCs w:val="24"/>
        </w:rPr>
        <w:t xml:space="preserve">) связи между ПОО, РТР и ППО должен осуществляться постоянно или периодически. Значение максимального времени обнаружения неисправности </w:t>
      </w:r>
      <w:r w:rsidR="00A0452D" w:rsidRPr="003434F1">
        <w:rPr>
          <w:rFonts w:ascii="Arial" w:eastAsia="Times New Roman" w:hAnsi="Arial" w:cs="Arial"/>
          <w:sz w:val="24"/>
          <w:szCs w:val="24"/>
        </w:rPr>
        <w:t xml:space="preserve">(недоступности) </w:t>
      </w:r>
      <w:r w:rsidRPr="003434F1">
        <w:rPr>
          <w:rFonts w:ascii="Arial" w:eastAsia="Times New Roman" w:hAnsi="Arial" w:cs="Arial"/>
          <w:sz w:val="24"/>
          <w:szCs w:val="24"/>
        </w:rPr>
        <w:t>канала(</w:t>
      </w:r>
      <w:proofErr w:type="spellStart"/>
      <w:r w:rsidRPr="003434F1">
        <w:rPr>
          <w:rFonts w:ascii="Arial" w:eastAsia="Times New Roman" w:hAnsi="Arial" w:cs="Arial"/>
          <w:sz w:val="24"/>
          <w:szCs w:val="24"/>
        </w:rPr>
        <w:t>ов</w:t>
      </w:r>
      <w:proofErr w:type="spellEnd"/>
      <w:r w:rsidRPr="003434F1">
        <w:rPr>
          <w:rFonts w:ascii="Arial" w:eastAsia="Times New Roman" w:hAnsi="Arial" w:cs="Arial"/>
          <w:sz w:val="24"/>
          <w:szCs w:val="24"/>
        </w:rPr>
        <w:t xml:space="preserve">) связи должно быть указано в </w:t>
      </w:r>
      <w:r w:rsidR="0010767B">
        <w:rPr>
          <w:rFonts w:ascii="Arial" w:eastAsia="Times New Roman" w:hAnsi="Arial" w:cs="Arial"/>
          <w:sz w:val="24"/>
          <w:szCs w:val="24"/>
        </w:rPr>
        <w:t>технической документации</w:t>
      </w:r>
      <w:r w:rsidRPr="003434F1">
        <w:rPr>
          <w:rFonts w:ascii="Arial" w:eastAsia="Times New Roman" w:hAnsi="Arial" w:cs="Arial"/>
          <w:sz w:val="24"/>
          <w:szCs w:val="24"/>
        </w:rPr>
        <w:t xml:space="preserve"> </w:t>
      </w:r>
      <w:r w:rsidR="00242313">
        <w:rPr>
          <w:rFonts w:ascii="Arial" w:eastAsia="Times New Roman" w:hAnsi="Arial" w:cs="Arial"/>
          <w:sz w:val="24"/>
          <w:szCs w:val="24"/>
        </w:rPr>
        <w:t xml:space="preserve">(далее – ТД) </w:t>
      </w:r>
      <w:r w:rsidRPr="003434F1">
        <w:rPr>
          <w:rFonts w:ascii="Arial" w:eastAsia="Times New Roman" w:hAnsi="Arial" w:cs="Arial"/>
          <w:sz w:val="24"/>
          <w:szCs w:val="24"/>
        </w:rPr>
        <w:t xml:space="preserve">на СПИ конкретных </w:t>
      </w:r>
      <w:r w:rsidR="003D3E51">
        <w:rPr>
          <w:rFonts w:ascii="Arial" w:eastAsia="Times New Roman" w:hAnsi="Arial" w:cs="Arial"/>
          <w:sz w:val="24"/>
          <w:szCs w:val="24"/>
        </w:rPr>
        <w:t>типов, но не должно превышать 3</w:t>
      </w:r>
      <w:r w:rsidRPr="003434F1">
        <w:rPr>
          <w:rFonts w:ascii="Arial" w:eastAsia="Times New Roman" w:hAnsi="Arial" w:cs="Arial"/>
          <w:sz w:val="24"/>
          <w:szCs w:val="24"/>
        </w:rPr>
        <w:t>00 с</w:t>
      </w:r>
      <w:r w:rsidR="00C016B9">
        <w:rPr>
          <w:rFonts w:ascii="Arial" w:eastAsia="Times New Roman" w:hAnsi="Arial" w:cs="Arial"/>
          <w:sz w:val="24"/>
          <w:szCs w:val="24"/>
        </w:rPr>
        <w:t xml:space="preserve"> для основного канала связи </w:t>
      </w:r>
      <w:r w:rsidR="004E0AC9" w:rsidRPr="004E0AC9">
        <w:rPr>
          <w:rFonts w:ascii="Arial" w:eastAsia="Times New Roman" w:hAnsi="Arial" w:cs="Arial"/>
          <w:sz w:val="24"/>
          <w:szCs w:val="24"/>
        </w:rPr>
        <w:t xml:space="preserve">(1800 </w:t>
      </w:r>
      <w:r w:rsidR="004E0AC9">
        <w:rPr>
          <w:rFonts w:ascii="Arial" w:eastAsia="Times New Roman" w:hAnsi="Arial" w:cs="Arial"/>
          <w:sz w:val="24"/>
          <w:szCs w:val="24"/>
        </w:rPr>
        <w:t xml:space="preserve">с для СПИ с собственным радиоканалом) </w:t>
      </w:r>
      <w:r w:rsidR="00C016B9">
        <w:rPr>
          <w:rFonts w:ascii="Arial" w:eastAsia="Times New Roman" w:hAnsi="Arial" w:cs="Arial"/>
          <w:sz w:val="24"/>
          <w:szCs w:val="24"/>
        </w:rPr>
        <w:t>и 24 ч для резервного(ых) канала(</w:t>
      </w:r>
      <w:proofErr w:type="spellStart"/>
      <w:r w:rsidR="00C016B9">
        <w:rPr>
          <w:rFonts w:ascii="Arial" w:eastAsia="Times New Roman" w:hAnsi="Arial" w:cs="Arial"/>
          <w:sz w:val="24"/>
          <w:szCs w:val="24"/>
        </w:rPr>
        <w:t>ов</w:t>
      </w:r>
      <w:proofErr w:type="spellEnd"/>
      <w:r w:rsidR="00C016B9">
        <w:rPr>
          <w:rFonts w:ascii="Arial" w:eastAsia="Times New Roman" w:hAnsi="Arial" w:cs="Arial"/>
          <w:sz w:val="24"/>
          <w:szCs w:val="24"/>
        </w:rPr>
        <w:t>) связи.</w:t>
      </w:r>
    </w:p>
    <w:p w14:paraId="41C123E5" w14:textId="77777777" w:rsidR="00374514" w:rsidRDefault="00374514" w:rsidP="004C0409">
      <w:pPr>
        <w:pStyle w:val="afd"/>
        <w:numPr>
          <w:ilvl w:val="0"/>
          <w:numId w:val="4"/>
        </w:numPr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СПИ с собственным каналом связи должны иметь в своем составе приемно-передающие устройства, обеспечивающие функционирование канала связи, </w:t>
      </w:r>
      <w:r>
        <w:rPr>
          <w:rFonts w:ascii="Arial" w:eastAsia="Times New Roman" w:hAnsi="Arial" w:cs="Arial"/>
          <w:sz w:val="24"/>
          <w:szCs w:val="24"/>
        </w:rPr>
        <w:lastRenderedPageBreak/>
        <w:t>а радиоканальные СПИ должны дополнительно комплектоваться необходимым набором антенно-фидерных устройств.</w:t>
      </w:r>
    </w:p>
    <w:p w14:paraId="298AED6C" w14:textId="525C82E7" w:rsidR="00374514" w:rsidRPr="00B65D40" w:rsidRDefault="00374514" w:rsidP="00B65D40">
      <w:pPr>
        <w:tabs>
          <w:tab w:val="left" w:pos="993"/>
          <w:tab w:val="left" w:pos="1418"/>
          <w:tab w:val="left" w:pos="1560"/>
        </w:tabs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4"/>
        </w:rPr>
      </w:pPr>
      <w:r w:rsidRPr="00B65D40">
        <w:rPr>
          <w:rFonts w:ascii="Arial" w:eastAsia="Times New Roman" w:hAnsi="Arial" w:cs="Arial"/>
          <w:sz w:val="24"/>
          <w:szCs w:val="24"/>
        </w:rPr>
        <w:t>Фидеры</w:t>
      </w:r>
      <w:r w:rsidR="00B865C6" w:rsidRPr="00B65D40">
        <w:rPr>
          <w:rFonts w:ascii="Arial" w:eastAsia="Times New Roman" w:hAnsi="Arial" w:cs="Arial"/>
          <w:sz w:val="24"/>
          <w:szCs w:val="24"/>
        </w:rPr>
        <w:t xml:space="preserve"> и антенны</w:t>
      </w:r>
      <w:r w:rsidRPr="00B65D40">
        <w:rPr>
          <w:rFonts w:ascii="Arial" w:eastAsia="Times New Roman" w:hAnsi="Arial" w:cs="Arial"/>
          <w:sz w:val="24"/>
          <w:szCs w:val="24"/>
        </w:rPr>
        <w:t xml:space="preserve"> </w:t>
      </w:r>
      <w:r w:rsidR="0010767B" w:rsidRPr="00B65D40">
        <w:rPr>
          <w:rFonts w:ascii="Arial" w:eastAsia="Times New Roman" w:hAnsi="Arial" w:cs="Arial"/>
          <w:sz w:val="24"/>
          <w:szCs w:val="24"/>
        </w:rPr>
        <w:t xml:space="preserve">либо </w:t>
      </w:r>
      <w:r w:rsidR="00B865C6" w:rsidRPr="00B65D40">
        <w:rPr>
          <w:rFonts w:ascii="Arial" w:eastAsia="Times New Roman" w:hAnsi="Arial" w:cs="Arial"/>
          <w:sz w:val="24"/>
          <w:szCs w:val="24"/>
        </w:rPr>
        <w:t xml:space="preserve">должны входить в комплект СПИ, либо требуемые технические характеристики фидеров и антенн </w:t>
      </w:r>
      <w:r w:rsidR="000D1FEA" w:rsidRPr="00B65D40">
        <w:rPr>
          <w:rFonts w:ascii="Arial" w:eastAsia="Times New Roman" w:hAnsi="Arial" w:cs="Arial"/>
          <w:sz w:val="24"/>
          <w:szCs w:val="24"/>
        </w:rPr>
        <w:t xml:space="preserve">(конкретная модель, марка, тип) </w:t>
      </w:r>
      <w:r w:rsidR="00B865C6" w:rsidRPr="00B65D40">
        <w:rPr>
          <w:rFonts w:ascii="Arial" w:eastAsia="Times New Roman" w:hAnsi="Arial" w:cs="Arial"/>
          <w:sz w:val="24"/>
          <w:szCs w:val="24"/>
        </w:rPr>
        <w:t xml:space="preserve">должны быть приведены в </w:t>
      </w:r>
      <w:r w:rsidR="00242313">
        <w:rPr>
          <w:rFonts w:ascii="Arial" w:eastAsia="Times New Roman" w:hAnsi="Arial" w:cs="Arial"/>
          <w:sz w:val="24"/>
          <w:szCs w:val="24"/>
        </w:rPr>
        <w:t>ТД</w:t>
      </w:r>
      <w:r w:rsidR="0010767B">
        <w:rPr>
          <w:rFonts w:ascii="Arial" w:eastAsia="Times New Roman" w:hAnsi="Arial" w:cs="Arial"/>
          <w:sz w:val="24"/>
          <w:szCs w:val="24"/>
        </w:rPr>
        <w:t xml:space="preserve"> </w:t>
      </w:r>
      <w:r w:rsidR="00B865C6" w:rsidRPr="00B65D40">
        <w:rPr>
          <w:rFonts w:ascii="Arial" w:eastAsia="Times New Roman" w:hAnsi="Arial" w:cs="Arial"/>
          <w:sz w:val="24"/>
          <w:szCs w:val="24"/>
        </w:rPr>
        <w:t>на СПИ конкретных типов.</w:t>
      </w:r>
    </w:p>
    <w:p w14:paraId="51C30AEB" w14:textId="0660FA9F" w:rsidR="00B65D40" w:rsidRDefault="004C0409" w:rsidP="00F80D0F">
      <w:pPr>
        <w:pStyle w:val="afd"/>
        <w:numPr>
          <w:ilvl w:val="0"/>
          <w:numId w:val="4"/>
        </w:numPr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ArialMT" w:hAnsi="Arial" w:cs="Arial"/>
          <w:bCs/>
          <w:sz w:val="24"/>
          <w:szCs w:val="24"/>
        </w:rPr>
      </w:pPr>
      <w:r w:rsidRPr="004C0409">
        <w:rPr>
          <w:rFonts w:ascii="Arial" w:eastAsia="Times New Roman" w:hAnsi="Arial" w:cs="Arial"/>
          <w:sz w:val="24"/>
          <w:szCs w:val="24"/>
        </w:rPr>
        <w:t>Компоненты</w:t>
      </w:r>
      <w:r>
        <w:rPr>
          <w:rFonts w:ascii="Arial" w:eastAsia="ArialMT" w:hAnsi="Arial" w:cs="Arial"/>
          <w:bCs/>
          <w:sz w:val="24"/>
          <w:szCs w:val="24"/>
        </w:rPr>
        <w:t xml:space="preserve"> СПИ (ПОО, ППО и РТР)</w:t>
      </w:r>
      <w:r w:rsidRPr="00F31422">
        <w:rPr>
          <w:rFonts w:ascii="Arial" w:eastAsia="ArialMT" w:hAnsi="Arial" w:cs="Arial"/>
          <w:bCs/>
          <w:sz w:val="24"/>
          <w:szCs w:val="24"/>
        </w:rPr>
        <w:t xml:space="preserve"> должны иметь не менее двух вводов электропитания (основное и резервное) и осуществлять автоматическое переключение электропитания с основного ввода на резервный при пропадании напряжения на основном вводе и обратно, без выдачи ложных сигналов (в том числе во внешние цепи). </w:t>
      </w:r>
      <w:r>
        <w:rPr>
          <w:rFonts w:ascii="Arial" w:eastAsia="ArialMT" w:hAnsi="Arial" w:cs="Arial"/>
          <w:bCs/>
          <w:sz w:val="24"/>
          <w:szCs w:val="24"/>
        </w:rPr>
        <w:t xml:space="preserve">Компоненты СПИ </w:t>
      </w:r>
      <w:r w:rsidRPr="00F31422">
        <w:rPr>
          <w:rFonts w:ascii="Arial" w:eastAsia="ArialMT" w:hAnsi="Arial" w:cs="Arial"/>
          <w:bCs/>
          <w:sz w:val="24"/>
          <w:szCs w:val="24"/>
        </w:rPr>
        <w:t xml:space="preserve">должны обеспечивать автоматический контроль состояния вводов питания с включением световой индикации о неисправности при пропадании или снижении ниже допустимого уровня напряжения питания по любому вводу за время не более 300 с. </w:t>
      </w:r>
    </w:p>
    <w:p w14:paraId="4286CC89" w14:textId="517B5531" w:rsidR="004C0409" w:rsidRPr="00F31422" w:rsidRDefault="00B65D40" w:rsidP="00F80D0F">
      <w:pPr>
        <w:pStyle w:val="afd"/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ArialMT" w:hAnsi="Arial" w:cs="Arial"/>
          <w:bCs/>
          <w:sz w:val="24"/>
          <w:szCs w:val="24"/>
        </w:rPr>
      </w:pPr>
      <w:r w:rsidRPr="00B65D40">
        <w:rPr>
          <w:rFonts w:ascii="Arial" w:eastAsia="ArialMT" w:hAnsi="Arial" w:cs="Arial"/>
          <w:bCs/>
          <w:sz w:val="24"/>
          <w:szCs w:val="24"/>
        </w:rPr>
        <w:t>При использовании в качестве резервного источника питания аккумуляторных батарей (в том числе встроенных) компонент СПИ должен обеспечивать их подзарядку</w:t>
      </w:r>
      <w:r w:rsidR="00241800">
        <w:rPr>
          <w:rFonts w:ascii="Arial" w:eastAsia="ArialMT" w:hAnsi="Arial" w:cs="Arial"/>
          <w:bCs/>
          <w:sz w:val="24"/>
          <w:szCs w:val="24"/>
        </w:rPr>
        <w:t>.</w:t>
      </w:r>
    </w:p>
    <w:p w14:paraId="48618494" w14:textId="77777777" w:rsidR="00241800" w:rsidRPr="00241800" w:rsidRDefault="00241800" w:rsidP="00F80D0F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567"/>
        <w:jc w:val="both"/>
        <w:rPr>
          <w:rFonts w:ascii="Arial" w:eastAsia="Times New Roman" w:hAnsi="Arial" w:cs="Arial"/>
          <w:spacing w:val="50"/>
          <w:sz w:val="22"/>
          <w:szCs w:val="24"/>
        </w:rPr>
      </w:pPr>
      <w:r w:rsidRPr="00241800">
        <w:rPr>
          <w:rFonts w:ascii="Arial" w:eastAsia="Times New Roman" w:hAnsi="Arial" w:cs="Arial"/>
          <w:spacing w:val="50"/>
          <w:sz w:val="22"/>
          <w:szCs w:val="24"/>
        </w:rPr>
        <w:t>Примечани</w:t>
      </w:r>
      <w:r>
        <w:rPr>
          <w:rFonts w:ascii="Arial" w:eastAsia="Times New Roman" w:hAnsi="Arial" w:cs="Arial"/>
          <w:spacing w:val="50"/>
          <w:sz w:val="22"/>
          <w:szCs w:val="24"/>
        </w:rPr>
        <w:t>я</w:t>
      </w:r>
    </w:p>
    <w:p w14:paraId="6027EF51" w14:textId="7963BCB6" w:rsidR="00871A1F" w:rsidRPr="00F31422" w:rsidRDefault="004C0409" w:rsidP="00F80D0F">
      <w:pPr>
        <w:tabs>
          <w:tab w:val="left" w:pos="851"/>
        </w:tabs>
        <w:spacing w:line="360" w:lineRule="auto"/>
        <w:ind w:firstLine="567"/>
        <w:jc w:val="both"/>
        <w:rPr>
          <w:rFonts w:ascii="Arial" w:eastAsia="ArialMT" w:hAnsi="Arial" w:cs="Arial"/>
          <w:bCs/>
          <w:sz w:val="22"/>
          <w:szCs w:val="24"/>
        </w:rPr>
      </w:pPr>
      <w:r w:rsidRPr="00F31422">
        <w:rPr>
          <w:rFonts w:ascii="Arial" w:eastAsia="ArialMT" w:hAnsi="Arial" w:cs="Arial"/>
          <w:bCs/>
          <w:sz w:val="22"/>
          <w:szCs w:val="24"/>
        </w:rPr>
        <w:t>1</w:t>
      </w:r>
      <w:r w:rsidRPr="00F31422">
        <w:rPr>
          <w:rFonts w:ascii="Arial" w:eastAsia="ArialMT" w:hAnsi="Arial" w:cs="Arial"/>
          <w:bCs/>
          <w:sz w:val="22"/>
          <w:szCs w:val="24"/>
        </w:rPr>
        <w:tab/>
      </w:r>
      <w:r w:rsidR="00871A1F" w:rsidRPr="00871A1F">
        <w:rPr>
          <w:rFonts w:ascii="Arial" w:eastAsia="ArialMT" w:hAnsi="Arial" w:cs="Arial"/>
          <w:bCs/>
          <w:sz w:val="22"/>
          <w:szCs w:val="24"/>
        </w:rPr>
        <w:t xml:space="preserve">Допускается наличие у компонентов СПИ одного ввода </w:t>
      </w:r>
      <w:r w:rsidR="00EC7774">
        <w:rPr>
          <w:rFonts w:ascii="Arial" w:eastAsia="ArialMT" w:hAnsi="Arial" w:cs="Arial"/>
          <w:bCs/>
          <w:sz w:val="22"/>
          <w:szCs w:val="24"/>
        </w:rPr>
        <w:t>электро</w:t>
      </w:r>
      <w:r w:rsidR="00871A1F" w:rsidRPr="00871A1F">
        <w:rPr>
          <w:rFonts w:ascii="Arial" w:eastAsia="ArialMT" w:hAnsi="Arial" w:cs="Arial"/>
          <w:bCs/>
          <w:sz w:val="22"/>
          <w:szCs w:val="24"/>
        </w:rPr>
        <w:t xml:space="preserve">питания, если их электропитание осуществляется от бесперебойного источника </w:t>
      </w:r>
      <w:r w:rsidR="00EC7774">
        <w:rPr>
          <w:rFonts w:ascii="Arial" w:eastAsia="ArialMT" w:hAnsi="Arial" w:cs="Arial"/>
          <w:bCs/>
          <w:sz w:val="22"/>
          <w:szCs w:val="24"/>
        </w:rPr>
        <w:t>электропитания</w:t>
      </w:r>
      <w:r w:rsidR="00871A1F" w:rsidRPr="00871A1F">
        <w:rPr>
          <w:rFonts w:ascii="Arial" w:eastAsia="ArialMT" w:hAnsi="Arial" w:cs="Arial"/>
          <w:bCs/>
          <w:sz w:val="22"/>
          <w:szCs w:val="24"/>
        </w:rPr>
        <w:t xml:space="preserve">, соответствующего </w:t>
      </w:r>
      <w:r w:rsidR="0010767B">
        <w:rPr>
          <w:rFonts w:ascii="Arial" w:eastAsia="ArialMT" w:hAnsi="Arial" w:cs="Arial"/>
          <w:bCs/>
          <w:sz w:val="22"/>
          <w:szCs w:val="24"/>
        </w:rPr>
        <w:t xml:space="preserve">по своим характеристикам </w:t>
      </w:r>
      <w:r w:rsidR="0010767B" w:rsidRPr="00BB5B11">
        <w:rPr>
          <w:rFonts w:ascii="Arial" w:eastAsia="ArialMT" w:hAnsi="Arial" w:cs="Arial"/>
          <w:bCs/>
          <w:sz w:val="22"/>
          <w:szCs w:val="24"/>
        </w:rPr>
        <w:t xml:space="preserve">требованиям </w:t>
      </w:r>
      <w:bookmarkStart w:id="1" w:name="_Hlk22985930"/>
      <w:r w:rsidR="00775A01" w:rsidRPr="00BB5B11">
        <w:rPr>
          <w:rFonts w:ascii="Arial" w:eastAsia="ArialMT" w:hAnsi="Arial" w:cs="Arial"/>
          <w:bCs/>
          <w:sz w:val="22"/>
          <w:szCs w:val="24"/>
        </w:rPr>
        <w:t xml:space="preserve">ГОСТ </w:t>
      </w:r>
      <w:bookmarkEnd w:id="1"/>
      <w:r w:rsidR="009F5094" w:rsidRPr="00BB5B11">
        <w:rPr>
          <w:rFonts w:ascii="Arial" w:eastAsia="ArialMT" w:hAnsi="Arial" w:cs="Arial"/>
          <w:bCs/>
          <w:sz w:val="22"/>
          <w:szCs w:val="24"/>
          <w:lang w:val="en-US"/>
        </w:rPr>
        <w:t>YYYY</w:t>
      </w:r>
      <w:r w:rsidR="00871A1F" w:rsidRPr="00BB5B11">
        <w:rPr>
          <w:rFonts w:ascii="Arial" w:eastAsia="ArialMT" w:hAnsi="Arial" w:cs="Arial"/>
          <w:bCs/>
          <w:sz w:val="22"/>
          <w:szCs w:val="24"/>
        </w:rPr>
        <w:t xml:space="preserve">, </w:t>
      </w:r>
      <w:r w:rsidR="00871A1F" w:rsidRPr="00871A1F">
        <w:rPr>
          <w:rFonts w:ascii="Arial" w:eastAsia="ArialMT" w:hAnsi="Arial" w:cs="Arial"/>
          <w:bCs/>
          <w:sz w:val="22"/>
          <w:szCs w:val="24"/>
        </w:rPr>
        <w:t xml:space="preserve">и </w:t>
      </w:r>
      <w:r w:rsidR="00871A1F">
        <w:rPr>
          <w:rFonts w:ascii="Arial" w:eastAsia="ArialMT" w:hAnsi="Arial" w:cs="Arial"/>
          <w:bCs/>
          <w:sz w:val="22"/>
          <w:szCs w:val="24"/>
        </w:rPr>
        <w:t xml:space="preserve">компонентом СПИ </w:t>
      </w:r>
      <w:r w:rsidR="00871A1F" w:rsidRPr="00871A1F">
        <w:rPr>
          <w:rFonts w:ascii="Arial" w:eastAsia="ArialMT" w:hAnsi="Arial" w:cs="Arial"/>
          <w:bCs/>
          <w:sz w:val="22"/>
          <w:szCs w:val="24"/>
        </w:rPr>
        <w:t xml:space="preserve">обеспечивается прием раздельных сигналов </w:t>
      </w:r>
      <w:r w:rsidR="00871A1F">
        <w:rPr>
          <w:rFonts w:ascii="Arial" w:eastAsia="ArialMT" w:hAnsi="Arial" w:cs="Arial"/>
          <w:bCs/>
          <w:sz w:val="22"/>
          <w:szCs w:val="24"/>
        </w:rPr>
        <w:t>о неисправности</w:t>
      </w:r>
      <w:r w:rsidR="00871A1F" w:rsidRPr="00871A1F">
        <w:rPr>
          <w:rFonts w:ascii="Arial" w:eastAsia="ArialMT" w:hAnsi="Arial" w:cs="Arial"/>
          <w:bCs/>
          <w:sz w:val="22"/>
          <w:szCs w:val="24"/>
        </w:rPr>
        <w:t xml:space="preserve"> основного и резервного вводов </w:t>
      </w:r>
      <w:r w:rsidR="00EC7774">
        <w:rPr>
          <w:rFonts w:ascii="Arial" w:eastAsia="ArialMT" w:hAnsi="Arial" w:cs="Arial"/>
          <w:bCs/>
          <w:sz w:val="22"/>
          <w:szCs w:val="24"/>
        </w:rPr>
        <w:t>электро</w:t>
      </w:r>
      <w:r w:rsidR="00871A1F" w:rsidRPr="00871A1F">
        <w:rPr>
          <w:rFonts w:ascii="Arial" w:eastAsia="ArialMT" w:hAnsi="Arial" w:cs="Arial"/>
          <w:bCs/>
          <w:sz w:val="22"/>
          <w:szCs w:val="24"/>
        </w:rPr>
        <w:t>питания от этого источника</w:t>
      </w:r>
      <w:r w:rsidR="00871A1F">
        <w:rPr>
          <w:rFonts w:ascii="Arial" w:eastAsia="ArialMT" w:hAnsi="Arial" w:cs="Arial"/>
          <w:bCs/>
          <w:sz w:val="22"/>
          <w:szCs w:val="24"/>
        </w:rPr>
        <w:t>.</w:t>
      </w:r>
    </w:p>
    <w:p w14:paraId="7714D030" w14:textId="024B8177" w:rsidR="004C0409" w:rsidRDefault="00B65D40" w:rsidP="00F80D0F">
      <w:pPr>
        <w:tabs>
          <w:tab w:val="left" w:pos="993"/>
          <w:tab w:val="left" w:pos="1134"/>
        </w:tabs>
        <w:spacing w:line="360" w:lineRule="auto"/>
        <w:ind w:firstLine="567"/>
        <w:jc w:val="both"/>
        <w:rPr>
          <w:rFonts w:ascii="Arial" w:eastAsia="ArialMT" w:hAnsi="Arial" w:cs="Arial"/>
          <w:bCs/>
          <w:sz w:val="22"/>
          <w:szCs w:val="24"/>
        </w:rPr>
      </w:pPr>
      <w:r>
        <w:rPr>
          <w:rFonts w:ascii="Arial" w:eastAsia="ArialMT" w:hAnsi="Arial" w:cs="Arial"/>
          <w:bCs/>
          <w:sz w:val="22"/>
          <w:szCs w:val="24"/>
        </w:rPr>
        <w:t>2</w:t>
      </w:r>
      <w:r w:rsidR="004C0409" w:rsidRPr="00F31422">
        <w:rPr>
          <w:rFonts w:ascii="Arial" w:eastAsia="ArialMT" w:hAnsi="Arial" w:cs="Arial"/>
          <w:bCs/>
          <w:sz w:val="22"/>
          <w:szCs w:val="24"/>
        </w:rPr>
        <w:tab/>
        <w:t xml:space="preserve">Цепи подключения встраиваемых в </w:t>
      </w:r>
      <w:r w:rsidR="004C0409">
        <w:rPr>
          <w:rFonts w:ascii="Arial" w:eastAsia="ArialMT" w:hAnsi="Arial" w:cs="Arial"/>
          <w:bCs/>
          <w:sz w:val="22"/>
          <w:szCs w:val="24"/>
        </w:rPr>
        <w:t>компонент СПИ</w:t>
      </w:r>
      <w:r w:rsidR="004C0409" w:rsidRPr="00F31422">
        <w:rPr>
          <w:rFonts w:ascii="Arial" w:eastAsia="ArialMT" w:hAnsi="Arial" w:cs="Arial"/>
          <w:bCs/>
          <w:sz w:val="22"/>
          <w:szCs w:val="24"/>
        </w:rPr>
        <w:t xml:space="preserve"> аккумуляторных батарей, используемых в качестве резервного источника </w:t>
      </w:r>
      <w:r w:rsidR="00EC7774">
        <w:rPr>
          <w:rFonts w:ascii="Arial" w:eastAsia="ArialMT" w:hAnsi="Arial" w:cs="Arial"/>
          <w:bCs/>
          <w:sz w:val="22"/>
          <w:szCs w:val="24"/>
        </w:rPr>
        <w:t>электро</w:t>
      </w:r>
      <w:r w:rsidR="004C0409" w:rsidRPr="00F31422">
        <w:rPr>
          <w:rFonts w:ascii="Arial" w:eastAsia="ArialMT" w:hAnsi="Arial" w:cs="Arial"/>
          <w:bCs/>
          <w:sz w:val="22"/>
          <w:szCs w:val="24"/>
        </w:rPr>
        <w:t>питания, являются вводом электропитания.</w:t>
      </w:r>
    </w:p>
    <w:p w14:paraId="7483B280" w14:textId="4781A79A" w:rsidR="00EF6EF8" w:rsidRDefault="004F03F5" w:rsidP="00F80D0F">
      <w:pPr>
        <w:pStyle w:val="afd"/>
        <w:numPr>
          <w:ilvl w:val="0"/>
          <w:numId w:val="4"/>
        </w:numPr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ArialMT" w:hAnsi="Arial" w:cs="Arial"/>
          <w:bCs/>
          <w:sz w:val="24"/>
          <w:szCs w:val="24"/>
        </w:rPr>
      </w:pPr>
      <w:r>
        <w:rPr>
          <w:rFonts w:ascii="Arial" w:eastAsia="ArialMT" w:hAnsi="Arial" w:cs="Arial"/>
          <w:bCs/>
          <w:sz w:val="24"/>
          <w:szCs w:val="24"/>
        </w:rPr>
        <w:t>Компоненты СПИ</w:t>
      </w:r>
      <w:r w:rsidR="00EF6EF8" w:rsidRPr="00EF6EF8">
        <w:rPr>
          <w:rFonts w:ascii="Arial" w:eastAsia="ArialMT" w:hAnsi="Arial" w:cs="Arial"/>
          <w:bCs/>
          <w:sz w:val="24"/>
          <w:szCs w:val="24"/>
        </w:rPr>
        <w:t xml:space="preserve"> должны сохранять работоспособность при изменении напряжения их </w:t>
      </w:r>
      <w:r w:rsidR="00EC7774">
        <w:rPr>
          <w:rFonts w:ascii="Arial" w:eastAsia="ArialMT" w:hAnsi="Arial" w:cs="Arial"/>
          <w:bCs/>
          <w:sz w:val="24"/>
          <w:szCs w:val="24"/>
        </w:rPr>
        <w:t>электро</w:t>
      </w:r>
      <w:r w:rsidR="00EF6EF8" w:rsidRPr="00EF6EF8">
        <w:rPr>
          <w:rFonts w:ascii="Arial" w:eastAsia="ArialMT" w:hAnsi="Arial" w:cs="Arial"/>
          <w:bCs/>
          <w:sz w:val="24"/>
          <w:szCs w:val="24"/>
        </w:rPr>
        <w:t xml:space="preserve">питания по любому вводу в диапазоне, установленном в </w:t>
      </w:r>
      <w:r w:rsidR="00242313">
        <w:rPr>
          <w:rFonts w:ascii="Arial" w:eastAsia="ArialMT" w:hAnsi="Arial" w:cs="Arial"/>
          <w:bCs/>
          <w:sz w:val="24"/>
          <w:szCs w:val="24"/>
        </w:rPr>
        <w:t>ТД</w:t>
      </w:r>
      <w:r w:rsidR="0024428C">
        <w:rPr>
          <w:rFonts w:ascii="Arial" w:eastAsia="ArialMT" w:hAnsi="Arial" w:cs="Arial"/>
          <w:bCs/>
          <w:sz w:val="24"/>
          <w:szCs w:val="24"/>
        </w:rPr>
        <w:t xml:space="preserve"> </w:t>
      </w:r>
      <w:r w:rsidR="00EF6EF8" w:rsidRPr="00EF6EF8">
        <w:rPr>
          <w:rFonts w:ascii="Arial" w:eastAsia="ArialMT" w:hAnsi="Arial" w:cs="Arial"/>
          <w:bCs/>
          <w:sz w:val="24"/>
          <w:szCs w:val="24"/>
        </w:rPr>
        <w:t xml:space="preserve">на </w:t>
      </w:r>
      <w:r>
        <w:rPr>
          <w:rFonts w:ascii="Arial" w:eastAsia="ArialMT" w:hAnsi="Arial" w:cs="Arial"/>
          <w:bCs/>
          <w:sz w:val="24"/>
          <w:szCs w:val="24"/>
        </w:rPr>
        <w:t>компоненты СПИ</w:t>
      </w:r>
      <w:r w:rsidR="00EF6EF8" w:rsidRPr="00EF6EF8">
        <w:rPr>
          <w:rFonts w:ascii="Arial" w:eastAsia="ArialMT" w:hAnsi="Arial" w:cs="Arial"/>
          <w:bCs/>
          <w:sz w:val="24"/>
          <w:szCs w:val="24"/>
        </w:rPr>
        <w:t xml:space="preserve"> конкретн</w:t>
      </w:r>
      <w:r w:rsidR="00EF6EF8">
        <w:rPr>
          <w:rFonts w:ascii="Arial" w:eastAsia="ArialMT" w:hAnsi="Arial" w:cs="Arial"/>
          <w:bCs/>
          <w:sz w:val="24"/>
          <w:szCs w:val="24"/>
        </w:rPr>
        <w:t>ых</w:t>
      </w:r>
      <w:r w:rsidR="00EF6EF8" w:rsidRPr="00EF6EF8">
        <w:rPr>
          <w:rFonts w:ascii="Arial" w:eastAsia="ArialMT" w:hAnsi="Arial" w:cs="Arial"/>
          <w:bCs/>
          <w:sz w:val="24"/>
          <w:szCs w:val="24"/>
        </w:rPr>
        <w:t xml:space="preserve"> тип</w:t>
      </w:r>
      <w:r w:rsidR="00EF6EF8">
        <w:rPr>
          <w:rFonts w:ascii="Arial" w:eastAsia="ArialMT" w:hAnsi="Arial" w:cs="Arial"/>
          <w:bCs/>
          <w:sz w:val="24"/>
          <w:szCs w:val="24"/>
        </w:rPr>
        <w:t>ов</w:t>
      </w:r>
      <w:r w:rsidR="00EF6EF8" w:rsidRPr="00EF6EF8">
        <w:rPr>
          <w:rFonts w:ascii="Arial" w:eastAsia="ArialMT" w:hAnsi="Arial" w:cs="Arial"/>
          <w:bCs/>
          <w:sz w:val="24"/>
          <w:szCs w:val="24"/>
        </w:rPr>
        <w:t xml:space="preserve">, но не меньше диапазона от </w:t>
      </w:r>
      <w:bookmarkStart w:id="2" w:name="_Hlk22655643"/>
      <w:r w:rsidR="00EF6EF8" w:rsidRPr="00EF6EF8">
        <w:rPr>
          <w:rFonts w:ascii="Arial" w:eastAsia="ArialMT" w:hAnsi="Arial" w:cs="Arial"/>
          <w:bCs/>
          <w:sz w:val="24"/>
          <w:szCs w:val="24"/>
        </w:rPr>
        <w:t>0,85</w:t>
      </w:r>
      <w:r w:rsidR="009E2BE9" w:rsidRPr="0024428C">
        <w:rPr>
          <w:rFonts w:ascii="Arial" w:eastAsia="ArialMT" w:hAnsi="Arial" w:cs="Arial"/>
          <w:bCs/>
          <w:i/>
          <w:iCs/>
          <w:sz w:val="24"/>
          <w:szCs w:val="24"/>
        </w:rPr>
        <w:t>U</w:t>
      </w:r>
      <w:r w:rsidR="009E2BE9" w:rsidRPr="0024428C">
        <w:rPr>
          <w:rFonts w:ascii="Arial" w:eastAsia="ArialMT" w:hAnsi="Arial" w:cs="Arial"/>
          <w:bCs/>
          <w:sz w:val="24"/>
          <w:szCs w:val="24"/>
          <w:vertAlign w:val="subscript"/>
        </w:rPr>
        <w:t>ном</w:t>
      </w:r>
      <w:r w:rsidR="009E2BE9" w:rsidRPr="00EF6EF8">
        <w:rPr>
          <w:rFonts w:ascii="Arial" w:eastAsia="ArialMT" w:hAnsi="Arial" w:cs="Arial"/>
          <w:bCs/>
          <w:sz w:val="24"/>
          <w:szCs w:val="24"/>
        </w:rPr>
        <w:t xml:space="preserve"> </w:t>
      </w:r>
      <w:r w:rsidR="00EF6EF8" w:rsidRPr="00EF6EF8">
        <w:rPr>
          <w:rFonts w:ascii="Arial" w:eastAsia="ArialMT" w:hAnsi="Arial" w:cs="Arial"/>
          <w:bCs/>
          <w:sz w:val="24"/>
          <w:szCs w:val="24"/>
        </w:rPr>
        <w:t>до 1,10</w:t>
      </w:r>
      <w:r w:rsidR="00EF6EF8" w:rsidRPr="0024428C">
        <w:rPr>
          <w:rFonts w:ascii="Arial" w:eastAsia="ArialMT" w:hAnsi="Arial" w:cs="Arial"/>
          <w:bCs/>
          <w:i/>
          <w:iCs/>
          <w:sz w:val="24"/>
          <w:szCs w:val="24"/>
        </w:rPr>
        <w:t>U</w:t>
      </w:r>
      <w:r w:rsidR="00EF6EF8" w:rsidRPr="0024428C">
        <w:rPr>
          <w:rFonts w:ascii="Arial" w:eastAsia="ArialMT" w:hAnsi="Arial" w:cs="Arial"/>
          <w:bCs/>
          <w:sz w:val="24"/>
          <w:szCs w:val="24"/>
          <w:vertAlign w:val="subscript"/>
        </w:rPr>
        <w:t>ном</w:t>
      </w:r>
      <w:bookmarkEnd w:id="2"/>
      <w:r w:rsidR="00EF6EF8" w:rsidRPr="00EF6EF8">
        <w:rPr>
          <w:rFonts w:ascii="Arial" w:eastAsia="ArialMT" w:hAnsi="Arial" w:cs="Arial"/>
          <w:bCs/>
          <w:sz w:val="24"/>
          <w:szCs w:val="24"/>
        </w:rPr>
        <w:t xml:space="preserve">, где </w:t>
      </w:r>
      <w:proofErr w:type="spellStart"/>
      <w:r w:rsidR="00EF6EF8" w:rsidRPr="0024428C">
        <w:rPr>
          <w:rFonts w:ascii="Arial" w:eastAsia="ArialMT" w:hAnsi="Arial" w:cs="Arial"/>
          <w:bCs/>
          <w:i/>
          <w:iCs/>
          <w:sz w:val="24"/>
          <w:szCs w:val="24"/>
        </w:rPr>
        <w:t>U</w:t>
      </w:r>
      <w:r w:rsidR="00EF6EF8" w:rsidRPr="0024428C">
        <w:rPr>
          <w:rFonts w:ascii="Arial" w:eastAsia="ArialMT" w:hAnsi="Arial" w:cs="Arial"/>
          <w:bCs/>
          <w:sz w:val="24"/>
          <w:szCs w:val="24"/>
          <w:vertAlign w:val="subscript"/>
        </w:rPr>
        <w:t>ном</w:t>
      </w:r>
      <w:proofErr w:type="spellEnd"/>
      <w:r w:rsidR="00EF6EF8" w:rsidRPr="00EF6EF8">
        <w:rPr>
          <w:rFonts w:ascii="Arial" w:eastAsia="ArialMT" w:hAnsi="Arial" w:cs="Arial"/>
          <w:bCs/>
          <w:sz w:val="24"/>
          <w:szCs w:val="24"/>
        </w:rPr>
        <w:t xml:space="preserve"> — номинальное значение напряжения </w:t>
      </w:r>
      <w:r w:rsidR="00EC7774">
        <w:rPr>
          <w:rFonts w:ascii="Arial" w:eastAsia="ArialMT" w:hAnsi="Arial" w:cs="Arial"/>
          <w:bCs/>
          <w:sz w:val="24"/>
          <w:szCs w:val="24"/>
        </w:rPr>
        <w:t>электро</w:t>
      </w:r>
      <w:r w:rsidR="00EF6EF8" w:rsidRPr="00EF6EF8">
        <w:rPr>
          <w:rFonts w:ascii="Arial" w:eastAsia="ArialMT" w:hAnsi="Arial" w:cs="Arial"/>
          <w:bCs/>
          <w:sz w:val="24"/>
          <w:szCs w:val="24"/>
        </w:rPr>
        <w:t xml:space="preserve">питания </w:t>
      </w:r>
      <w:r>
        <w:rPr>
          <w:rFonts w:ascii="Arial" w:eastAsia="ArialMT" w:hAnsi="Arial" w:cs="Arial"/>
          <w:bCs/>
          <w:sz w:val="24"/>
          <w:szCs w:val="24"/>
        </w:rPr>
        <w:t>компонента СПИ</w:t>
      </w:r>
      <w:r w:rsidR="00EF6EF8" w:rsidRPr="00EF6EF8">
        <w:rPr>
          <w:rFonts w:ascii="Arial" w:eastAsia="ArialMT" w:hAnsi="Arial" w:cs="Arial"/>
          <w:bCs/>
          <w:sz w:val="24"/>
          <w:szCs w:val="24"/>
        </w:rPr>
        <w:t xml:space="preserve"> по данному вводу.</w:t>
      </w:r>
    </w:p>
    <w:p w14:paraId="410CFCAC" w14:textId="51956616" w:rsidR="00961125" w:rsidRDefault="009274EB" w:rsidP="00EF6EF8">
      <w:pPr>
        <w:pStyle w:val="afd"/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ArialMT" w:hAnsi="Arial" w:cs="Arial"/>
          <w:bCs/>
          <w:sz w:val="24"/>
          <w:szCs w:val="24"/>
        </w:rPr>
      </w:pPr>
      <w:r>
        <w:rPr>
          <w:rFonts w:ascii="Arial" w:eastAsia="ArialMT" w:hAnsi="Arial" w:cs="Arial"/>
          <w:bCs/>
          <w:sz w:val="24"/>
          <w:szCs w:val="24"/>
        </w:rPr>
        <w:t>5.1.10</w:t>
      </w:r>
      <w:r w:rsidR="00961125">
        <w:rPr>
          <w:rFonts w:ascii="Arial" w:eastAsia="ArialMT" w:hAnsi="Arial" w:cs="Arial"/>
          <w:bCs/>
          <w:sz w:val="24"/>
          <w:szCs w:val="24"/>
        </w:rPr>
        <w:tab/>
      </w:r>
      <w:r w:rsidR="00961125" w:rsidRPr="00961125">
        <w:rPr>
          <w:rFonts w:ascii="Arial" w:eastAsia="ArialMT" w:hAnsi="Arial" w:cs="Arial"/>
          <w:bCs/>
          <w:sz w:val="24"/>
          <w:szCs w:val="24"/>
        </w:rPr>
        <w:t xml:space="preserve">Неисправность на любом входе/выходе, интерфейсе цифровой линии </w:t>
      </w:r>
      <w:r w:rsidR="00241800">
        <w:rPr>
          <w:rFonts w:ascii="Arial" w:eastAsia="ArialMT" w:hAnsi="Arial" w:cs="Arial"/>
          <w:bCs/>
          <w:sz w:val="24"/>
          <w:szCs w:val="24"/>
        </w:rPr>
        <w:t xml:space="preserve">связи </w:t>
      </w:r>
      <w:r w:rsidR="00961125" w:rsidRPr="00961125">
        <w:rPr>
          <w:rFonts w:ascii="Arial" w:eastAsia="ArialMT" w:hAnsi="Arial" w:cs="Arial"/>
          <w:bCs/>
          <w:sz w:val="24"/>
          <w:szCs w:val="24"/>
        </w:rPr>
        <w:t xml:space="preserve">или вводе источника </w:t>
      </w:r>
      <w:r w:rsidR="00EC7774">
        <w:rPr>
          <w:rFonts w:ascii="Arial" w:eastAsia="ArialMT" w:hAnsi="Arial" w:cs="Arial"/>
          <w:bCs/>
          <w:sz w:val="24"/>
          <w:szCs w:val="24"/>
        </w:rPr>
        <w:t>электро</w:t>
      </w:r>
      <w:r w:rsidR="00961125" w:rsidRPr="00961125">
        <w:rPr>
          <w:rFonts w:ascii="Arial" w:eastAsia="ArialMT" w:hAnsi="Arial" w:cs="Arial"/>
          <w:bCs/>
          <w:sz w:val="24"/>
          <w:szCs w:val="24"/>
        </w:rPr>
        <w:t>питания компонентов СПИ не должна оказывать влияние на работу остальных входов/выходов, интерфейсов цифровых линий с</w:t>
      </w:r>
      <w:r w:rsidR="003521C6">
        <w:rPr>
          <w:rFonts w:ascii="Arial" w:eastAsia="ArialMT" w:hAnsi="Arial" w:cs="Arial"/>
          <w:bCs/>
          <w:sz w:val="24"/>
          <w:szCs w:val="24"/>
        </w:rPr>
        <w:t>вязи.</w:t>
      </w:r>
    </w:p>
    <w:p w14:paraId="112A7733" w14:textId="77777777" w:rsidR="009274EB" w:rsidRDefault="009274EB">
      <w:pPr>
        <w:rPr>
          <w:rFonts w:ascii="Arial" w:eastAsia="ArialMT" w:hAnsi="Arial" w:cs="Arial"/>
          <w:bCs/>
          <w:sz w:val="24"/>
          <w:szCs w:val="24"/>
        </w:rPr>
      </w:pPr>
      <w:r>
        <w:rPr>
          <w:rFonts w:ascii="Arial" w:eastAsia="ArialMT" w:hAnsi="Arial" w:cs="Arial"/>
          <w:bCs/>
          <w:sz w:val="24"/>
          <w:szCs w:val="24"/>
        </w:rPr>
        <w:br w:type="page"/>
      </w:r>
    </w:p>
    <w:p w14:paraId="2A4624AF" w14:textId="56A19DAA" w:rsidR="008A2940" w:rsidRDefault="009274EB" w:rsidP="008A2940">
      <w:pPr>
        <w:pStyle w:val="afd"/>
        <w:tabs>
          <w:tab w:val="left" w:pos="993"/>
          <w:tab w:val="left" w:pos="1418"/>
          <w:tab w:val="left" w:pos="1560"/>
        </w:tabs>
        <w:spacing w:line="360" w:lineRule="auto"/>
        <w:ind w:left="0" w:firstLine="567"/>
        <w:jc w:val="both"/>
        <w:rPr>
          <w:rFonts w:ascii="Arial" w:eastAsia="ArialMT" w:hAnsi="Arial" w:cs="Arial"/>
          <w:bCs/>
          <w:sz w:val="24"/>
          <w:szCs w:val="24"/>
        </w:rPr>
      </w:pPr>
      <w:r>
        <w:rPr>
          <w:rFonts w:ascii="Arial" w:eastAsia="ArialMT" w:hAnsi="Arial" w:cs="Arial"/>
          <w:bCs/>
          <w:sz w:val="24"/>
          <w:szCs w:val="24"/>
        </w:rPr>
        <w:lastRenderedPageBreak/>
        <w:t>5.1.11</w:t>
      </w:r>
      <w:r w:rsidR="008A2940">
        <w:rPr>
          <w:rFonts w:ascii="Arial" w:eastAsia="ArialMT" w:hAnsi="Arial" w:cs="Arial"/>
          <w:bCs/>
          <w:sz w:val="24"/>
          <w:szCs w:val="24"/>
        </w:rPr>
        <w:tab/>
        <w:t>Каналы связи</w:t>
      </w:r>
      <w:r w:rsidR="008A2940" w:rsidRPr="008A2940">
        <w:rPr>
          <w:rFonts w:ascii="Arial" w:eastAsia="ArialMT" w:hAnsi="Arial" w:cs="Arial"/>
          <w:bCs/>
          <w:sz w:val="24"/>
          <w:szCs w:val="24"/>
        </w:rPr>
        <w:t xml:space="preserve"> </w:t>
      </w:r>
      <w:r w:rsidR="00241800">
        <w:rPr>
          <w:rFonts w:ascii="Arial" w:eastAsia="ArialMT" w:hAnsi="Arial" w:cs="Arial"/>
          <w:bCs/>
          <w:sz w:val="24"/>
          <w:szCs w:val="24"/>
        </w:rPr>
        <w:t>СПИ</w:t>
      </w:r>
      <w:r w:rsidR="008A2940" w:rsidRPr="008A2940">
        <w:rPr>
          <w:rFonts w:ascii="Arial" w:eastAsia="ArialMT" w:hAnsi="Arial" w:cs="Arial"/>
          <w:bCs/>
          <w:sz w:val="24"/>
          <w:szCs w:val="24"/>
        </w:rPr>
        <w:t xml:space="preserve"> должн</w:t>
      </w:r>
      <w:r w:rsidR="008A2940">
        <w:rPr>
          <w:rFonts w:ascii="Arial" w:eastAsia="ArialMT" w:hAnsi="Arial" w:cs="Arial"/>
          <w:bCs/>
          <w:sz w:val="24"/>
          <w:szCs w:val="24"/>
        </w:rPr>
        <w:t>ы</w:t>
      </w:r>
      <w:r w:rsidR="008A2940" w:rsidRPr="008A2940">
        <w:rPr>
          <w:rFonts w:ascii="Arial" w:eastAsia="ArialMT" w:hAnsi="Arial" w:cs="Arial"/>
          <w:bCs/>
          <w:sz w:val="24"/>
          <w:szCs w:val="24"/>
        </w:rPr>
        <w:t xml:space="preserve"> быть устойчив</w:t>
      </w:r>
      <w:r w:rsidR="008A2940">
        <w:rPr>
          <w:rFonts w:ascii="Arial" w:eastAsia="ArialMT" w:hAnsi="Arial" w:cs="Arial"/>
          <w:bCs/>
          <w:sz w:val="24"/>
          <w:szCs w:val="24"/>
        </w:rPr>
        <w:t>ы</w:t>
      </w:r>
      <w:r w:rsidR="008A2940" w:rsidRPr="008A2940">
        <w:rPr>
          <w:rFonts w:ascii="Arial" w:eastAsia="ArialMT" w:hAnsi="Arial" w:cs="Arial"/>
          <w:bCs/>
          <w:sz w:val="24"/>
          <w:szCs w:val="24"/>
        </w:rPr>
        <w:t xml:space="preserve"> к преднамеренным помехам, создаваемых </w:t>
      </w:r>
      <w:r w:rsidR="0051516E">
        <w:rPr>
          <w:rFonts w:ascii="Arial" w:eastAsia="ArialMT" w:hAnsi="Arial" w:cs="Arial"/>
          <w:bCs/>
          <w:sz w:val="24"/>
          <w:szCs w:val="24"/>
        </w:rPr>
        <w:t>в</w:t>
      </w:r>
      <w:r w:rsidR="008A2940" w:rsidRPr="008A2940">
        <w:rPr>
          <w:rFonts w:ascii="Arial" w:eastAsia="ArialMT" w:hAnsi="Arial" w:cs="Arial"/>
          <w:bCs/>
          <w:sz w:val="24"/>
          <w:szCs w:val="24"/>
        </w:rPr>
        <w:t xml:space="preserve"> цел</w:t>
      </w:r>
      <w:r w:rsidR="0051516E">
        <w:rPr>
          <w:rFonts w:ascii="Arial" w:eastAsia="ArialMT" w:hAnsi="Arial" w:cs="Arial"/>
          <w:bCs/>
          <w:sz w:val="24"/>
          <w:szCs w:val="24"/>
        </w:rPr>
        <w:t>ях</w:t>
      </w:r>
      <w:r w:rsidR="008A2940" w:rsidRPr="008A2940">
        <w:rPr>
          <w:rFonts w:ascii="Arial" w:eastAsia="ArialMT" w:hAnsi="Arial" w:cs="Arial"/>
          <w:bCs/>
          <w:sz w:val="24"/>
          <w:szCs w:val="24"/>
        </w:rPr>
        <w:t xml:space="preserve"> криминального или террористического воздействия, </w:t>
      </w:r>
      <w:r w:rsidR="008A2940">
        <w:rPr>
          <w:rFonts w:ascii="Arial" w:eastAsia="ArialMT" w:hAnsi="Arial" w:cs="Arial"/>
          <w:bCs/>
          <w:sz w:val="24"/>
          <w:szCs w:val="24"/>
        </w:rPr>
        <w:t xml:space="preserve">а также </w:t>
      </w:r>
      <w:r w:rsidR="008A2940" w:rsidRPr="008A2940">
        <w:rPr>
          <w:rFonts w:ascii="Arial" w:eastAsia="ArialMT" w:hAnsi="Arial" w:cs="Arial"/>
          <w:bCs/>
          <w:sz w:val="24"/>
          <w:szCs w:val="24"/>
        </w:rPr>
        <w:t xml:space="preserve">непреднамеренным помехам природного и индустриального характера. Допускается использование защищенных </w:t>
      </w:r>
      <w:r w:rsidR="008A2940">
        <w:rPr>
          <w:rFonts w:ascii="Arial" w:eastAsia="ArialMT" w:hAnsi="Arial" w:cs="Arial"/>
          <w:bCs/>
          <w:sz w:val="24"/>
          <w:szCs w:val="24"/>
        </w:rPr>
        <w:t>каналов</w:t>
      </w:r>
      <w:r w:rsidR="008A2940" w:rsidRPr="008A2940">
        <w:rPr>
          <w:rFonts w:ascii="Arial" w:eastAsia="ArialMT" w:hAnsi="Arial" w:cs="Arial"/>
          <w:bCs/>
          <w:sz w:val="24"/>
          <w:szCs w:val="24"/>
        </w:rPr>
        <w:t xml:space="preserve"> связи общего пользования</w:t>
      </w:r>
      <w:r w:rsidR="008A2940">
        <w:rPr>
          <w:rFonts w:ascii="Arial" w:eastAsia="ArialMT" w:hAnsi="Arial" w:cs="Arial"/>
          <w:bCs/>
          <w:sz w:val="24"/>
          <w:szCs w:val="24"/>
        </w:rPr>
        <w:t xml:space="preserve"> с</w:t>
      </w:r>
      <w:r w:rsidR="008A2940" w:rsidRPr="008A2940">
        <w:rPr>
          <w:rFonts w:ascii="Arial" w:eastAsia="ArialMT" w:hAnsi="Arial" w:cs="Arial"/>
          <w:bCs/>
          <w:sz w:val="24"/>
          <w:szCs w:val="24"/>
        </w:rPr>
        <w:t xml:space="preserve"> использование</w:t>
      </w:r>
      <w:r w:rsidR="008A2940">
        <w:rPr>
          <w:rFonts w:ascii="Arial" w:eastAsia="ArialMT" w:hAnsi="Arial" w:cs="Arial"/>
          <w:bCs/>
          <w:sz w:val="24"/>
          <w:szCs w:val="24"/>
        </w:rPr>
        <w:t>м</w:t>
      </w:r>
      <w:r w:rsidR="008A2940" w:rsidRPr="008A2940">
        <w:rPr>
          <w:rFonts w:ascii="Arial" w:eastAsia="ArialMT" w:hAnsi="Arial" w:cs="Arial"/>
          <w:bCs/>
          <w:sz w:val="24"/>
          <w:szCs w:val="24"/>
        </w:rPr>
        <w:t xml:space="preserve"> кодирования </w:t>
      </w:r>
      <w:r w:rsidR="008A2940">
        <w:rPr>
          <w:rFonts w:ascii="Arial" w:eastAsia="ArialMT" w:hAnsi="Arial" w:cs="Arial"/>
          <w:bCs/>
          <w:sz w:val="24"/>
          <w:szCs w:val="24"/>
        </w:rPr>
        <w:t>данных при их передаче.</w:t>
      </w:r>
    </w:p>
    <w:p w14:paraId="5FFA0B04" w14:textId="77777777" w:rsidR="00374514" w:rsidRPr="002B0A6C" w:rsidRDefault="00374514" w:rsidP="004C0409">
      <w:pPr>
        <w:tabs>
          <w:tab w:val="left" w:pos="993"/>
          <w:tab w:val="left" w:pos="1418"/>
        </w:tabs>
        <w:spacing w:before="120" w:line="360" w:lineRule="auto"/>
        <w:ind w:firstLine="567"/>
        <w:jc w:val="both"/>
        <w:rPr>
          <w:rFonts w:ascii="Arial" w:eastAsia="ArialMT" w:hAnsi="Arial" w:cs="Arial"/>
          <w:b/>
          <w:sz w:val="24"/>
          <w:szCs w:val="24"/>
        </w:rPr>
      </w:pPr>
      <w:r w:rsidRPr="002B0A6C">
        <w:rPr>
          <w:rFonts w:ascii="Arial" w:eastAsia="ArialMT" w:hAnsi="Arial" w:cs="Arial"/>
          <w:b/>
          <w:sz w:val="24"/>
          <w:szCs w:val="24"/>
        </w:rPr>
        <w:t>5.2</w:t>
      </w:r>
      <w:r w:rsidRPr="002B0A6C">
        <w:rPr>
          <w:rFonts w:ascii="Arial" w:eastAsia="ArialMT" w:hAnsi="Arial" w:cs="Arial"/>
          <w:b/>
          <w:sz w:val="24"/>
          <w:szCs w:val="24"/>
        </w:rPr>
        <w:tab/>
      </w:r>
      <w:r w:rsidR="004E747D" w:rsidRPr="002B0A6C">
        <w:rPr>
          <w:rFonts w:ascii="Arial" w:eastAsia="ArialMT" w:hAnsi="Arial" w:cs="Arial"/>
          <w:b/>
          <w:sz w:val="24"/>
          <w:szCs w:val="24"/>
        </w:rPr>
        <w:t>Т</w:t>
      </w:r>
      <w:r w:rsidRPr="002B0A6C">
        <w:rPr>
          <w:rFonts w:ascii="Arial" w:eastAsia="ArialMT" w:hAnsi="Arial" w:cs="Arial"/>
          <w:b/>
          <w:sz w:val="24"/>
          <w:szCs w:val="24"/>
        </w:rPr>
        <w:t>ехнические требования к ПОО</w:t>
      </w:r>
    </w:p>
    <w:p w14:paraId="16857032" w14:textId="77777777" w:rsidR="00B165EE" w:rsidRDefault="00B165EE" w:rsidP="00B165EE">
      <w:pPr>
        <w:pStyle w:val="afd"/>
        <w:numPr>
          <w:ilvl w:val="0"/>
          <w:numId w:val="3"/>
        </w:numPr>
        <w:tabs>
          <w:tab w:val="left" w:pos="993"/>
          <w:tab w:val="left" w:pos="1069"/>
        </w:tabs>
        <w:spacing w:line="360" w:lineRule="auto"/>
        <w:ind w:left="0" w:firstLine="567"/>
        <w:jc w:val="both"/>
        <w:rPr>
          <w:rFonts w:ascii="Arial" w:eastAsia="ArialMT" w:hAnsi="Arial" w:cs="Arial"/>
          <w:bCs/>
          <w:sz w:val="24"/>
          <w:szCs w:val="24"/>
        </w:rPr>
      </w:pPr>
      <w:r w:rsidRPr="007F0E49">
        <w:rPr>
          <w:rFonts w:ascii="Arial" w:eastAsia="ArialMT" w:hAnsi="Arial" w:cs="Arial"/>
          <w:bCs/>
          <w:sz w:val="24"/>
          <w:szCs w:val="24"/>
        </w:rPr>
        <w:t>ПОО должны обеспечивать преобразование принимаемой информации о режиме раб</w:t>
      </w:r>
      <w:r>
        <w:rPr>
          <w:rFonts w:ascii="Arial" w:eastAsia="ArialMT" w:hAnsi="Arial" w:cs="Arial"/>
          <w:bCs/>
          <w:sz w:val="24"/>
          <w:szCs w:val="24"/>
        </w:rPr>
        <w:t>оты системы пожарной автоматики объекта в информационный пакет для его передачи на ППО.</w:t>
      </w:r>
    </w:p>
    <w:p w14:paraId="182DFC8B" w14:textId="6C0EA137" w:rsidR="00B165EE" w:rsidRPr="00AE3781" w:rsidRDefault="00B165EE" w:rsidP="00B165EE">
      <w:pPr>
        <w:pStyle w:val="afd"/>
        <w:numPr>
          <w:ilvl w:val="0"/>
          <w:numId w:val="3"/>
        </w:numPr>
        <w:tabs>
          <w:tab w:val="left" w:pos="993"/>
          <w:tab w:val="left" w:pos="1069"/>
        </w:tabs>
        <w:spacing w:line="360" w:lineRule="auto"/>
        <w:ind w:left="0" w:firstLine="567"/>
        <w:jc w:val="both"/>
        <w:rPr>
          <w:rFonts w:ascii="Arial" w:eastAsia="ArialMT" w:hAnsi="Arial" w:cs="Arial"/>
          <w:bCs/>
          <w:sz w:val="24"/>
          <w:szCs w:val="24"/>
        </w:rPr>
      </w:pPr>
      <w:r>
        <w:rPr>
          <w:rFonts w:ascii="Arial" w:eastAsia="ArialMT" w:hAnsi="Arial" w:cs="Arial"/>
          <w:bCs/>
          <w:sz w:val="24"/>
          <w:szCs w:val="24"/>
        </w:rPr>
        <w:t>ПОО долж</w:t>
      </w:r>
      <w:r w:rsidR="00804471">
        <w:rPr>
          <w:rFonts w:ascii="Arial" w:eastAsia="ArialMT" w:hAnsi="Arial" w:cs="Arial"/>
          <w:bCs/>
          <w:sz w:val="24"/>
          <w:szCs w:val="24"/>
        </w:rPr>
        <w:t>е</w:t>
      </w:r>
      <w:r>
        <w:rPr>
          <w:rFonts w:ascii="Arial" w:eastAsia="ArialMT" w:hAnsi="Arial" w:cs="Arial"/>
          <w:bCs/>
          <w:sz w:val="24"/>
          <w:szCs w:val="24"/>
        </w:rPr>
        <w:t>н обеспечивать периодическ</w:t>
      </w:r>
      <w:r w:rsidR="00804471">
        <w:rPr>
          <w:rFonts w:ascii="Arial" w:eastAsia="ArialMT" w:hAnsi="Arial" w:cs="Arial"/>
          <w:bCs/>
          <w:sz w:val="24"/>
          <w:szCs w:val="24"/>
        </w:rPr>
        <w:t>ую передачу на ППО</w:t>
      </w:r>
      <w:r w:rsidR="00587079">
        <w:rPr>
          <w:rFonts w:ascii="Arial" w:eastAsia="ArialMT" w:hAnsi="Arial" w:cs="Arial"/>
          <w:bCs/>
          <w:sz w:val="24"/>
          <w:szCs w:val="24"/>
        </w:rPr>
        <w:t xml:space="preserve"> тестов</w:t>
      </w:r>
      <w:r w:rsidR="00804471">
        <w:rPr>
          <w:rFonts w:ascii="Arial" w:eastAsia="ArialMT" w:hAnsi="Arial" w:cs="Arial"/>
          <w:bCs/>
          <w:sz w:val="24"/>
          <w:szCs w:val="24"/>
        </w:rPr>
        <w:t>ого</w:t>
      </w:r>
      <w:r w:rsidR="00587079">
        <w:rPr>
          <w:rFonts w:ascii="Arial" w:eastAsia="ArialMT" w:hAnsi="Arial" w:cs="Arial"/>
          <w:bCs/>
          <w:sz w:val="24"/>
          <w:szCs w:val="24"/>
        </w:rPr>
        <w:t xml:space="preserve"> сигнала </w:t>
      </w:r>
      <w:r w:rsidR="002B0A6C">
        <w:rPr>
          <w:rFonts w:ascii="Arial" w:eastAsia="ArialMT" w:hAnsi="Arial" w:cs="Arial"/>
          <w:bCs/>
          <w:sz w:val="24"/>
          <w:szCs w:val="24"/>
        </w:rPr>
        <w:t>в</w:t>
      </w:r>
      <w:r>
        <w:rPr>
          <w:rFonts w:ascii="Arial" w:eastAsia="ArialMT" w:hAnsi="Arial" w:cs="Arial"/>
          <w:bCs/>
          <w:sz w:val="24"/>
          <w:szCs w:val="24"/>
        </w:rPr>
        <w:t xml:space="preserve"> цел</w:t>
      </w:r>
      <w:r w:rsidR="002B0A6C">
        <w:rPr>
          <w:rFonts w:ascii="Arial" w:eastAsia="ArialMT" w:hAnsi="Arial" w:cs="Arial"/>
          <w:bCs/>
          <w:sz w:val="24"/>
          <w:szCs w:val="24"/>
        </w:rPr>
        <w:t>ях</w:t>
      </w:r>
      <w:r>
        <w:rPr>
          <w:rFonts w:ascii="Arial" w:eastAsia="ArialMT" w:hAnsi="Arial" w:cs="Arial"/>
          <w:bCs/>
          <w:sz w:val="24"/>
          <w:szCs w:val="24"/>
        </w:rPr>
        <w:t xml:space="preserve"> </w:t>
      </w:r>
      <w:r w:rsidRPr="00AE3781">
        <w:rPr>
          <w:rFonts w:ascii="Arial" w:eastAsia="ArialMT" w:hAnsi="Arial" w:cs="Arial"/>
          <w:bCs/>
          <w:sz w:val="24"/>
          <w:szCs w:val="24"/>
        </w:rPr>
        <w:t>контроля целостности канала связи</w:t>
      </w:r>
      <w:r w:rsidR="00244A8F">
        <w:rPr>
          <w:rFonts w:ascii="Arial" w:eastAsia="ArialMT" w:hAnsi="Arial" w:cs="Arial"/>
          <w:bCs/>
          <w:sz w:val="24"/>
          <w:szCs w:val="24"/>
        </w:rPr>
        <w:t xml:space="preserve"> между ПОО и ППО</w:t>
      </w:r>
      <w:r w:rsidRPr="00AE3781">
        <w:rPr>
          <w:rFonts w:ascii="Arial" w:eastAsia="ArialMT" w:hAnsi="Arial" w:cs="Arial"/>
          <w:bCs/>
          <w:sz w:val="24"/>
          <w:szCs w:val="24"/>
        </w:rPr>
        <w:t>.</w:t>
      </w:r>
      <w:r w:rsidR="008F1DB5" w:rsidRPr="00AE3781">
        <w:rPr>
          <w:rFonts w:eastAsiaTheme="minorHAnsi"/>
          <w:bCs/>
          <w:sz w:val="24"/>
          <w:szCs w:val="24"/>
          <w:lang w:eastAsia="en-US"/>
        </w:rPr>
        <w:t xml:space="preserve"> </w:t>
      </w:r>
      <w:r w:rsidR="008F1DB5" w:rsidRPr="00AE3781">
        <w:rPr>
          <w:rFonts w:ascii="Arial" w:eastAsia="ArialMT" w:hAnsi="Arial" w:cs="Arial"/>
          <w:bCs/>
          <w:sz w:val="24"/>
          <w:szCs w:val="24"/>
        </w:rPr>
        <w:t xml:space="preserve">ПОО должны обеспечивать контроль доставки </w:t>
      </w:r>
      <w:r w:rsidR="00244A8F">
        <w:rPr>
          <w:rFonts w:ascii="Arial" w:eastAsia="ArialMT" w:hAnsi="Arial" w:cs="Arial"/>
          <w:bCs/>
          <w:sz w:val="24"/>
          <w:szCs w:val="24"/>
        </w:rPr>
        <w:t>информационного пакета</w:t>
      </w:r>
      <w:r w:rsidR="008F1DB5" w:rsidRPr="00AE3781">
        <w:rPr>
          <w:rFonts w:ascii="Arial" w:eastAsia="ArialMT" w:hAnsi="Arial" w:cs="Arial"/>
          <w:bCs/>
          <w:sz w:val="24"/>
          <w:szCs w:val="24"/>
        </w:rPr>
        <w:t xml:space="preserve"> до ППО и продолжать посылать извещения на ППО до получения подтверждения о доставке.</w:t>
      </w:r>
    </w:p>
    <w:p w14:paraId="373E13D3" w14:textId="77777777" w:rsidR="00B165EE" w:rsidRDefault="00587079" w:rsidP="00B165EE">
      <w:pPr>
        <w:pStyle w:val="afd"/>
        <w:numPr>
          <w:ilvl w:val="0"/>
          <w:numId w:val="3"/>
        </w:numPr>
        <w:tabs>
          <w:tab w:val="left" w:pos="993"/>
          <w:tab w:val="left" w:pos="1069"/>
        </w:tabs>
        <w:spacing w:line="360" w:lineRule="auto"/>
        <w:ind w:left="0" w:firstLine="567"/>
        <w:jc w:val="both"/>
        <w:rPr>
          <w:rFonts w:ascii="Arial" w:eastAsia="ArialMT" w:hAnsi="Arial" w:cs="Arial"/>
          <w:bCs/>
          <w:sz w:val="24"/>
          <w:szCs w:val="24"/>
        </w:rPr>
      </w:pPr>
      <w:r>
        <w:rPr>
          <w:rFonts w:ascii="Arial" w:eastAsia="ArialMT" w:hAnsi="Arial" w:cs="Arial"/>
          <w:bCs/>
          <w:sz w:val="24"/>
          <w:szCs w:val="24"/>
        </w:rPr>
        <w:t>ПО</w:t>
      </w:r>
      <w:r w:rsidR="00B165EE">
        <w:rPr>
          <w:rFonts w:ascii="Arial" w:eastAsia="ArialMT" w:hAnsi="Arial" w:cs="Arial"/>
          <w:bCs/>
          <w:sz w:val="24"/>
          <w:szCs w:val="24"/>
        </w:rPr>
        <w:t>О должны обеспечивать защиту органов управления (при их наличии) от несанкционированного доступа.</w:t>
      </w:r>
    </w:p>
    <w:p w14:paraId="638B4963" w14:textId="2062F4D9" w:rsidR="00B165EE" w:rsidRPr="00B165EE" w:rsidRDefault="00B165EE" w:rsidP="0067375A">
      <w:pPr>
        <w:pStyle w:val="afd"/>
        <w:numPr>
          <w:ilvl w:val="0"/>
          <w:numId w:val="3"/>
        </w:numPr>
        <w:tabs>
          <w:tab w:val="left" w:pos="993"/>
          <w:tab w:val="left" w:pos="1069"/>
        </w:tabs>
        <w:spacing w:line="360" w:lineRule="auto"/>
        <w:ind w:left="0" w:firstLine="567"/>
        <w:jc w:val="both"/>
        <w:rPr>
          <w:rFonts w:ascii="Arial" w:eastAsia="ArialMT" w:hAnsi="Arial" w:cs="Arial"/>
          <w:bCs/>
          <w:sz w:val="24"/>
          <w:szCs w:val="24"/>
        </w:rPr>
      </w:pPr>
      <w:r w:rsidRPr="00B165EE">
        <w:rPr>
          <w:rFonts w:ascii="Arial" w:eastAsia="ArialMT" w:hAnsi="Arial" w:cs="Arial"/>
          <w:bCs/>
          <w:sz w:val="24"/>
          <w:szCs w:val="24"/>
        </w:rPr>
        <w:t xml:space="preserve">ПОО должны иметь минимум один </w:t>
      </w:r>
      <w:r>
        <w:rPr>
          <w:rFonts w:ascii="Arial" w:eastAsia="ArialMT" w:hAnsi="Arial" w:cs="Arial"/>
          <w:bCs/>
          <w:sz w:val="24"/>
          <w:szCs w:val="24"/>
        </w:rPr>
        <w:t xml:space="preserve">обобщенный </w:t>
      </w:r>
      <w:r w:rsidRPr="00B165EE">
        <w:rPr>
          <w:rFonts w:ascii="Arial" w:eastAsia="ArialMT" w:hAnsi="Arial" w:cs="Arial"/>
          <w:bCs/>
          <w:sz w:val="24"/>
          <w:szCs w:val="24"/>
        </w:rPr>
        <w:t>релейный выход</w:t>
      </w:r>
      <w:r>
        <w:rPr>
          <w:rFonts w:ascii="Arial" w:eastAsia="ArialMT" w:hAnsi="Arial" w:cs="Arial"/>
          <w:bCs/>
          <w:sz w:val="24"/>
          <w:szCs w:val="24"/>
        </w:rPr>
        <w:t xml:space="preserve"> «Неисправность»</w:t>
      </w:r>
      <w:r w:rsidRPr="00B165EE">
        <w:rPr>
          <w:rFonts w:ascii="Arial" w:eastAsia="ArialMT" w:hAnsi="Arial" w:cs="Arial"/>
          <w:bCs/>
          <w:sz w:val="24"/>
          <w:szCs w:val="24"/>
        </w:rPr>
        <w:t xml:space="preserve">, активирующийся при возникновении любой неисправности, регистрируемой ПОО, </w:t>
      </w:r>
      <w:r w:rsidR="000733FC" w:rsidRPr="000733FC">
        <w:rPr>
          <w:rFonts w:ascii="Arial" w:eastAsia="ArialMT" w:hAnsi="Arial" w:cs="Arial"/>
          <w:bCs/>
          <w:sz w:val="24"/>
          <w:szCs w:val="24"/>
        </w:rPr>
        <w:t>в том числе при нарушении л</w:t>
      </w:r>
      <w:r w:rsidR="000733FC">
        <w:rPr>
          <w:rFonts w:ascii="Arial" w:eastAsia="ArialMT" w:hAnsi="Arial" w:cs="Arial"/>
          <w:bCs/>
          <w:sz w:val="24"/>
          <w:szCs w:val="24"/>
        </w:rPr>
        <w:t>иний связи между компонентами ПО</w:t>
      </w:r>
      <w:r w:rsidR="000733FC" w:rsidRPr="000733FC">
        <w:rPr>
          <w:rFonts w:ascii="Arial" w:eastAsia="ArialMT" w:hAnsi="Arial" w:cs="Arial"/>
          <w:bCs/>
          <w:sz w:val="24"/>
          <w:szCs w:val="24"/>
        </w:rPr>
        <w:t>О (пр</w:t>
      </w:r>
      <w:r w:rsidR="000733FC">
        <w:rPr>
          <w:rFonts w:ascii="Arial" w:eastAsia="ArialMT" w:hAnsi="Arial" w:cs="Arial"/>
          <w:bCs/>
          <w:sz w:val="24"/>
          <w:szCs w:val="24"/>
        </w:rPr>
        <w:t>и блочно-модульном построении ПО</w:t>
      </w:r>
      <w:r w:rsidR="000733FC" w:rsidRPr="000733FC">
        <w:rPr>
          <w:rFonts w:ascii="Arial" w:eastAsia="ArialMT" w:hAnsi="Arial" w:cs="Arial"/>
          <w:bCs/>
          <w:sz w:val="24"/>
          <w:szCs w:val="24"/>
        </w:rPr>
        <w:t>О)</w:t>
      </w:r>
      <w:r w:rsidR="000733FC">
        <w:rPr>
          <w:rFonts w:ascii="Arial" w:eastAsia="ArialMT" w:hAnsi="Arial" w:cs="Arial"/>
          <w:bCs/>
          <w:sz w:val="24"/>
          <w:szCs w:val="24"/>
        </w:rPr>
        <w:t xml:space="preserve">, </w:t>
      </w:r>
      <w:r w:rsidRPr="00B165EE">
        <w:rPr>
          <w:rFonts w:ascii="Arial" w:eastAsia="ArialMT" w:hAnsi="Arial" w:cs="Arial"/>
          <w:bCs/>
          <w:sz w:val="24"/>
          <w:szCs w:val="24"/>
        </w:rPr>
        <w:t>а также при полном отсутствии электропитания ПОО.</w:t>
      </w:r>
      <w:r w:rsidR="00587079">
        <w:rPr>
          <w:rFonts w:ascii="Arial" w:eastAsia="ArialMT" w:hAnsi="Arial" w:cs="Arial"/>
          <w:bCs/>
          <w:sz w:val="24"/>
          <w:szCs w:val="24"/>
        </w:rPr>
        <w:t xml:space="preserve"> </w:t>
      </w:r>
      <w:r w:rsidR="004F03F5" w:rsidRPr="004F03F5">
        <w:rPr>
          <w:rFonts w:ascii="Arial" w:eastAsia="ArialMT" w:hAnsi="Arial" w:cs="Arial"/>
          <w:bCs/>
          <w:sz w:val="24"/>
          <w:szCs w:val="24"/>
        </w:rPr>
        <w:t xml:space="preserve">Время активации обобщенного релейного выхода «Неисправность» после </w:t>
      </w:r>
      <w:r w:rsidR="000733FC">
        <w:rPr>
          <w:rFonts w:ascii="Arial" w:eastAsia="ArialMT" w:hAnsi="Arial" w:cs="Arial"/>
          <w:bCs/>
          <w:sz w:val="24"/>
          <w:szCs w:val="24"/>
        </w:rPr>
        <w:t xml:space="preserve">возникновения </w:t>
      </w:r>
      <w:r w:rsidR="002B0A6C">
        <w:rPr>
          <w:rFonts w:ascii="Arial" w:eastAsia="ArialMT" w:hAnsi="Arial" w:cs="Arial"/>
          <w:bCs/>
          <w:sz w:val="24"/>
          <w:szCs w:val="24"/>
        </w:rPr>
        <w:t xml:space="preserve">неисправности </w:t>
      </w:r>
      <w:r w:rsidR="000733FC">
        <w:rPr>
          <w:rFonts w:ascii="Arial" w:eastAsia="ArialMT" w:hAnsi="Arial" w:cs="Arial"/>
          <w:bCs/>
          <w:sz w:val="24"/>
          <w:szCs w:val="24"/>
        </w:rPr>
        <w:t>не должно превышать 1</w:t>
      </w:r>
      <w:r w:rsidR="004F03F5" w:rsidRPr="004F03F5">
        <w:rPr>
          <w:rFonts w:ascii="Arial" w:eastAsia="ArialMT" w:hAnsi="Arial" w:cs="Arial"/>
          <w:bCs/>
          <w:sz w:val="24"/>
          <w:szCs w:val="24"/>
        </w:rPr>
        <w:t>0</w:t>
      </w:r>
      <w:r w:rsidR="000733FC">
        <w:rPr>
          <w:rFonts w:ascii="Arial" w:eastAsia="ArialMT" w:hAnsi="Arial" w:cs="Arial"/>
          <w:bCs/>
          <w:sz w:val="24"/>
          <w:szCs w:val="24"/>
        </w:rPr>
        <w:t>0</w:t>
      </w:r>
      <w:r w:rsidR="004F03F5" w:rsidRPr="004F03F5">
        <w:rPr>
          <w:rFonts w:ascii="Arial" w:eastAsia="ArialMT" w:hAnsi="Arial" w:cs="Arial"/>
          <w:bCs/>
          <w:sz w:val="24"/>
          <w:szCs w:val="24"/>
        </w:rPr>
        <w:t xml:space="preserve"> с.</w:t>
      </w:r>
    </w:p>
    <w:p w14:paraId="718B3C98" w14:textId="59D3A55C" w:rsidR="004F03F5" w:rsidRPr="004F03F5" w:rsidRDefault="004E747D" w:rsidP="00C016B9">
      <w:pPr>
        <w:pStyle w:val="afd"/>
        <w:numPr>
          <w:ilvl w:val="0"/>
          <w:numId w:val="3"/>
        </w:numPr>
        <w:tabs>
          <w:tab w:val="left" w:pos="993"/>
          <w:tab w:val="left" w:pos="1069"/>
        </w:tabs>
        <w:spacing w:line="360" w:lineRule="auto"/>
        <w:ind w:left="0" w:firstLine="567"/>
        <w:jc w:val="both"/>
        <w:rPr>
          <w:rFonts w:ascii="Arial" w:eastAsia="ArialMT" w:hAnsi="Arial" w:cs="Arial"/>
          <w:bCs/>
          <w:sz w:val="24"/>
          <w:szCs w:val="24"/>
        </w:rPr>
      </w:pPr>
      <w:r w:rsidRPr="004F03F5">
        <w:rPr>
          <w:rFonts w:ascii="Arial" w:eastAsia="ArialMT" w:hAnsi="Arial" w:cs="Arial"/>
          <w:bCs/>
          <w:sz w:val="24"/>
          <w:szCs w:val="24"/>
        </w:rPr>
        <w:t>ПОО</w:t>
      </w:r>
      <w:r w:rsidR="00F31422" w:rsidRPr="004F03F5">
        <w:rPr>
          <w:rFonts w:ascii="Arial" w:eastAsia="ArialMT" w:hAnsi="Arial" w:cs="Arial"/>
          <w:bCs/>
          <w:sz w:val="24"/>
          <w:szCs w:val="24"/>
        </w:rPr>
        <w:t xml:space="preserve">, не </w:t>
      </w:r>
      <w:r w:rsidR="00F41014">
        <w:rPr>
          <w:rFonts w:ascii="Arial" w:eastAsia="ArialMT" w:hAnsi="Arial" w:cs="Arial"/>
          <w:bCs/>
          <w:sz w:val="24"/>
          <w:szCs w:val="24"/>
        </w:rPr>
        <w:t>входящие в состав</w:t>
      </w:r>
      <w:r w:rsidR="00F31422" w:rsidRPr="004F03F5">
        <w:rPr>
          <w:rFonts w:ascii="Arial" w:eastAsia="ArialMT" w:hAnsi="Arial" w:cs="Arial"/>
          <w:bCs/>
          <w:sz w:val="24"/>
          <w:szCs w:val="24"/>
        </w:rPr>
        <w:t xml:space="preserve"> </w:t>
      </w:r>
      <w:r w:rsidR="002B69A7" w:rsidRPr="002B69A7">
        <w:rPr>
          <w:rFonts w:ascii="Arial" w:eastAsia="ArialMT" w:hAnsi="Arial" w:cs="Arial"/>
          <w:bCs/>
          <w:sz w:val="24"/>
          <w:szCs w:val="24"/>
        </w:rPr>
        <w:t>техническ</w:t>
      </w:r>
      <w:r w:rsidR="002B69A7">
        <w:rPr>
          <w:rFonts w:ascii="Arial" w:eastAsia="ArialMT" w:hAnsi="Arial" w:cs="Arial"/>
          <w:bCs/>
          <w:sz w:val="24"/>
          <w:szCs w:val="24"/>
        </w:rPr>
        <w:t>ого</w:t>
      </w:r>
      <w:r w:rsidR="002B69A7" w:rsidRPr="002B69A7">
        <w:rPr>
          <w:rFonts w:ascii="Arial" w:eastAsia="ArialMT" w:hAnsi="Arial" w:cs="Arial"/>
          <w:bCs/>
          <w:sz w:val="24"/>
          <w:szCs w:val="24"/>
        </w:rPr>
        <w:t xml:space="preserve"> средств</w:t>
      </w:r>
      <w:r w:rsidR="002B69A7">
        <w:rPr>
          <w:rFonts w:ascii="Arial" w:eastAsia="ArialMT" w:hAnsi="Arial" w:cs="Arial"/>
          <w:bCs/>
          <w:sz w:val="24"/>
          <w:szCs w:val="24"/>
        </w:rPr>
        <w:t>а</w:t>
      </w:r>
      <w:r w:rsidR="002B69A7" w:rsidRPr="002B69A7">
        <w:rPr>
          <w:rFonts w:ascii="Arial" w:eastAsia="ArialMT" w:hAnsi="Arial" w:cs="Arial"/>
          <w:bCs/>
          <w:sz w:val="24"/>
          <w:szCs w:val="24"/>
        </w:rPr>
        <w:t xml:space="preserve"> пожарной автоматики объекта</w:t>
      </w:r>
      <w:r w:rsidR="00F31422" w:rsidRPr="004F03F5">
        <w:rPr>
          <w:rFonts w:ascii="Arial" w:eastAsia="ArialMT" w:hAnsi="Arial" w:cs="Arial"/>
          <w:bCs/>
          <w:sz w:val="24"/>
          <w:szCs w:val="24"/>
        </w:rPr>
        <w:t>,</w:t>
      </w:r>
      <w:r w:rsidRPr="004F03F5">
        <w:rPr>
          <w:rFonts w:ascii="Arial" w:eastAsia="ArialMT" w:hAnsi="Arial" w:cs="Arial"/>
          <w:bCs/>
          <w:sz w:val="24"/>
          <w:szCs w:val="24"/>
        </w:rPr>
        <w:t xml:space="preserve"> должны </w:t>
      </w:r>
      <w:r w:rsidR="00846D82" w:rsidRPr="00846D82">
        <w:rPr>
          <w:rFonts w:ascii="Arial" w:eastAsia="ArialMT" w:hAnsi="Arial" w:cs="Arial"/>
          <w:bCs/>
          <w:sz w:val="24"/>
          <w:szCs w:val="24"/>
        </w:rPr>
        <w:t xml:space="preserve">иметь обобщенный релейный выход «Неисправность </w:t>
      </w:r>
      <w:r w:rsidR="00846D82" w:rsidRPr="004F03F5">
        <w:rPr>
          <w:rFonts w:ascii="Arial" w:eastAsia="ArialMT" w:hAnsi="Arial" w:cs="Arial"/>
          <w:bCs/>
          <w:sz w:val="24"/>
          <w:szCs w:val="24"/>
        </w:rPr>
        <w:t>канала связи</w:t>
      </w:r>
      <w:r w:rsidR="00846D82" w:rsidRPr="00846D82">
        <w:rPr>
          <w:rFonts w:ascii="Arial" w:eastAsia="ArialMT" w:hAnsi="Arial" w:cs="Arial"/>
          <w:bCs/>
          <w:sz w:val="24"/>
          <w:szCs w:val="24"/>
        </w:rPr>
        <w:t>»</w:t>
      </w:r>
      <w:r w:rsidR="00846D82">
        <w:rPr>
          <w:rFonts w:ascii="Arial" w:eastAsia="ArialMT" w:hAnsi="Arial" w:cs="Arial"/>
          <w:bCs/>
          <w:sz w:val="24"/>
          <w:szCs w:val="24"/>
        </w:rPr>
        <w:t xml:space="preserve"> для </w:t>
      </w:r>
      <w:r w:rsidRPr="004F03F5">
        <w:rPr>
          <w:rFonts w:ascii="Arial" w:eastAsia="ArialMT" w:hAnsi="Arial" w:cs="Arial"/>
          <w:bCs/>
          <w:sz w:val="24"/>
          <w:szCs w:val="24"/>
        </w:rPr>
        <w:t>передач</w:t>
      </w:r>
      <w:r w:rsidR="00846D82">
        <w:rPr>
          <w:rFonts w:ascii="Arial" w:eastAsia="ArialMT" w:hAnsi="Arial" w:cs="Arial"/>
          <w:bCs/>
          <w:sz w:val="24"/>
          <w:szCs w:val="24"/>
        </w:rPr>
        <w:t>и</w:t>
      </w:r>
      <w:r w:rsidRPr="004F03F5">
        <w:rPr>
          <w:rFonts w:ascii="Arial" w:eastAsia="ArialMT" w:hAnsi="Arial" w:cs="Arial"/>
          <w:bCs/>
          <w:sz w:val="24"/>
          <w:szCs w:val="24"/>
        </w:rPr>
        <w:t xml:space="preserve"> на технические средства пожарной ав</w:t>
      </w:r>
      <w:r w:rsidR="004F03F5" w:rsidRPr="004F03F5">
        <w:rPr>
          <w:rFonts w:ascii="Arial" w:eastAsia="ArialMT" w:hAnsi="Arial" w:cs="Arial"/>
          <w:bCs/>
          <w:sz w:val="24"/>
          <w:szCs w:val="24"/>
        </w:rPr>
        <w:t>томатики объекта информации</w:t>
      </w:r>
      <w:r w:rsidRPr="004F03F5">
        <w:rPr>
          <w:rFonts w:ascii="Arial" w:eastAsia="ArialMT" w:hAnsi="Arial" w:cs="Arial"/>
          <w:bCs/>
          <w:sz w:val="24"/>
          <w:szCs w:val="24"/>
        </w:rPr>
        <w:t xml:space="preserve"> о неисправности (недоступности) </w:t>
      </w:r>
      <w:r w:rsidR="00846D82">
        <w:rPr>
          <w:rFonts w:ascii="Arial" w:eastAsia="ArialMT" w:hAnsi="Arial" w:cs="Arial"/>
          <w:bCs/>
          <w:sz w:val="24"/>
          <w:szCs w:val="24"/>
        </w:rPr>
        <w:t xml:space="preserve">основного и/или резервного </w:t>
      </w:r>
      <w:r w:rsidRPr="004F03F5">
        <w:rPr>
          <w:rFonts w:ascii="Arial" w:eastAsia="ArialMT" w:hAnsi="Arial" w:cs="Arial"/>
          <w:bCs/>
          <w:sz w:val="24"/>
          <w:szCs w:val="24"/>
        </w:rPr>
        <w:t>канала</w:t>
      </w:r>
      <w:r w:rsidR="00846D82">
        <w:rPr>
          <w:rFonts w:ascii="Arial" w:eastAsia="ArialMT" w:hAnsi="Arial" w:cs="Arial"/>
          <w:bCs/>
          <w:sz w:val="24"/>
          <w:szCs w:val="24"/>
        </w:rPr>
        <w:t>(</w:t>
      </w:r>
      <w:proofErr w:type="spellStart"/>
      <w:r w:rsidR="00846D82">
        <w:rPr>
          <w:rFonts w:ascii="Arial" w:eastAsia="ArialMT" w:hAnsi="Arial" w:cs="Arial"/>
          <w:bCs/>
          <w:sz w:val="24"/>
          <w:szCs w:val="24"/>
        </w:rPr>
        <w:t>ов</w:t>
      </w:r>
      <w:proofErr w:type="spellEnd"/>
      <w:r w:rsidR="00846D82">
        <w:rPr>
          <w:rFonts w:ascii="Arial" w:eastAsia="ArialMT" w:hAnsi="Arial" w:cs="Arial"/>
          <w:bCs/>
          <w:sz w:val="24"/>
          <w:szCs w:val="24"/>
        </w:rPr>
        <w:t>)</w:t>
      </w:r>
      <w:r w:rsidRPr="004F03F5">
        <w:rPr>
          <w:rFonts w:ascii="Arial" w:eastAsia="ArialMT" w:hAnsi="Arial" w:cs="Arial"/>
          <w:bCs/>
          <w:sz w:val="24"/>
          <w:szCs w:val="24"/>
        </w:rPr>
        <w:t xml:space="preserve"> связи между ПОО и ППО</w:t>
      </w:r>
      <w:r w:rsidR="004F03F5" w:rsidRPr="004F03F5">
        <w:rPr>
          <w:rFonts w:ascii="Arial" w:eastAsia="ArialMT" w:hAnsi="Arial" w:cs="Arial"/>
          <w:bCs/>
          <w:sz w:val="24"/>
          <w:szCs w:val="24"/>
        </w:rPr>
        <w:t xml:space="preserve">. </w:t>
      </w:r>
    </w:p>
    <w:p w14:paraId="05A08710" w14:textId="77777777" w:rsidR="00374514" w:rsidRPr="004F03F5" w:rsidRDefault="00374514" w:rsidP="00C016B9">
      <w:pPr>
        <w:pStyle w:val="afd"/>
        <w:numPr>
          <w:ilvl w:val="0"/>
          <w:numId w:val="3"/>
        </w:numPr>
        <w:tabs>
          <w:tab w:val="left" w:pos="993"/>
          <w:tab w:val="left" w:pos="1069"/>
        </w:tabs>
        <w:spacing w:line="360" w:lineRule="auto"/>
        <w:ind w:left="0" w:firstLine="567"/>
        <w:jc w:val="both"/>
        <w:rPr>
          <w:rFonts w:ascii="Arial" w:eastAsia="ArialMT" w:hAnsi="Arial" w:cs="Arial"/>
          <w:bCs/>
          <w:sz w:val="24"/>
          <w:szCs w:val="24"/>
        </w:rPr>
      </w:pPr>
      <w:r w:rsidRPr="004F03F5">
        <w:rPr>
          <w:rFonts w:ascii="Arial" w:eastAsia="ArialMT" w:hAnsi="Arial" w:cs="Arial"/>
          <w:bCs/>
          <w:sz w:val="24"/>
          <w:szCs w:val="24"/>
        </w:rPr>
        <w:t>ПОО с дискретными контролируемыми входами</w:t>
      </w:r>
      <w:r w:rsidR="0048139E" w:rsidRPr="004F03F5">
        <w:rPr>
          <w:rFonts w:ascii="Arial" w:eastAsia="ArialMT" w:hAnsi="Arial" w:cs="Arial"/>
          <w:bCs/>
          <w:sz w:val="24"/>
          <w:szCs w:val="24"/>
        </w:rPr>
        <w:t>/выходами</w:t>
      </w:r>
      <w:r w:rsidRPr="004F03F5">
        <w:rPr>
          <w:rFonts w:eastAsia="ArialMT"/>
          <w:bCs/>
          <w:sz w:val="24"/>
          <w:szCs w:val="24"/>
        </w:rPr>
        <w:t xml:space="preserve"> </w:t>
      </w:r>
      <w:r w:rsidRPr="004F03F5">
        <w:rPr>
          <w:rFonts w:ascii="Arial" w:eastAsia="ArialMT" w:hAnsi="Arial" w:cs="Arial"/>
          <w:bCs/>
          <w:sz w:val="24"/>
          <w:szCs w:val="24"/>
        </w:rPr>
        <w:t>должны обеспечивать выполнение следующих функций:</w:t>
      </w:r>
    </w:p>
    <w:p w14:paraId="7A6A1D64" w14:textId="77777777" w:rsidR="00374514" w:rsidRPr="00D24EB8" w:rsidRDefault="00374514" w:rsidP="004C0409">
      <w:pPr>
        <w:tabs>
          <w:tab w:val="left" w:pos="993"/>
          <w:tab w:val="left" w:pos="1134"/>
        </w:tabs>
        <w:spacing w:line="360" w:lineRule="auto"/>
        <w:ind w:firstLine="567"/>
        <w:jc w:val="both"/>
        <w:rPr>
          <w:rFonts w:ascii="Arial" w:eastAsia="ArialMT" w:hAnsi="Arial" w:cs="Arial"/>
          <w:bCs/>
          <w:sz w:val="24"/>
          <w:szCs w:val="24"/>
        </w:rPr>
      </w:pPr>
      <w:r w:rsidRPr="00D24EB8">
        <w:rPr>
          <w:rFonts w:ascii="Arial" w:eastAsia="ArialMT" w:hAnsi="Arial" w:cs="Arial"/>
          <w:bCs/>
          <w:sz w:val="24"/>
          <w:szCs w:val="24"/>
        </w:rPr>
        <w:t>а)</w:t>
      </w:r>
      <w:r w:rsidRPr="00D24EB8">
        <w:rPr>
          <w:rFonts w:ascii="Arial" w:eastAsia="ArialMT" w:hAnsi="Arial" w:cs="Arial"/>
          <w:bCs/>
          <w:sz w:val="24"/>
          <w:szCs w:val="24"/>
        </w:rPr>
        <w:tab/>
        <w:t xml:space="preserve">прием </w:t>
      </w:r>
      <w:r w:rsidR="00587079" w:rsidRPr="00D24EB8">
        <w:rPr>
          <w:rFonts w:ascii="Arial" w:eastAsia="ArialMT" w:hAnsi="Arial" w:cs="Arial"/>
          <w:bCs/>
          <w:sz w:val="24"/>
          <w:szCs w:val="24"/>
        </w:rPr>
        <w:t xml:space="preserve">тревожных </w:t>
      </w:r>
      <w:r w:rsidRPr="00D24EB8">
        <w:rPr>
          <w:rFonts w:ascii="Arial" w:eastAsia="ArialMT" w:hAnsi="Arial" w:cs="Arial"/>
          <w:bCs/>
          <w:sz w:val="24"/>
          <w:szCs w:val="24"/>
        </w:rPr>
        <w:t>сигналов от ППКП и/или от других технических средств, взаимодействующих с ПОО</w:t>
      </w:r>
      <w:r w:rsidR="00B865C6" w:rsidRPr="00D24EB8">
        <w:rPr>
          <w:rFonts w:ascii="Arial" w:eastAsia="ArialMT" w:hAnsi="Arial" w:cs="Arial"/>
          <w:bCs/>
          <w:sz w:val="24"/>
          <w:szCs w:val="24"/>
        </w:rPr>
        <w:t>, формируемых посредством выходов типа «сухой контакт»</w:t>
      </w:r>
      <w:r w:rsidR="005F0F51" w:rsidRPr="00D24EB8">
        <w:rPr>
          <w:rFonts w:ascii="Arial" w:eastAsia="ArialMT" w:hAnsi="Arial" w:cs="Arial"/>
          <w:bCs/>
          <w:sz w:val="24"/>
          <w:szCs w:val="24"/>
        </w:rPr>
        <w:t xml:space="preserve">, или выходов типа </w:t>
      </w:r>
      <w:r w:rsidR="00B865C6" w:rsidRPr="00D24EB8">
        <w:rPr>
          <w:rFonts w:ascii="Arial" w:eastAsia="ArialMT" w:hAnsi="Arial" w:cs="Arial"/>
          <w:bCs/>
          <w:sz w:val="24"/>
          <w:szCs w:val="24"/>
        </w:rPr>
        <w:t>«открытый коллектор»</w:t>
      </w:r>
      <w:r w:rsidR="005F0F51" w:rsidRPr="00D24EB8">
        <w:rPr>
          <w:rFonts w:ascii="Arial" w:eastAsia="ArialMT" w:hAnsi="Arial" w:cs="Arial"/>
          <w:bCs/>
          <w:sz w:val="24"/>
          <w:szCs w:val="24"/>
        </w:rPr>
        <w:t xml:space="preserve"> («открытый сток»), или потенциальных выходов</w:t>
      </w:r>
      <w:r w:rsidRPr="00D24EB8">
        <w:rPr>
          <w:rFonts w:ascii="Arial" w:eastAsia="ArialMT" w:hAnsi="Arial" w:cs="Arial"/>
          <w:bCs/>
          <w:sz w:val="24"/>
          <w:szCs w:val="24"/>
        </w:rPr>
        <w:t>;</w:t>
      </w:r>
    </w:p>
    <w:p w14:paraId="34058B88" w14:textId="77777777" w:rsidR="00A23097" w:rsidRDefault="00A23097">
      <w:pPr>
        <w:rPr>
          <w:rFonts w:ascii="Arial" w:eastAsia="ArialMT" w:hAnsi="Arial" w:cs="Arial"/>
          <w:bCs/>
          <w:sz w:val="24"/>
          <w:szCs w:val="24"/>
        </w:rPr>
      </w:pPr>
      <w:r>
        <w:rPr>
          <w:rFonts w:ascii="Arial" w:eastAsia="ArialMT" w:hAnsi="Arial" w:cs="Arial"/>
          <w:bCs/>
          <w:sz w:val="24"/>
          <w:szCs w:val="24"/>
        </w:rPr>
        <w:br w:type="page"/>
      </w:r>
    </w:p>
    <w:p w14:paraId="53F68874" w14:textId="4E79DC4E" w:rsidR="004F03F5" w:rsidRPr="00D24EB8" w:rsidRDefault="00374514" w:rsidP="004F03F5">
      <w:pPr>
        <w:tabs>
          <w:tab w:val="left" w:pos="993"/>
          <w:tab w:val="left" w:pos="1134"/>
        </w:tabs>
        <w:spacing w:line="360" w:lineRule="auto"/>
        <w:ind w:firstLine="567"/>
        <w:jc w:val="both"/>
        <w:rPr>
          <w:rFonts w:ascii="Arial" w:eastAsia="ArialMT" w:hAnsi="Arial" w:cs="Arial"/>
          <w:bCs/>
          <w:sz w:val="24"/>
          <w:szCs w:val="24"/>
        </w:rPr>
      </w:pPr>
      <w:r w:rsidRPr="00D24EB8">
        <w:rPr>
          <w:rFonts w:ascii="Arial" w:eastAsia="ArialMT" w:hAnsi="Arial" w:cs="Arial"/>
          <w:bCs/>
          <w:sz w:val="24"/>
          <w:szCs w:val="24"/>
        </w:rPr>
        <w:lastRenderedPageBreak/>
        <w:t>б)</w:t>
      </w:r>
      <w:r w:rsidRPr="00D24EB8">
        <w:rPr>
          <w:rFonts w:ascii="Arial" w:eastAsia="ArialMT" w:hAnsi="Arial" w:cs="Arial"/>
          <w:bCs/>
          <w:sz w:val="24"/>
          <w:szCs w:val="24"/>
        </w:rPr>
        <w:tab/>
        <w:t xml:space="preserve">автоматический контроль </w:t>
      </w:r>
      <w:r w:rsidR="005F0F51" w:rsidRPr="00D24EB8">
        <w:rPr>
          <w:rFonts w:ascii="Arial" w:eastAsia="ArialMT" w:hAnsi="Arial" w:cs="Arial"/>
          <w:bCs/>
          <w:sz w:val="24"/>
          <w:szCs w:val="24"/>
        </w:rPr>
        <w:t>целостности</w:t>
      </w:r>
      <w:r w:rsidRPr="00D24EB8">
        <w:rPr>
          <w:rFonts w:ascii="Arial" w:eastAsia="ArialMT" w:hAnsi="Arial" w:cs="Arial"/>
          <w:bCs/>
          <w:sz w:val="24"/>
          <w:szCs w:val="24"/>
        </w:rPr>
        <w:t xml:space="preserve"> </w:t>
      </w:r>
      <w:r w:rsidR="00B865C6" w:rsidRPr="00D24EB8">
        <w:rPr>
          <w:rFonts w:ascii="Arial" w:eastAsia="ArialMT" w:hAnsi="Arial" w:cs="Arial"/>
          <w:bCs/>
          <w:sz w:val="24"/>
          <w:szCs w:val="24"/>
        </w:rPr>
        <w:t>линий</w:t>
      </w:r>
      <w:r w:rsidR="00551FBD">
        <w:rPr>
          <w:rFonts w:ascii="Arial" w:eastAsia="ArialMT" w:hAnsi="Arial" w:cs="Arial"/>
          <w:bCs/>
          <w:sz w:val="24"/>
          <w:szCs w:val="24"/>
        </w:rPr>
        <w:t xml:space="preserve"> связи</w:t>
      </w:r>
      <w:r w:rsidR="004F03F5">
        <w:rPr>
          <w:rFonts w:ascii="Arial" w:eastAsia="ArialMT" w:hAnsi="Arial" w:cs="Arial"/>
          <w:bCs/>
          <w:sz w:val="24"/>
          <w:szCs w:val="24"/>
        </w:rPr>
        <w:t>, по которым на ПОО поступают сигналы от ППКП</w:t>
      </w:r>
      <w:r w:rsidRPr="00D24EB8">
        <w:rPr>
          <w:rFonts w:ascii="Arial" w:eastAsia="ArialMT" w:hAnsi="Arial" w:cs="Arial"/>
          <w:bCs/>
          <w:sz w:val="24"/>
          <w:szCs w:val="24"/>
        </w:rPr>
        <w:t xml:space="preserve"> и</w:t>
      </w:r>
      <w:r w:rsidR="00B865C6" w:rsidRPr="00D24EB8">
        <w:rPr>
          <w:rFonts w:ascii="Arial" w:eastAsia="ArialMT" w:hAnsi="Arial" w:cs="Arial"/>
          <w:bCs/>
          <w:sz w:val="24"/>
          <w:szCs w:val="24"/>
        </w:rPr>
        <w:t>/или</w:t>
      </w:r>
      <w:r w:rsidRPr="00D24EB8">
        <w:rPr>
          <w:rFonts w:ascii="Arial" w:eastAsia="ArialMT" w:hAnsi="Arial" w:cs="Arial"/>
          <w:bCs/>
          <w:sz w:val="24"/>
          <w:szCs w:val="24"/>
        </w:rPr>
        <w:t xml:space="preserve"> ины</w:t>
      </w:r>
      <w:r w:rsidR="004F03F5">
        <w:rPr>
          <w:rFonts w:ascii="Arial" w:eastAsia="ArialMT" w:hAnsi="Arial" w:cs="Arial"/>
          <w:bCs/>
          <w:sz w:val="24"/>
          <w:szCs w:val="24"/>
        </w:rPr>
        <w:t>х</w:t>
      </w:r>
      <w:r w:rsidRPr="00D24EB8">
        <w:rPr>
          <w:rFonts w:ascii="Arial" w:eastAsia="ArialMT" w:hAnsi="Arial" w:cs="Arial"/>
          <w:bCs/>
          <w:sz w:val="24"/>
          <w:szCs w:val="24"/>
        </w:rPr>
        <w:t xml:space="preserve"> технически</w:t>
      </w:r>
      <w:r w:rsidR="004F03F5">
        <w:rPr>
          <w:rFonts w:ascii="Arial" w:eastAsia="ArialMT" w:hAnsi="Arial" w:cs="Arial"/>
          <w:bCs/>
          <w:sz w:val="24"/>
          <w:szCs w:val="24"/>
        </w:rPr>
        <w:t>х</w:t>
      </w:r>
      <w:r w:rsidRPr="00D24EB8">
        <w:rPr>
          <w:rFonts w:ascii="Arial" w:eastAsia="ArialMT" w:hAnsi="Arial" w:cs="Arial"/>
          <w:bCs/>
          <w:sz w:val="24"/>
          <w:szCs w:val="24"/>
        </w:rPr>
        <w:t xml:space="preserve"> средств</w:t>
      </w:r>
      <w:r w:rsidR="00192431">
        <w:rPr>
          <w:rFonts w:ascii="Arial" w:eastAsia="ArialMT" w:hAnsi="Arial" w:cs="Arial"/>
          <w:bCs/>
          <w:sz w:val="24"/>
          <w:szCs w:val="24"/>
        </w:rPr>
        <w:t xml:space="preserve"> </w:t>
      </w:r>
      <w:r w:rsidR="00192431" w:rsidRPr="00192431">
        <w:rPr>
          <w:rFonts w:ascii="Arial" w:eastAsia="ArialMT" w:hAnsi="Arial" w:cs="Arial"/>
          <w:bCs/>
          <w:sz w:val="24"/>
          <w:szCs w:val="24"/>
        </w:rPr>
        <w:t>(на обрыв и короткое замыкание)</w:t>
      </w:r>
      <w:r w:rsidR="00846D82">
        <w:rPr>
          <w:rFonts w:ascii="Arial" w:eastAsia="ArialMT" w:hAnsi="Arial" w:cs="Arial"/>
          <w:bCs/>
          <w:sz w:val="24"/>
          <w:szCs w:val="24"/>
        </w:rPr>
        <w:t>.</w:t>
      </w:r>
      <w:r w:rsidRPr="00D24EB8">
        <w:rPr>
          <w:rFonts w:ascii="Arial" w:eastAsia="ArialMT" w:hAnsi="Arial" w:cs="Arial"/>
          <w:bCs/>
          <w:sz w:val="24"/>
          <w:szCs w:val="24"/>
        </w:rPr>
        <w:t xml:space="preserve"> </w:t>
      </w:r>
      <w:r w:rsidR="00846D82">
        <w:rPr>
          <w:rFonts w:ascii="Arial" w:eastAsia="ArialMT" w:hAnsi="Arial" w:cs="Arial"/>
          <w:bCs/>
          <w:sz w:val="24"/>
          <w:szCs w:val="24"/>
        </w:rPr>
        <w:t>В</w:t>
      </w:r>
      <w:r w:rsidR="0030459A" w:rsidRPr="0030459A">
        <w:rPr>
          <w:rFonts w:ascii="Arial" w:eastAsia="ArialMT" w:hAnsi="Arial" w:cs="Arial"/>
          <w:bCs/>
          <w:sz w:val="24"/>
          <w:szCs w:val="24"/>
        </w:rPr>
        <w:t>ремя обнаружения неисправности не должно превышать 100 с</w:t>
      </w:r>
      <w:r w:rsidR="00CB21D4">
        <w:rPr>
          <w:rFonts w:ascii="Arial" w:eastAsia="ArialMT" w:hAnsi="Arial" w:cs="Arial"/>
          <w:bCs/>
          <w:sz w:val="24"/>
          <w:szCs w:val="24"/>
        </w:rPr>
        <w:t>.</w:t>
      </w:r>
    </w:p>
    <w:p w14:paraId="33DD9F2F" w14:textId="5FC82ACC" w:rsidR="00B66FD8" w:rsidRPr="00CB21D4" w:rsidRDefault="00192431" w:rsidP="00E03707">
      <w:pPr>
        <w:pStyle w:val="afd"/>
        <w:numPr>
          <w:ilvl w:val="0"/>
          <w:numId w:val="3"/>
        </w:numPr>
        <w:tabs>
          <w:tab w:val="left" w:pos="993"/>
          <w:tab w:val="left" w:pos="1069"/>
        </w:tabs>
        <w:spacing w:line="360" w:lineRule="auto"/>
        <w:ind w:left="0" w:firstLine="567"/>
        <w:jc w:val="both"/>
        <w:rPr>
          <w:rFonts w:ascii="Arial" w:eastAsia="ArialMT" w:hAnsi="Arial" w:cs="Arial"/>
          <w:bCs/>
          <w:sz w:val="24"/>
          <w:szCs w:val="24"/>
        </w:rPr>
      </w:pPr>
      <w:r w:rsidRPr="00192431">
        <w:rPr>
          <w:rFonts w:ascii="Arial" w:eastAsia="ArialMT" w:hAnsi="Arial" w:cs="Arial"/>
          <w:bCs/>
          <w:sz w:val="24"/>
          <w:szCs w:val="24"/>
        </w:rPr>
        <w:t>ПОО, взаимодействующие с техническими средствами пожарной автоматики объекта по цифровым линиям связи, должны обеспечивать электрическую и информационную совместимость при обмене информацией с системой пожарной автоматики охраняемого объекта.</w:t>
      </w:r>
    </w:p>
    <w:p w14:paraId="5E9522F2" w14:textId="77777777" w:rsidR="00721B96" w:rsidRDefault="00721B96" w:rsidP="00466841">
      <w:pPr>
        <w:pStyle w:val="afd"/>
        <w:numPr>
          <w:ilvl w:val="0"/>
          <w:numId w:val="3"/>
        </w:numPr>
        <w:tabs>
          <w:tab w:val="left" w:pos="993"/>
          <w:tab w:val="left" w:pos="1069"/>
        </w:tabs>
        <w:spacing w:line="360" w:lineRule="auto"/>
        <w:ind w:left="0" w:firstLine="567"/>
        <w:jc w:val="both"/>
        <w:rPr>
          <w:rFonts w:ascii="Arial" w:eastAsia="ArialMT" w:hAnsi="Arial" w:cs="Arial"/>
          <w:bCs/>
          <w:sz w:val="24"/>
          <w:szCs w:val="24"/>
        </w:rPr>
      </w:pPr>
      <w:r w:rsidRPr="00466841">
        <w:rPr>
          <w:rFonts w:ascii="Arial" w:eastAsia="ArialMT" w:hAnsi="Arial" w:cs="Arial"/>
          <w:bCs/>
          <w:sz w:val="24"/>
          <w:szCs w:val="24"/>
        </w:rPr>
        <w:t>ПОО должен автоматически</w:t>
      </w:r>
      <w:r w:rsidR="00466841" w:rsidRPr="00466841">
        <w:rPr>
          <w:rFonts w:ascii="Arial" w:eastAsia="ArialMT" w:hAnsi="Arial" w:cs="Arial"/>
          <w:bCs/>
          <w:sz w:val="24"/>
          <w:szCs w:val="24"/>
        </w:rPr>
        <w:t xml:space="preserve"> перейти</w:t>
      </w:r>
      <w:r w:rsidRPr="00466841">
        <w:rPr>
          <w:rFonts w:ascii="Arial" w:eastAsia="ArialMT" w:hAnsi="Arial" w:cs="Arial"/>
          <w:bCs/>
          <w:sz w:val="24"/>
          <w:szCs w:val="24"/>
        </w:rPr>
        <w:t xml:space="preserve"> на резервный </w:t>
      </w:r>
      <w:r w:rsidR="00466841" w:rsidRPr="00466841">
        <w:rPr>
          <w:rFonts w:ascii="Arial" w:eastAsia="ArialMT" w:hAnsi="Arial" w:cs="Arial"/>
          <w:bCs/>
          <w:sz w:val="24"/>
          <w:szCs w:val="24"/>
        </w:rPr>
        <w:t xml:space="preserve">канал (маршрут) </w:t>
      </w:r>
      <w:r w:rsidR="00F90F72">
        <w:rPr>
          <w:rFonts w:ascii="Arial" w:eastAsia="ArialMT" w:hAnsi="Arial" w:cs="Arial"/>
          <w:bCs/>
          <w:sz w:val="24"/>
          <w:szCs w:val="24"/>
        </w:rPr>
        <w:t xml:space="preserve">связи при неисправности (недоступности) основного канала связи, а также </w:t>
      </w:r>
      <w:r w:rsidR="00466841" w:rsidRPr="00466841">
        <w:rPr>
          <w:rFonts w:ascii="Arial" w:eastAsia="ArialMT" w:hAnsi="Arial" w:cs="Arial"/>
          <w:bCs/>
          <w:sz w:val="24"/>
          <w:szCs w:val="24"/>
        </w:rPr>
        <w:t>при отсутствии подтверждения со стороны</w:t>
      </w:r>
      <w:r w:rsidRPr="00466841">
        <w:rPr>
          <w:rFonts w:ascii="Arial" w:eastAsia="ArialMT" w:hAnsi="Arial" w:cs="Arial"/>
          <w:bCs/>
          <w:sz w:val="24"/>
          <w:szCs w:val="24"/>
        </w:rPr>
        <w:t xml:space="preserve"> ППО </w:t>
      </w:r>
      <w:r w:rsidR="00466841" w:rsidRPr="00466841">
        <w:rPr>
          <w:rFonts w:ascii="Arial" w:eastAsia="ArialMT" w:hAnsi="Arial" w:cs="Arial"/>
          <w:bCs/>
          <w:sz w:val="24"/>
          <w:szCs w:val="24"/>
        </w:rPr>
        <w:t xml:space="preserve">приема </w:t>
      </w:r>
      <w:r w:rsidR="00F90F72">
        <w:rPr>
          <w:rFonts w:ascii="Arial" w:eastAsia="ArialMT" w:hAnsi="Arial" w:cs="Arial"/>
          <w:bCs/>
          <w:sz w:val="24"/>
          <w:szCs w:val="24"/>
        </w:rPr>
        <w:t>тревожного или тестового сигнала</w:t>
      </w:r>
      <w:r w:rsidR="00466841" w:rsidRPr="00466841">
        <w:rPr>
          <w:rFonts w:ascii="Arial" w:eastAsia="ArialMT" w:hAnsi="Arial" w:cs="Arial"/>
          <w:bCs/>
          <w:sz w:val="24"/>
          <w:szCs w:val="24"/>
        </w:rPr>
        <w:t xml:space="preserve"> </w:t>
      </w:r>
      <w:r w:rsidRPr="00466841">
        <w:rPr>
          <w:rFonts w:ascii="Arial" w:eastAsia="ArialMT" w:hAnsi="Arial" w:cs="Arial"/>
          <w:bCs/>
          <w:sz w:val="24"/>
          <w:szCs w:val="24"/>
        </w:rPr>
        <w:t>за время, превышающее 100 с (180 c для радиоканал</w:t>
      </w:r>
      <w:r w:rsidR="00466841" w:rsidRPr="00466841">
        <w:rPr>
          <w:rFonts w:ascii="Arial" w:eastAsia="ArialMT" w:hAnsi="Arial" w:cs="Arial"/>
          <w:bCs/>
          <w:sz w:val="24"/>
          <w:szCs w:val="24"/>
        </w:rPr>
        <w:t>ьных СПИ</w:t>
      </w:r>
      <w:r w:rsidRPr="00466841">
        <w:rPr>
          <w:rFonts w:ascii="Arial" w:eastAsia="ArialMT" w:hAnsi="Arial" w:cs="Arial"/>
          <w:bCs/>
          <w:sz w:val="24"/>
          <w:szCs w:val="24"/>
        </w:rPr>
        <w:t xml:space="preserve">). </w:t>
      </w:r>
      <w:r w:rsidR="00F90F72">
        <w:rPr>
          <w:rFonts w:ascii="Arial" w:eastAsia="ArialMT" w:hAnsi="Arial" w:cs="Arial"/>
          <w:bCs/>
          <w:sz w:val="24"/>
          <w:szCs w:val="24"/>
        </w:rPr>
        <w:t xml:space="preserve">При </w:t>
      </w:r>
      <w:r w:rsidR="0078482A">
        <w:rPr>
          <w:rFonts w:ascii="Arial" w:eastAsia="ArialMT" w:hAnsi="Arial" w:cs="Arial"/>
          <w:bCs/>
          <w:sz w:val="24"/>
          <w:szCs w:val="24"/>
        </w:rPr>
        <w:t>передаче</w:t>
      </w:r>
      <w:r w:rsidR="00F90F72">
        <w:rPr>
          <w:rFonts w:ascii="Arial" w:eastAsia="ArialMT" w:hAnsi="Arial" w:cs="Arial"/>
          <w:bCs/>
          <w:sz w:val="24"/>
          <w:szCs w:val="24"/>
        </w:rPr>
        <w:t xml:space="preserve"> тревожного сигнала </w:t>
      </w:r>
      <w:r w:rsidR="0078482A">
        <w:rPr>
          <w:rFonts w:ascii="Arial" w:eastAsia="ArialMT" w:hAnsi="Arial" w:cs="Arial"/>
          <w:bCs/>
          <w:sz w:val="24"/>
          <w:szCs w:val="24"/>
        </w:rPr>
        <w:t>д</w:t>
      </w:r>
      <w:r w:rsidRPr="00466841">
        <w:rPr>
          <w:rFonts w:ascii="Arial" w:eastAsia="ArialMT" w:hAnsi="Arial" w:cs="Arial"/>
          <w:bCs/>
          <w:sz w:val="24"/>
          <w:szCs w:val="24"/>
        </w:rPr>
        <w:t>опускается одновременн</w:t>
      </w:r>
      <w:r w:rsidR="00F90F72">
        <w:rPr>
          <w:rFonts w:ascii="Arial" w:eastAsia="ArialMT" w:hAnsi="Arial" w:cs="Arial"/>
          <w:bCs/>
          <w:sz w:val="24"/>
          <w:szCs w:val="24"/>
        </w:rPr>
        <w:t>ая</w:t>
      </w:r>
      <w:r w:rsidRPr="00466841">
        <w:rPr>
          <w:rFonts w:ascii="Arial" w:eastAsia="ArialMT" w:hAnsi="Arial" w:cs="Arial"/>
          <w:bCs/>
          <w:sz w:val="24"/>
          <w:szCs w:val="24"/>
        </w:rPr>
        <w:t xml:space="preserve"> </w:t>
      </w:r>
      <w:r w:rsidR="0078482A">
        <w:rPr>
          <w:rFonts w:ascii="Arial" w:eastAsia="ArialMT" w:hAnsi="Arial" w:cs="Arial"/>
          <w:bCs/>
          <w:sz w:val="24"/>
          <w:szCs w:val="24"/>
        </w:rPr>
        <w:t>трансляция</w:t>
      </w:r>
      <w:r w:rsidR="00F90F72">
        <w:rPr>
          <w:rFonts w:ascii="Arial" w:eastAsia="ArialMT" w:hAnsi="Arial" w:cs="Arial"/>
          <w:bCs/>
          <w:sz w:val="24"/>
          <w:szCs w:val="24"/>
        </w:rPr>
        <w:t xml:space="preserve"> информационного пакета</w:t>
      </w:r>
      <w:r w:rsidRPr="00466841">
        <w:rPr>
          <w:rFonts w:ascii="Arial" w:eastAsia="ArialMT" w:hAnsi="Arial" w:cs="Arial"/>
          <w:bCs/>
          <w:sz w:val="24"/>
          <w:szCs w:val="24"/>
        </w:rPr>
        <w:t xml:space="preserve"> по нескольким доступным каналам (маршрутам) связи</w:t>
      </w:r>
      <w:r w:rsidR="00466841">
        <w:rPr>
          <w:rFonts w:ascii="Arial" w:eastAsia="ArialMT" w:hAnsi="Arial" w:cs="Arial"/>
          <w:bCs/>
          <w:sz w:val="24"/>
          <w:szCs w:val="24"/>
        </w:rPr>
        <w:t>.</w:t>
      </w:r>
    </w:p>
    <w:p w14:paraId="1A6A7A87" w14:textId="77777777" w:rsidR="0076429A" w:rsidRDefault="0076429A" w:rsidP="00466841">
      <w:pPr>
        <w:pStyle w:val="afd"/>
        <w:numPr>
          <w:ilvl w:val="0"/>
          <w:numId w:val="3"/>
        </w:numPr>
        <w:tabs>
          <w:tab w:val="left" w:pos="993"/>
          <w:tab w:val="left" w:pos="1069"/>
        </w:tabs>
        <w:spacing w:line="360" w:lineRule="auto"/>
        <w:ind w:left="0" w:firstLine="567"/>
        <w:jc w:val="both"/>
        <w:rPr>
          <w:rFonts w:ascii="Arial" w:eastAsia="ArialMT" w:hAnsi="Arial" w:cs="Arial"/>
          <w:bCs/>
          <w:sz w:val="24"/>
          <w:szCs w:val="24"/>
        </w:rPr>
      </w:pPr>
      <w:r w:rsidRPr="0076429A">
        <w:rPr>
          <w:rFonts w:ascii="Arial" w:eastAsia="ArialMT" w:hAnsi="Arial" w:cs="Arial"/>
          <w:bCs/>
          <w:sz w:val="24"/>
          <w:szCs w:val="24"/>
        </w:rPr>
        <w:t>ПОО должен обеспечивать переход с резервного канала (маршрута) связи на основной в случае восстановления основного канала. При этом проверки основного канала связи (попытки соединения с ППО) должны пов</w:t>
      </w:r>
      <w:r>
        <w:rPr>
          <w:rFonts w:ascii="Arial" w:eastAsia="ArialMT" w:hAnsi="Arial" w:cs="Arial"/>
          <w:bCs/>
          <w:sz w:val="24"/>
          <w:szCs w:val="24"/>
        </w:rPr>
        <w:t>торяться не реже одного раза в 18</w:t>
      </w:r>
      <w:r w:rsidRPr="0076429A">
        <w:rPr>
          <w:rFonts w:ascii="Arial" w:eastAsia="ArialMT" w:hAnsi="Arial" w:cs="Arial"/>
          <w:bCs/>
          <w:sz w:val="24"/>
          <w:szCs w:val="24"/>
        </w:rPr>
        <w:t>00 с.</w:t>
      </w:r>
    </w:p>
    <w:p w14:paraId="01EB5401" w14:textId="275D4D10" w:rsidR="008A6D27" w:rsidRPr="008A6D27" w:rsidRDefault="008A6D27" w:rsidP="008A6D27">
      <w:pPr>
        <w:pStyle w:val="afd"/>
        <w:numPr>
          <w:ilvl w:val="0"/>
          <w:numId w:val="3"/>
        </w:numPr>
        <w:tabs>
          <w:tab w:val="left" w:pos="993"/>
          <w:tab w:val="left" w:pos="1069"/>
        </w:tabs>
        <w:spacing w:line="360" w:lineRule="auto"/>
        <w:ind w:left="0" w:firstLine="567"/>
        <w:jc w:val="both"/>
        <w:rPr>
          <w:rFonts w:ascii="Arial" w:eastAsia="ArialMT" w:hAnsi="Arial" w:cs="Arial"/>
          <w:bCs/>
          <w:sz w:val="24"/>
          <w:szCs w:val="24"/>
        </w:rPr>
      </w:pPr>
      <w:r>
        <w:rPr>
          <w:rFonts w:ascii="Arial" w:eastAsia="ArialMT" w:hAnsi="Arial" w:cs="Arial"/>
          <w:bCs/>
          <w:sz w:val="24"/>
          <w:szCs w:val="24"/>
        </w:rPr>
        <w:t>ПОО должен иметь в своем составе архив</w:t>
      </w:r>
      <w:r w:rsidRPr="008A6D27">
        <w:rPr>
          <w:rFonts w:ascii="Arial" w:eastAsia="Times New Roman" w:hAnsi="Arial" w:cs="Arial"/>
          <w:sz w:val="24"/>
          <w:szCs w:val="24"/>
        </w:rPr>
        <w:t xml:space="preserve"> </w:t>
      </w:r>
      <w:r w:rsidRPr="008A6D27">
        <w:rPr>
          <w:rFonts w:ascii="Arial" w:eastAsia="ArialMT" w:hAnsi="Arial" w:cs="Arial"/>
          <w:bCs/>
          <w:sz w:val="24"/>
          <w:szCs w:val="24"/>
        </w:rPr>
        <w:t xml:space="preserve">информации о всех </w:t>
      </w:r>
      <w:r>
        <w:rPr>
          <w:rFonts w:ascii="Arial" w:eastAsia="ArialMT" w:hAnsi="Arial" w:cs="Arial"/>
          <w:bCs/>
          <w:sz w:val="24"/>
          <w:szCs w:val="24"/>
        </w:rPr>
        <w:t>передаваемых</w:t>
      </w:r>
      <w:r w:rsidRPr="008A6D27">
        <w:rPr>
          <w:rFonts w:ascii="Arial" w:eastAsia="ArialMT" w:hAnsi="Arial" w:cs="Arial"/>
          <w:bCs/>
          <w:sz w:val="24"/>
          <w:szCs w:val="24"/>
        </w:rPr>
        <w:t xml:space="preserve"> </w:t>
      </w:r>
      <w:r>
        <w:rPr>
          <w:rFonts w:ascii="Arial" w:eastAsia="ArialMT" w:hAnsi="Arial" w:cs="Arial"/>
          <w:bCs/>
          <w:sz w:val="24"/>
          <w:szCs w:val="24"/>
        </w:rPr>
        <w:t xml:space="preserve">извещениях </w:t>
      </w:r>
      <w:r w:rsidRPr="008A6D27">
        <w:rPr>
          <w:rFonts w:ascii="Arial" w:eastAsia="ArialMT" w:hAnsi="Arial" w:cs="Arial"/>
          <w:bCs/>
          <w:sz w:val="24"/>
          <w:szCs w:val="24"/>
        </w:rPr>
        <w:t>с указанием даты и времени поступления</w:t>
      </w:r>
      <w:r w:rsidR="00442738">
        <w:rPr>
          <w:rFonts w:ascii="Arial" w:eastAsia="ArialMT" w:hAnsi="Arial" w:cs="Arial"/>
          <w:bCs/>
          <w:sz w:val="24"/>
          <w:szCs w:val="24"/>
        </w:rPr>
        <w:t>,</w:t>
      </w:r>
      <w:r w:rsidRPr="008A6D27">
        <w:rPr>
          <w:rFonts w:ascii="Arial" w:eastAsia="ArialMT" w:hAnsi="Arial" w:cs="Arial"/>
          <w:bCs/>
          <w:sz w:val="24"/>
          <w:szCs w:val="24"/>
        </w:rPr>
        <w:t xml:space="preserve"> </w:t>
      </w:r>
      <w:r>
        <w:rPr>
          <w:rFonts w:ascii="Arial" w:eastAsia="ArialMT" w:hAnsi="Arial" w:cs="Arial"/>
          <w:bCs/>
          <w:sz w:val="24"/>
          <w:szCs w:val="24"/>
        </w:rPr>
        <w:t>за исключением тестовых сигналов по 5.2.2.</w:t>
      </w:r>
      <w:r w:rsidRPr="008A6D27">
        <w:rPr>
          <w:rFonts w:eastAsiaTheme="minorHAnsi"/>
          <w:sz w:val="24"/>
          <w:szCs w:val="24"/>
          <w:lang w:eastAsia="en-US"/>
        </w:rPr>
        <w:t xml:space="preserve"> </w:t>
      </w:r>
      <w:r w:rsidRPr="008A6D27">
        <w:rPr>
          <w:rFonts w:ascii="Arial" w:eastAsia="ArialMT" w:hAnsi="Arial" w:cs="Arial"/>
          <w:bCs/>
          <w:sz w:val="24"/>
          <w:szCs w:val="24"/>
        </w:rPr>
        <w:t>Архив долж</w:t>
      </w:r>
      <w:r>
        <w:rPr>
          <w:rFonts w:ascii="Arial" w:eastAsia="ArialMT" w:hAnsi="Arial" w:cs="Arial"/>
          <w:bCs/>
          <w:sz w:val="24"/>
          <w:szCs w:val="24"/>
        </w:rPr>
        <w:t>е</w:t>
      </w:r>
      <w:r w:rsidRPr="008A6D27">
        <w:rPr>
          <w:rFonts w:ascii="Arial" w:eastAsia="ArialMT" w:hAnsi="Arial" w:cs="Arial"/>
          <w:bCs/>
          <w:sz w:val="24"/>
          <w:szCs w:val="24"/>
        </w:rPr>
        <w:t>н исключать возможность любой модификации и случайного уничтожения хранимой информации, а также несанкционированного доступа</w:t>
      </w:r>
      <w:r>
        <w:rPr>
          <w:rFonts w:ascii="Arial" w:eastAsia="ArialMT" w:hAnsi="Arial" w:cs="Arial"/>
          <w:bCs/>
          <w:sz w:val="24"/>
          <w:szCs w:val="24"/>
        </w:rPr>
        <w:t>.</w:t>
      </w:r>
      <w:r w:rsidR="003D5C0F">
        <w:rPr>
          <w:rFonts w:ascii="Arial" w:eastAsia="ArialMT" w:hAnsi="Arial" w:cs="Arial"/>
          <w:bCs/>
          <w:sz w:val="24"/>
          <w:szCs w:val="24"/>
        </w:rPr>
        <w:t xml:space="preserve"> Архив информации должен обеспечивать хранение принятых тревожных сигналов в объеме не менее 2048 извещений.</w:t>
      </w:r>
    </w:p>
    <w:p w14:paraId="3C025E5D" w14:textId="77777777" w:rsidR="004C0409" w:rsidRPr="00442738" w:rsidRDefault="004C0409" w:rsidP="00FA3A1A">
      <w:pPr>
        <w:tabs>
          <w:tab w:val="left" w:pos="993"/>
          <w:tab w:val="left" w:pos="1418"/>
        </w:tabs>
        <w:spacing w:before="120" w:line="360" w:lineRule="auto"/>
        <w:ind w:firstLine="567"/>
        <w:jc w:val="both"/>
        <w:rPr>
          <w:rFonts w:ascii="Arial" w:eastAsia="ArialMT" w:hAnsi="Arial" w:cs="Arial"/>
          <w:b/>
          <w:sz w:val="24"/>
          <w:szCs w:val="24"/>
        </w:rPr>
      </w:pPr>
      <w:r w:rsidRPr="00442738">
        <w:rPr>
          <w:rFonts w:ascii="Arial" w:eastAsia="ArialMT" w:hAnsi="Arial" w:cs="Arial"/>
          <w:b/>
          <w:sz w:val="24"/>
          <w:szCs w:val="24"/>
        </w:rPr>
        <w:t>5.3</w:t>
      </w:r>
      <w:r w:rsidRPr="00442738">
        <w:rPr>
          <w:rFonts w:ascii="Arial" w:eastAsia="ArialMT" w:hAnsi="Arial" w:cs="Arial"/>
          <w:b/>
          <w:sz w:val="24"/>
          <w:szCs w:val="24"/>
        </w:rPr>
        <w:tab/>
        <w:t>Т</w:t>
      </w:r>
      <w:r w:rsidR="009B1B3B" w:rsidRPr="00442738">
        <w:rPr>
          <w:rFonts w:ascii="Arial" w:eastAsia="ArialMT" w:hAnsi="Arial" w:cs="Arial"/>
          <w:b/>
          <w:sz w:val="24"/>
          <w:szCs w:val="24"/>
        </w:rPr>
        <w:t>ехнические требования к ПП</w:t>
      </w:r>
      <w:r w:rsidRPr="00442738">
        <w:rPr>
          <w:rFonts w:ascii="Arial" w:eastAsia="ArialMT" w:hAnsi="Arial" w:cs="Arial"/>
          <w:b/>
          <w:sz w:val="24"/>
          <w:szCs w:val="24"/>
        </w:rPr>
        <w:t>О</w:t>
      </w:r>
    </w:p>
    <w:p w14:paraId="41EAF1E0" w14:textId="77777777" w:rsidR="00374514" w:rsidRPr="00E02B9E" w:rsidRDefault="00E02B9E" w:rsidP="00E02B9E">
      <w:pPr>
        <w:tabs>
          <w:tab w:val="left" w:pos="993"/>
          <w:tab w:val="left" w:pos="1276"/>
        </w:tabs>
        <w:spacing w:line="360" w:lineRule="auto"/>
        <w:ind w:left="567"/>
        <w:jc w:val="both"/>
        <w:rPr>
          <w:rFonts w:ascii="Arial" w:eastAsia="ArialMT" w:hAnsi="Arial" w:cs="Arial"/>
          <w:bCs/>
          <w:sz w:val="24"/>
          <w:szCs w:val="24"/>
        </w:rPr>
      </w:pPr>
      <w:r>
        <w:rPr>
          <w:rFonts w:ascii="Arial" w:eastAsia="ArialMT" w:hAnsi="Arial" w:cs="Arial"/>
          <w:bCs/>
          <w:sz w:val="24"/>
          <w:szCs w:val="24"/>
        </w:rPr>
        <w:t>5.3.1</w:t>
      </w:r>
      <w:r>
        <w:rPr>
          <w:rFonts w:ascii="Arial" w:eastAsia="ArialMT" w:hAnsi="Arial" w:cs="Arial"/>
          <w:bCs/>
          <w:sz w:val="24"/>
          <w:szCs w:val="24"/>
        </w:rPr>
        <w:tab/>
      </w:r>
      <w:r w:rsidR="00FA3A1A" w:rsidRPr="00E02B9E">
        <w:rPr>
          <w:rFonts w:ascii="Arial" w:eastAsia="ArialMT" w:hAnsi="Arial" w:cs="Arial"/>
          <w:bCs/>
          <w:sz w:val="24"/>
          <w:szCs w:val="24"/>
        </w:rPr>
        <w:t>ППО должны обеспечивать выполнение следующих функций</w:t>
      </w:r>
      <w:r>
        <w:rPr>
          <w:rFonts w:ascii="Arial" w:eastAsia="ArialMT" w:hAnsi="Arial" w:cs="Arial"/>
          <w:bCs/>
          <w:sz w:val="24"/>
          <w:szCs w:val="24"/>
        </w:rPr>
        <w:t>:</w:t>
      </w:r>
    </w:p>
    <w:p w14:paraId="6D4DF1EB" w14:textId="77777777" w:rsidR="00FA3A1A" w:rsidRDefault="0004051A" w:rsidP="00FA3A1A">
      <w:pPr>
        <w:tabs>
          <w:tab w:val="left" w:pos="993"/>
        </w:tabs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4"/>
        </w:rPr>
      </w:pPr>
      <w:r w:rsidRPr="00FA3A1A">
        <w:rPr>
          <w:rFonts w:ascii="Arial" w:eastAsia="Times New Roman" w:hAnsi="Arial" w:cs="Arial"/>
          <w:sz w:val="24"/>
          <w:szCs w:val="24"/>
        </w:rPr>
        <w:t>а)</w:t>
      </w:r>
      <w:r w:rsidRPr="00FA3A1A">
        <w:rPr>
          <w:rFonts w:ascii="Arial" w:eastAsia="Times New Roman" w:hAnsi="Arial" w:cs="Arial"/>
          <w:sz w:val="24"/>
          <w:szCs w:val="24"/>
        </w:rPr>
        <w:tab/>
        <w:t>прием информаци</w:t>
      </w:r>
      <w:r w:rsidR="0078482A">
        <w:rPr>
          <w:rFonts w:ascii="Arial" w:eastAsia="Times New Roman" w:hAnsi="Arial" w:cs="Arial"/>
          <w:sz w:val="24"/>
          <w:szCs w:val="24"/>
        </w:rPr>
        <w:t>онного пакета</w:t>
      </w:r>
      <w:r w:rsidR="00FA3A1A" w:rsidRPr="00FA3A1A">
        <w:rPr>
          <w:rFonts w:ascii="Arial" w:eastAsia="Times New Roman" w:hAnsi="Arial" w:cs="Arial"/>
          <w:sz w:val="24"/>
          <w:szCs w:val="24"/>
        </w:rPr>
        <w:t xml:space="preserve"> по каналу(</w:t>
      </w:r>
      <w:proofErr w:type="spellStart"/>
      <w:r w:rsidR="00FA3A1A" w:rsidRPr="00FA3A1A">
        <w:rPr>
          <w:rFonts w:ascii="Arial" w:eastAsia="Times New Roman" w:hAnsi="Arial" w:cs="Arial"/>
          <w:sz w:val="24"/>
          <w:szCs w:val="24"/>
        </w:rPr>
        <w:t>ам</w:t>
      </w:r>
      <w:proofErr w:type="spellEnd"/>
      <w:r w:rsidR="00FA3A1A" w:rsidRPr="00FA3A1A">
        <w:rPr>
          <w:rFonts w:ascii="Arial" w:eastAsia="Times New Roman" w:hAnsi="Arial" w:cs="Arial"/>
          <w:sz w:val="24"/>
          <w:szCs w:val="24"/>
        </w:rPr>
        <w:t xml:space="preserve">) </w:t>
      </w:r>
      <w:r w:rsidR="00FA3A1A">
        <w:rPr>
          <w:rFonts w:ascii="Arial" w:eastAsia="Times New Roman" w:hAnsi="Arial" w:cs="Arial"/>
          <w:sz w:val="24"/>
          <w:szCs w:val="24"/>
        </w:rPr>
        <w:t>связи от ПОО;</w:t>
      </w:r>
    </w:p>
    <w:p w14:paraId="6246B284" w14:textId="6FE7D30E" w:rsidR="00127F37" w:rsidRDefault="00BA30DE" w:rsidP="00FA3A1A">
      <w:pPr>
        <w:tabs>
          <w:tab w:val="left" w:pos="993"/>
        </w:tabs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б</w:t>
      </w:r>
      <w:r w:rsidR="009F5094">
        <w:rPr>
          <w:rFonts w:ascii="Arial" w:eastAsia="Times New Roman" w:hAnsi="Arial" w:cs="Arial"/>
          <w:sz w:val="24"/>
          <w:szCs w:val="24"/>
        </w:rPr>
        <w:t>)</w:t>
      </w:r>
      <w:r w:rsidR="009F5094">
        <w:rPr>
          <w:rFonts w:ascii="Arial" w:eastAsia="Times New Roman" w:hAnsi="Arial" w:cs="Arial"/>
          <w:sz w:val="24"/>
          <w:szCs w:val="24"/>
        </w:rPr>
        <w:tab/>
        <w:t>передача</w:t>
      </w:r>
      <w:r w:rsidR="00127F37">
        <w:rPr>
          <w:rFonts w:ascii="Arial" w:eastAsia="Times New Roman" w:hAnsi="Arial" w:cs="Arial"/>
          <w:sz w:val="24"/>
          <w:szCs w:val="24"/>
        </w:rPr>
        <w:t xml:space="preserve"> на ПОО квитанции о приеме тестового сигнала, подтверждающей</w:t>
      </w:r>
      <w:r w:rsidR="00745F40">
        <w:rPr>
          <w:rFonts w:ascii="Arial" w:eastAsia="Times New Roman" w:hAnsi="Arial" w:cs="Arial"/>
          <w:sz w:val="24"/>
          <w:szCs w:val="24"/>
        </w:rPr>
        <w:t xml:space="preserve"> работоспособность канала связи;</w:t>
      </w:r>
    </w:p>
    <w:p w14:paraId="4D3B4C64" w14:textId="19BD3A9B" w:rsidR="00745F40" w:rsidRDefault="00BA30DE" w:rsidP="00FA3A1A">
      <w:pPr>
        <w:tabs>
          <w:tab w:val="left" w:pos="993"/>
        </w:tabs>
        <w:spacing w:line="360" w:lineRule="auto"/>
        <w:ind w:firstLine="567"/>
        <w:jc w:val="both"/>
        <w:rPr>
          <w:rFonts w:ascii="Arial" w:eastAsia="Times New Roman" w:hAnsi="Arial" w:cs="Arial"/>
          <w:bCs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в</w:t>
      </w:r>
      <w:r w:rsidR="00846D82">
        <w:rPr>
          <w:rFonts w:ascii="Arial" w:eastAsia="Times New Roman" w:hAnsi="Arial" w:cs="Arial"/>
          <w:sz w:val="24"/>
          <w:szCs w:val="24"/>
        </w:rPr>
        <w:t>)</w:t>
      </w:r>
      <w:r w:rsidR="00846D82">
        <w:rPr>
          <w:rFonts w:ascii="Arial" w:eastAsia="Times New Roman" w:hAnsi="Arial" w:cs="Arial"/>
          <w:sz w:val="24"/>
          <w:szCs w:val="24"/>
        </w:rPr>
        <w:tab/>
      </w:r>
      <w:r w:rsidR="00745F40" w:rsidRPr="00745F40">
        <w:rPr>
          <w:rFonts w:ascii="Arial" w:eastAsia="Times New Roman" w:hAnsi="Arial" w:cs="Arial"/>
          <w:bCs/>
          <w:sz w:val="24"/>
          <w:szCs w:val="24"/>
        </w:rPr>
        <w:t>передач</w:t>
      </w:r>
      <w:r w:rsidR="009F5094">
        <w:rPr>
          <w:rFonts w:ascii="Arial" w:eastAsia="Times New Roman" w:hAnsi="Arial" w:cs="Arial"/>
          <w:bCs/>
          <w:sz w:val="24"/>
          <w:szCs w:val="24"/>
        </w:rPr>
        <w:t>а</w:t>
      </w:r>
      <w:r w:rsidR="00745F40" w:rsidRPr="00745F40">
        <w:rPr>
          <w:rFonts w:ascii="Arial" w:eastAsia="Times New Roman" w:hAnsi="Arial" w:cs="Arial"/>
          <w:bCs/>
          <w:sz w:val="24"/>
          <w:szCs w:val="24"/>
        </w:rPr>
        <w:t xml:space="preserve"> на ПОО квитанции о приеме </w:t>
      </w:r>
      <w:r w:rsidR="0078482A">
        <w:rPr>
          <w:rFonts w:ascii="Arial" w:eastAsia="Times New Roman" w:hAnsi="Arial" w:cs="Arial"/>
          <w:bCs/>
          <w:sz w:val="24"/>
          <w:szCs w:val="24"/>
        </w:rPr>
        <w:t>тревожных сигналов от</w:t>
      </w:r>
      <w:r w:rsidR="00745F40">
        <w:rPr>
          <w:rFonts w:ascii="Arial" w:eastAsia="Times New Roman" w:hAnsi="Arial" w:cs="Arial"/>
          <w:bCs/>
          <w:sz w:val="24"/>
          <w:szCs w:val="24"/>
        </w:rPr>
        <w:t xml:space="preserve"> ПОО</w:t>
      </w:r>
      <w:r w:rsidR="00745F40" w:rsidRPr="00745F40">
        <w:rPr>
          <w:rFonts w:ascii="Arial" w:eastAsia="Times New Roman" w:hAnsi="Arial" w:cs="Arial"/>
          <w:bCs/>
          <w:sz w:val="24"/>
          <w:szCs w:val="24"/>
        </w:rPr>
        <w:t xml:space="preserve"> после их регистрации</w:t>
      </w:r>
      <w:r w:rsidR="0078482A">
        <w:rPr>
          <w:rFonts w:ascii="Arial" w:eastAsia="Times New Roman" w:hAnsi="Arial" w:cs="Arial"/>
          <w:bCs/>
          <w:sz w:val="24"/>
          <w:szCs w:val="24"/>
        </w:rPr>
        <w:t>;</w:t>
      </w:r>
    </w:p>
    <w:p w14:paraId="76EE7B61" w14:textId="46817D4F" w:rsidR="0078482A" w:rsidRDefault="00BA30DE" w:rsidP="00BA30DE">
      <w:pPr>
        <w:tabs>
          <w:tab w:val="left" w:pos="993"/>
        </w:tabs>
        <w:spacing w:line="360" w:lineRule="auto"/>
        <w:ind w:firstLine="567"/>
        <w:jc w:val="both"/>
        <w:rPr>
          <w:rFonts w:ascii="Arial" w:eastAsia="Times New Roman" w:hAnsi="Arial" w:cs="Arial"/>
          <w:bCs/>
          <w:sz w:val="24"/>
          <w:szCs w:val="24"/>
        </w:rPr>
      </w:pPr>
      <w:r>
        <w:rPr>
          <w:rFonts w:ascii="Arial" w:eastAsia="Times New Roman" w:hAnsi="Arial" w:cs="Arial"/>
          <w:bCs/>
          <w:sz w:val="24"/>
          <w:szCs w:val="24"/>
        </w:rPr>
        <w:t>г</w:t>
      </w:r>
      <w:r w:rsidR="0078482A">
        <w:rPr>
          <w:rFonts w:ascii="Arial" w:eastAsia="Times New Roman" w:hAnsi="Arial" w:cs="Arial"/>
          <w:bCs/>
          <w:sz w:val="24"/>
          <w:szCs w:val="24"/>
        </w:rPr>
        <w:t>)</w:t>
      </w:r>
      <w:r w:rsidR="0078482A">
        <w:rPr>
          <w:rFonts w:ascii="Arial" w:eastAsia="Times New Roman" w:hAnsi="Arial" w:cs="Arial"/>
          <w:bCs/>
          <w:sz w:val="24"/>
          <w:szCs w:val="24"/>
        </w:rPr>
        <w:tab/>
        <w:t>передач</w:t>
      </w:r>
      <w:r w:rsidR="009F5094">
        <w:rPr>
          <w:rFonts w:ascii="Arial" w:eastAsia="Times New Roman" w:hAnsi="Arial" w:cs="Arial"/>
          <w:bCs/>
          <w:sz w:val="24"/>
          <w:szCs w:val="24"/>
        </w:rPr>
        <w:t xml:space="preserve">а </w:t>
      </w:r>
      <w:r w:rsidR="0078482A">
        <w:rPr>
          <w:rFonts w:ascii="Arial" w:eastAsia="Times New Roman" w:hAnsi="Arial" w:cs="Arial"/>
          <w:bCs/>
          <w:sz w:val="24"/>
          <w:szCs w:val="24"/>
        </w:rPr>
        <w:t xml:space="preserve">на АРМ информации </w:t>
      </w:r>
      <w:r>
        <w:rPr>
          <w:rFonts w:ascii="Arial" w:eastAsia="Times New Roman" w:hAnsi="Arial" w:cs="Arial"/>
          <w:bCs/>
          <w:sz w:val="24"/>
          <w:szCs w:val="24"/>
        </w:rPr>
        <w:t>по 5.1.4</w:t>
      </w:r>
      <w:r w:rsidRPr="00BA30DE">
        <w:rPr>
          <w:rFonts w:ascii="Arial" w:eastAsia="Times New Roman" w:hAnsi="Arial" w:cs="Arial"/>
          <w:sz w:val="24"/>
          <w:szCs w:val="24"/>
        </w:rPr>
        <w:t xml:space="preserve"> </w:t>
      </w:r>
      <w:r>
        <w:rPr>
          <w:rFonts w:ascii="Arial" w:eastAsia="Times New Roman" w:hAnsi="Arial" w:cs="Arial"/>
          <w:sz w:val="24"/>
          <w:szCs w:val="24"/>
        </w:rPr>
        <w:t>в формате протокола</w:t>
      </w:r>
      <w:r w:rsidRPr="00FA3A1A">
        <w:rPr>
          <w:rFonts w:ascii="Arial" w:eastAsia="Times New Roman" w:hAnsi="Arial" w:cs="Arial"/>
          <w:sz w:val="24"/>
          <w:szCs w:val="24"/>
        </w:rPr>
        <w:t xml:space="preserve"> обмена данными между ППО и АРМ</w:t>
      </w:r>
      <w:r w:rsidR="002733F6">
        <w:rPr>
          <w:rFonts w:ascii="Arial" w:eastAsia="Times New Roman" w:hAnsi="Arial" w:cs="Arial"/>
          <w:bCs/>
          <w:sz w:val="24"/>
          <w:szCs w:val="24"/>
        </w:rPr>
        <w:t>.</w:t>
      </w:r>
    </w:p>
    <w:p w14:paraId="36003D63" w14:textId="77777777" w:rsidR="002733F6" w:rsidRDefault="000733FC" w:rsidP="00FA3A1A">
      <w:pPr>
        <w:tabs>
          <w:tab w:val="left" w:pos="993"/>
        </w:tabs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5.3.2</w:t>
      </w:r>
      <w:r w:rsidR="000C7441">
        <w:rPr>
          <w:rFonts w:ascii="Arial" w:eastAsia="Times New Roman" w:hAnsi="Arial" w:cs="Arial"/>
          <w:sz w:val="24"/>
          <w:szCs w:val="24"/>
        </w:rPr>
        <w:tab/>
      </w:r>
      <w:r w:rsidR="00804471">
        <w:rPr>
          <w:rFonts w:ascii="Arial" w:eastAsia="Times New Roman" w:hAnsi="Arial" w:cs="Arial"/>
          <w:sz w:val="24"/>
          <w:szCs w:val="24"/>
        </w:rPr>
        <w:t xml:space="preserve">При отсутствии связи с АРМ диспетчера </w:t>
      </w:r>
      <w:r w:rsidR="000C7441">
        <w:rPr>
          <w:rFonts w:ascii="Arial" w:eastAsia="Times New Roman" w:hAnsi="Arial" w:cs="Arial"/>
          <w:sz w:val="24"/>
          <w:szCs w:val="24"/>
        </w:rPr>
        <w:t xml:space="preserve">ППО должен </w:t>
      </w:r>
      <w:r w:rsidR="00804471">
        <w:rPr>
          <w:rFonts w:ascii="Arial" w:eastAsia="Times New Roman" w:hAnsi="Arial" w:cs="Arial"/>
          <w:sz w:val="24"/>
          <w:szCs w:val="24"/>
        </w:rPr>
        <w:t>обеспечить индикацию о нарушении связи за время не более 300 с.</w:t>
      </w:r>
    </w:p>
    <w:p w14:paraId="423FD043" w14:textId="77777777" w:rsidR="00927CB3" w:rsidRDefault="00927CB3" w:rsidP="009B1B3B">
      <w:pPr>
        <w:tabs>
          <w:tab w:val="left" w:pos="993"/>
        </w:tabs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lastRenderedPageBreak/>
        <w:t>5.</w:t>
      </w:r>
      <w:r w:rsidR="007F0E49">
        <w:rPr>
          <w:rFonts w:ascii="Arial" w:eastAsia="Times New Roman" w:hAnsi="Arial" w:cs="Arial"/>
          <w:sz w:val="24"/>
          <w:szCs w:val="24"/>
        </w:rPr>
        <w:t>3.</w:t>
      </w:r>
      <w:r w:rsidR="000733FC">
        <w:rPr>
          <w:rFonts w:ascii="Arial" w:eastAsia="Times New Roman" w:hAnsi="Arial" w:cs="Arial"/>
          <w:sz w:val="24"/>
          <w:szCs w:val="24"/>
        </w:rPr>
        <w:t>3</w:t>
      </w:r>
      <w:r>
        <w:rPr>
          <w:rFonts w:ascii="Arial" w:eastAsia="Times New Roman" w:hAnsi="Arial" w:cs="Arial"/>
          <w:sz w:val="24"/>
          <w:szCs w:val="24"/>
        </w:rPr>
        <w:tab/>
        <w:t>В состав СПИ может входить АРМ диспетчера. В этом случае АРМ следует рассматривать как составную часть</w:t>
      </w:r>
      <w:r w:rsidR="00D24EB8">
        <w:rPr>
          <w:rFonts w:ascii="Arial" w:eastAsia="Times New Roman" w:hAnsi="Arial" w:cs="Arial"/>
          <w:sz w:val="24"/>
          <w:szCs w:val="24"/>
        </w:rPr>
        <w:t xml:space="preserve"> ППО</w:t>
      </w:r>
      <w:r>
        <w:rPr>
          <w:rFonts w:ascii="Arial" w:eastAsia="Times New Roman" w:hAnsi="Arial" w:cs="Arial"/>
          <w:sz w:val="24"/>
          <w:szCs w:val="24"/>
        </w:rPr>
        <w:t xml:space="preserve">. </w:t>
      </w:r>
    </w:p>
    <w:p w14:paraId="25257741" w14:textId="1D4557BC" w:rsidR="007F0E49" w:rsidRDefault="000733FC" w:rsidP="007F0E49">
      <w:pPr>
        <w:tabs>
          <w:tab w:val="left" w:pos="993"/>
        </w:tabs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5.3.4</w:t>
      </w:r>
      <w:r w:rsidR="007F0E49">
        <w:rPr>
          <w:rFonts w:ascii="Arial" w:eastAsia="Times New Roman" w:hAnsi="Arial" w:cs="Arial"/>
          <w:sz w:val="24"/>
          <w:szCs w:val="24"/>
        </w:rPr>
        <w:tab/>
        <w:t xml:space="preserve">Общие требования к АРМ диспетчера </w:t>
      </w:r>
      <w:r w:rsidR="008C649C">
        <w:rPr>
          <w:rFonts w:ascii="Arial" w:eastAsia="Times New Roman" w:hAnsi="Arial" w:cs="Arial"/>
          <w:sz w:val="24"/>
          <w:szCs w:val="24"/>
        </w:rPr>
        <w:t>– по</w:t>
      </w:r>
      <w:r w:rsidR="007F0E49">
        <w:rPr>
          <w:rFonts w:ascii="Arial" w:eastAsia="Times New Roman" w:hAnsi="Arial" w:cs="Arial"/>
          <w:sz w:val="24"/>
          <w:szCs w:val="24"/>
        </w:rPr>
        <w:t xml:space="preserve"> приложени</w:t>
      </w:r>
      <w:r w:rsidR="008C649C">
        <w:rPr>
          <w:rFonts w:ascii="Arial" w:eastAsia="Times New Roman" w:hAnsi="Arial" w:cs="Arial"/>
          <w:sz w:val="24"/>
          <w:szCs w:val="24"/>
        </w:rPr>
        <w:t>ю</w:t>
      </w:r>
      <w:r w:rsidR="007F0E49">
        <w:rPr>
          <w:rFonts w:ascii="Arial" w:eastAsia="Times New Roman" w:hAnsi="Arial" w:cs="Arial"/>
          <w:sz w:val="24"/>
          <w:szCs w:val="24"/>
        </w:rPr>
        <w:t xml:space="preserve"> А.</w:t>
      </w:r>
    </w:p>
    <w:p w14:paraId="295CB515" w14:textId="0360F794" w:rsidR="00ED1782" w:rsidRPr="00E026A5" w:rsidRDefault="000232AD" w:rsidP="006C2F81">
      <w:pPr>
        <w:tabs>
          <w:tab w:val="left" w:pos="993"/>
        </w:tabs>
        <w:spacing w:before="120" w:line="360" w:lineRule="auto"/>
        <w:ind w:firstLine="567"/>
        <w:jc w:val="both"/>
        <w:rPr>
          <w:rFonts w:ascii="Arial" w:eastAsia="Times New Roman" w:hAnsi="Arial" w:cs="Arial"/>
          <w:b/>
          <w:bCs/>
          <w:sz w:val="24"/>
          <w:szCs w:val="24"/>
        </w:rPr>
      </w:pPr>
      <w:r w:rsidRPr="00E026A5">
        <w:rPr>
          <w:rFonts w:ascii="Arial" w:eastAsia="Times New Roman" w:hAnsi="Arial" w:cs="Arial"/>
          <w:b/>
          <w:bCs/>
          <w:sz w:val="24"/>
          <w:szCs w:val="24"/>
        </w:rPr>
        <w:t>5</w:t>
      </w:r>
      <w:r w:rsidR="002733F6" w:rsidRPr="00E026A5">
        <w:rPr>
          <w:rFonts w:ascii="Arial" w:eastAsia="Times New Roman" w:hAnsi="Arial" w:cs="Arial"/>
          <w:b/>
          <w:bCs/>
          <w:sz w:val="24"/>
          <w:szCs w:val="24"/>
        </w:rPr>
        <w:t>.4</w:t>
      </w:r>
      <w:r w:rsidR="00066BF2" w:rsidRPr="00E026A5">
        <w:rPr>
          <w:rFonts w:ascii="Arial" w:eastAsia="Times New Roman" w:hAnsi="Arial" w:cs="Arial"/>
          <w:b/>
          <w:bCs/>
          <w:sz w:val="24"/>
          <w:szCs w:val="24"/>
        </w:rPr>
        <w:tab/>
      </w:r>
      <w:r w:rsidR="00ED1782" w:rsidRPr="00E026A5">
        <w:rPr>
          <w:rFonts w:ascii="Arial" w:eastAsia="Times New Roman" w:hAnsi="Arial" w:cs="Arial"/>
          <w:b/>
          <w:bCs/>
          <w:sz w:val="24"/>
          <w:szCs w:val="24"/>
        </w:rPr>
        <w:t>Требования к технической документации</w:t>
      </w:r>
    </w:p>
    <w:p w14:paraId="649BB082" w14:textId="5575173D" w:rsidR="0004051A" w:rsidRPr="00066BF2" w:rsidRDefault="0004051A" w:rsidP="00ED1782">
      <w:pPr>
        <w:tabs>
          <w:tab w:val="left" w:pos="993"/>
        </w:tabs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4"/>
        </w:rPr>
      </w:pPr>
      <w:r w:rsidRPr="00066BF2">
        <w:rPr>
          <w:rFonts w:ascii="Arial" w:eastAsia="Times New Roman" w:hAnsi="Arial" w:cs="Arial"/>
          <w:sz w:val="24"/>
          <w:szCs w:val="24"/>
        </w:rPr>
        <w:t xml:space="preserve">В </w:t>
      </w:r>
      <w:r w:rsidR="00242313">
        <w:rPr>
          <w:rFonts w:ascii="Arial" w:eastAsia="Times New Roman" w:hAnsi="Arial" w:cs="Arial"/>
          <w:sz w:val="24"/>
          <w:szCs w:val="24"/>
        </w:rPr>
        <w:t>ТД</w:t>
      </w:r>
      <w:r w:rsidRPr="00066BF2">
        <w:rPr>
          <w:rFonts w:ascii="Arial" w:eastAsia="Times New Roman" w:hAnsi="Arial" w:cs="Arial"/>
          <w:sz w:val="24"/>
          <w:szCs w:val="24"/>
        </w:rPr>
        <w:t xml:space="preserve"> на СПИ должны быть приведены </w:t>
      </w:r>
      <w:r w:rsidR="00733C3D">
        <w:rPr>
          <w:rFonts w:ascii="Arial" w:eastAsia="Times New Roman" w:hAnsi="Arial" w:cs="Arial"/>
          <w:sz w:val="24"/>
          <w:szCs w:val="24"/>
        </w:rPr>
        <w:t>следующие</w:t>
      </w:r>
      <w:r w:rsidRPr="00066BF2">
        <w:rPr>
          <w:rFonts w:ascii="Arial" w:eastAsia="Times New Roman" w:hAnsi="Arial" w:cs="Arial"/>
          <w:sz w:val="24"/>
          <w:szCs w:val="24"/>
        </w:rPr>
        <w:t xml:space="preserve"> характеристик</w:t>
      </w:r>
      <w:r w:rsidR="00733C3D">
        <w:rPr>
          <w:rFonts w:ascii="Arial" w:eastAsia="Times New Roman" w:hAnsi="Arial" w:cs="Arial"/>
          <w:sz w:val="24"/>
          <w:szCs w:val="24"/>
        </w:rPr>
        <w:t>и</w:t>
      </w:r>
      <w:r w:rsidRPr="00066BF2">
        <w:rPr>
          <w:rFonts w:ascii="Arial" w:eastAsia="Times New Roman" w:hAnsi="Arial" w:cs="Arial"/>
          <w:sz w:val="24"/>
          <w:szCs w:val="24"/>
        </w:rPr>
        <w:t>:</w:t>
      </w:r>
    </w:p>
    <w:p w14:paraId="43CF48D0" w14:textId="765BD581" w:rsidR="0004051A" w:rsidRPr="006C2F81" w:rsidRDefault="0004051A" w:rsidP="006C2F81">
      <w:p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6C2F81">
        <w:rPr>
          <w:rFonts w:ascii="Arial" w:eastAsia="Times New Roman" w:hAnsi="Arial" w:cs="Arial"/>
          <w:sz w:val="24"/>
          <w:szCs w:val="24"/>
        </w:rPr>
        <w:t>-</w:t>
      </w:r>
      <w:r w:rsidRPr="006C2F81">
        <w:rPr>
          <w:rFonts w:ascii="Arial" w:eastAsia="Times New Roman" w:hAnsi="Arial" w:cs="Arial"/>
          <w:sz w:val="24"/>
          <w:szCs w:val="24"/>
        </w:rPr>
        <w:tab/>
      </w:r>
      <w:r w:rsidR="00E026A5">
        <w:rPr>
          <w:rFonts w:ascii="Arial" w:eastAsia="Times New Roman" w:hAnsi="Arial" w:cs="Arial"/>
          <w:sz w:val="24"/>
          <w:szCs w:val="24"/>
        </w:rPr>
        <w:t>число</w:t>
      </w:r>
      <w:r w:rsidRPr="006C2F81">
        <w:rPr>
          <w:rFonts w:ascii="Arial" w:eastAsia="Times New Roman" w:hAnsi="Arial" w:cs="Arial"/>
          <w:sz w:val="24"/>
          <w:szCs w:val="24"/>
        </w:rPr>
        <w:t xml:space="preserve">, тип, электрические и функциональные параметры входов </w:t>
      </w:r>
      <w:r w:rsidR="006C2F81" w:rsidRPr="006C2F81">
        <w:rPr>
          <w:rFonts w:ascii="Arial" w:eastAsia="Times New Roman" w:hAnsi="Arial" w:cs="Arial"/>
          <w:sz w:val="24"/>
          <w:szCs w:val="24"/>
        </w:rPr>
        <w:t xml:space="preserve">и выходов </w:t>
      </w:r>
      <w:r w:rsidRPr="006C2F81">
        <w:rPr>
          <w:rFonts w:ascii="Arial" w:eastAsia="Times New Roman" w:hAnsi="Arial" w:cs="Arial"/>
          <w:sz w:val="24"/>
          <w:szCs w:val="24"/>
        </w:rPr>
        <w:t>ПОО;</w:t>
      </w:r>
    </w:p>
    <w:p w14:paraId="02292863" w14:textId="77777777" w:rsidR="0004051A" w:rsidRPr="006C2F81" w:rsidRDefault="0004051A" w:rsidP="006C2F81">
      <w:p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6C2F81">
        <w:rPr>
          <w:rFonts w:ascii="Arial" w:eastAsia="Times New Roman" w:hAnsi="Arial" w:cs="Arial"/>
          <w:sz w:val="24"/>
          <w:szCs w:val="24"/>
        </w:rPr>
        <w:t>-</w:t>
      </w:r>
      <w:r w:rsidRPr="006C2F81">
        <w:rPr>
          <w:rFonts w:ascii="Arial" w:eastAsia="Times New Roman" w:hAnsi="Arial" w:cs="Arial"/>
          <w:sz w:val="24"/>
          <w:szCs w:val="24"/>
        </w:rPr>
        <w:tab/>
        <w:t>максимальное число адресуемых ПОО, взаимодействующих с ППО;</w:t>
      </w:r>
    </w:p>
    <w:p w14:paraId="7FFF02C0" w14:textId="77777777" w:rsidR="0004051A" w:rsidRPr="006C2F81" w:rsidRDefault="0004051A" w:rsidP="006C2F81">
      <w:p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6C2F81">
        <w:rPr>
          <w:rFonts w:ascii="Arial" w:eastAsia="Times New Roman" w:hAnsi="Arial" w:cs="Arial"/>
          <w:sz w:val="24"/>
          <w:szCs w:val="24"/>
        </w:rPr>
        <w:t>-</w:t>
      </w:r>
      <w:r w:rsidRPr="006C2F81">
        <w:rPr>
          <w:rFonts w:ascii="Arial" w:eastAsia="Times New Roman" w:hAnsi="Arial" w:cs="Arial"/>
          <w:sz w:val="24"/>
          <w:szCs w:val="24"/>
        </w:rPr>
        <w:tab/>
      </w:r>
      <w:r w:rsidR="006C2F81">
        <w:rPr>
          <w:rFonts w:ascii="Arial" w:eastAsia="Times New Roman" w:hAnsi="Arial" w:cs="Arial"/>
          <w:sz w:val="24"/>
          <w:szCs w:val="24"/>
        </w:rPr>
        <w:t xml:space="preserve">тип и </w:t>
      </w:r>
      <w:r w:rsidR="006C2F81" w:rsidRPr="006C2F81">
        <w:rPr>
          <w:rFonts w:ascii="Arial" w:eastAsia="Times New Roman" w:hAnsi="Arial" w:cs="Arial"/>
          <w:sz w:val="24"/>
          <w:szCs w:val="24"/>
        </w:rPr>
        <w:t>характеристики канала(</w:t>
      </w:r>
      <w:proofErr w:type="spellStart"/>
      <w:r w:rsidR="006C2F81" w:rsidRPr="006C2F81">
        <w:rPr>
          <w:rFonts w:ascii="Arial" w:eastAsia="Times New Roman" w:hAnsi="Arial" w:cs="Arial"/>
          <w:sz w:val="24"/>
          <w:szCs w:val="24"/>
        </w:rPr>
        <w:t>ов</w:t>
      </w:r>
      <w:proofErr w:type="spellEnd"/>
      <w:r w:rsidR="006C2F81" w:rsidRPr="006C2F81">
        <w:rPr>
          <w:rFonts w:ascii="Arial" w:eastAsia="Times New Roman" w:hAnsi="Arial" w:cs="Arial"/>
          <w:sz w:val="24"/>
          <w:szCs w:val="24"/>
        </w:rPr>
        <w:t>)</w:t>
      </w:r>
      <w:r w:rsidRPr="006C2F81">
        <w:rPr>
          <w:rFonts w:ascii="Arial" w:eastAsia="Times New Roman" w:hAnsi="Arial" w:cs="Arial"/>
          <w:sz w:val="24"/>
          <w:szCs w:val="24"/>
        </w:rPr>
        <w:t xml:space="preserve"> связи между ПОО</w:t>
      </w:r>
      <w:r w:rsidR="00FC6C27">
        <w:rPr>
          <w:rFonts w:ascii="Arial" w:eastAsia="Times New Roman" w:hAnsi="Arial" w:cs="Arial"/>
          <w:sz w:val="24"/>
          <w:szCs w:val="24"/>
        </w:rPr>
        <w:t xml:space="preserve"> и</w:t>
      </w:r>
      <w:r w:rsidRPr="006C2F81">
        <w:rPr>
          <w:rFonts w:ascii="Arial" w:eastAsia="Times New Roman" w:hAnsi="Arial" w:cs="Arial"/>
          <w:sz w:val="24"/>
          <w:szCs w:val="24"/>
        </w:rPr>
        <w:t xml:space="preserve"> ППО</w:t>
      </w:r>
      <w:r w:rsidR="006C2F81" w:rsidRPr="006C2F81">
        <w:rPr>
          <w:rFonts w:ascii="Arial" w:eastAsia="Times New Roman" w:hAnsi="Arial" w:cs="Arial"/>
          <w:sz w:val="24"/>
          <w:szCs w:val="24"/>
        </w:rPr>
        <w:t xml:space="preserve"> (для СПИ с собственным каналом связи)</w:t>
      </w:r>
      <w:r w:rsidRPr="006C2F81">
        <w:rPr>
          <w:rFonts w:ascii="Arial" w:eastAsia="Times New Roman" w:hAnsi="Arial" w:cs="Arial"/>
          <w:sz w:val="24"/>
          <w:szCs w:val="24"/>
        </w:rPr>
        <w:t>;</w:t>
      </w:r>
    </w:p>
    <w:p w14:paraId="75198712" w14:textId="77777777" w:rsidR="0004051A" w:rsidRDefault="0004051A" w:rsidP="006C2F81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6C2F81">
        <w:rPr>
          <w:rFonts w:ascii="Arial" w:eastAsia="Times New Roman" w:hAnsi="Arial" w:cs="Arial"/>
          <w:sz w:val="24"/>
          <w:szCs w:val="24"/>
        </w:rPr>
        <w:t>-</w:t>
      </w:r>
      <w:r w:rsidRPr="006C2F81">
        <w:rPr>
          <w:rFonts w:ascii="Arial" w:eastAsia="Times New Roman" w:hAnsi="Arial" w:cs="Arial"/>
          <w:sz w:val="24"/>
          <w:szCs w:val="24"/>
        </w:rPr>
        <w:tab/>
      </w:r>
      <w:r w:rsidR="006C2F81" w:rsidRPr="006C2F81">
        <w:rPr>
          <w:rFonts w:ascii="Arial" w:eastAsia="Times New Roman" w:hAnsi="Arial" w:cs="Arial"/>
          <w:sz w:val="24"/>
          <w:szCs w:val="24"/>
        </w:rPr>
        <w:t xml:space="preserve">требования к </w:t>
      </w:r>
      <w:r w:rsidR="00A0452D">
        <w:rPr>
          <w:rFonts w:ascii="Arial" w:eastAsia="Times New Roman" w:hAnsi="Arial" w:cs="Arial"/>
          <w:sz w:val="24"/>
          <w:szCs w:val="24"/>
        </w:rPr>
        <w:t xml:space="preserve">параметрам </w:t>
      </w:r>
      <w:r w:rsidRPr="006C2F81">
        <w:rPr>
          <w:rFonts w:ascii="Arial" w:eastAsia="Times New Roman" w:hAnsi="Arial" w:cs="Arial"/>
          <w:sz w:val="24"/>
          <w:szCs w:val="24"/>
        </w:rPr>
        <w:t>лини</w:t>
      </w:r>
      <w:r w:rsidR="00A0452D">
        <w:rPr>
          <w:rFonts w:ascii="Arial" w:eastAsia="Times New Roman" w:hAnsi="Arial" w:cs="Arial"/>
          <w:sz w:val="24"/>
          <w:szCs w:val="24"/>
        </w:rPr>
        <w:t>й</w:t>
      </w:r>
      <w:r w:rsidRPr="006C2F81">
        <w:rPr>
          <w:rFonts w:ascii="Arial" w:eastAsia="Times New Roman" w:hAnsi="Arial" w:cs="Arial"/>
          <w:sz w:val="24"/>
          <w:szCs w:val="24"/>
        </w:rPr>
        <w:t xml:space="preserve"> </w:t>
      </w:r>
      <w:r w:rsidR="00201341">
        <w:rPr>
          <w:rFonts w:ascii="Arial" w:eastAsia="Times New Roman" w:hAnsi="Arial" w:cs="Arial"/>
          <w:sz w:val="24"/>
          <w:szCs w:val="24"/>
        </w:rPr>
        <w:t xml:space="preserve">связи </w:t>
      </w:r>
      <w:r w:rsidRPr="006C2F81">
        <w:rPr>
          <w:rFonts w:ascii="Arial" w:eastAsia="Times New Roman" w:hAnsi="Arial" w:cs="Arial"/>
          <w:sz w:val="24"/>
          <w:szCs w:val="24"/>
        </w:rPr>
        <w:t>между ПОО и техническими средствами</w:t>
      </w:r>
      <w:r w:rsidR="00201341">
        <w:rPr>
          <w:rFonts w:ascii="Arial" w:eastAsia="Times New Roman" w:hAnsi="Arial" w:cs="Arial"/>
          <w:sz w:val="24"/>
          <w:szCs w:val="24"/>
        </w:rPr>
        <w:t xml:space="preserve"> пожарной автоматики объекта</w:t>
      </w:r>
      <w:r w:rsidRPr="006C2F81">
        <w:rPr>
          <w:rFonts w:ascii="Arial" w:eastAsia="Times New Roman" w:hAnsi="Arial" w:cs="Arial"/>
          <w:sz w:val="24"/>
          <w:szCs w:val="24"/>
        </w:rPr>
        <w:t xml:space="preserve">, </w:t>
      </w:r>
      <w:r w:rsidR="00201341">
        <w:rPr>
          <w:rFonts w:ascii="Arial" w:eastAsia="Times New Roman" w:hAnsi="Arial" w:cs="Arial"/>
          <w:sz w:val="24"/>
          <w:szCs w:val="24"/>
        </w:rPr>
        <w:t>взаимодействующими с</w:t>
      </w:r>
      <w:r w:rsidRPr="006C2F81">
        <w:rPr>
          <w:rFonts w:ascii="Arial" w:eastAsia="Times New Roman" w:hAnsi="Arial" w:cs="Arial"/>
          <w:sz w:val="24"/>
          <w:szCs w:val="24"/>
        </w:rPr>
        <w:t xml:space="preserve"> ПОО, а также </w:t>
      </w:r>
      <w:r w:rsidR="006C2F81" w:rsidRPr="006C2F81">
        <w:rPr>
          <w:rFonts w:ascii="Arial" w:eastAsia="Times New Roman" w:hAnsi="Arial" w:cs="Arial"/>
          <w:sz w:val="24"/>
          <w:szCs w:val="24"/>
        </w:rPr>
        <w:t xml:space="preserve">предельные значения параметров </w:t>
      </w:r>
      <w:r w:rsidRPr="006C2F81">
        <w:rPr>
          <w:rFonts w:ascii="Arial" w:eastAsia="Times New Roman" w:hAnsi="Arial" w:cs="Arial"/>
          <w:sz w:val="24"/>
          <w:szCs w:val="24"/>
        </w:rPr>
        <w:t xml:space="preserve">данных </w:t>
      </w:r>
      <w:r w:rsidR="006C2F81" w:rsidRPr="006C2F81">
        <w:rPr>
          <w:rFonts w:ascii="Arial" w:eastAsia="Times New Roman" w:hAnsi="Arial" w:cs="Arial"/>
          <w:sz w:val="24"/>
          <w:szCs w:val="24"/>
        </w:rPr>
        <w:t>линий</w:t>
      </w:r>
      <w:r w:rsidR="00201341">
        <w:rPr>
          <w:rFonts w:ascii="Arial" w:eastAsia="Times New Roman" w:hAnsi="Arial" w:cs="Arial"/>
          <w:sz w:val="24"/>
          <w:szCs w:val="24"/>
        </w:rPr>
        <w:t xml:space="preserve"> связи</w:t>
      </w:r>
      <w:r w:rsidRPr="006C2F81">
        <w:rPr>
          <w:rFonts w:ascii="Arial" w:eastAsia="Times New Roman" w:hAnsi="Arial" w:cs="Arial"/>
          <w:sz w:val="24"/>
          <w:szCs w:val="24"/>
        </w:rPr>
        <w:t xml:space="preserve">, </w:t>
      </w:r>
      <w:r w:rsidR="00733C3D" w:rsidRPr="00733C3D">
        <w:rPr>
          <w:rFonts w:ascii="Arial" w:eastAsia="Times New Roman" w:hAnsi="Arial" w:cs="Arial"/>
          <w:sz w:val="24"/>
          <w:szCs w:val="24"/>
        </w:rPr>
        <w:t>при которых обеспечивается исправное функционирование и не регистрируется их неисправность</w:t>
      </w:r>
      <w:r w:rsidRPr="006C2F81">
        <w:rPr>
          <w:rFonts w:ascii="Arial" w:eastAsia="Times New Roman" w:hAnsi="Arial" w:cs="Arial"/>
          <w:sz w:val="24"/>
          <w:szCs w:val="24"/>
        </w:rPr>
        <w:t>;</w:t>
      </w:r>
    </w:p>
    <w:p w14:paraId="6F5FB01A" w14:textId="77777777" w:rsidR="00A0452D" w:rsidRDefault="00A0452D" w:rsidP="00A0452D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-</w:t>
      </w:r>
      <w:r>
        <w:rPr>
          <w:rFonts w:ascii="Arial" w:eastAsia="Times New Roman" w:hAnsi="Arial" w:cs="Arial"/>
          <w:sz w:val="24"/>
          <w:szCs w:val="24"/>
        </w:rPr>
        <w:tab/>
        <w:t>з</w:t>
      </w:r>
      <w:r w:rsidRPr="008F0A3C">
        <w:rPr>
          <w:rFonts w:ascii="Arial" w:eastAsia="Times New Roman" w:hAnsi="Arial" w:cs="Arial"/>
          <w:sz w:val="24"/>
          <w:szCs w:val="24"/>
        </w:rPr>
        <w:t xml:space="preserve">начение максимального времени задержки поступления от ПОО на ППО </w:t>
      </w:r>
      <w:r w:rsidR="00201341">
        <w:rPr>
          <w:rFonts w:ascii="Arial" w:eastAsia="Times New Roman" w:hAnsi="Arial" w:cs="Arial"/>
          <w:sz w:val="24"/>
          <w:szCs w:val="24"/>
        </w:rPr>
        <w:t>тревожного сигнала</w:t>
      </w:r>
      <w:r>
        <w:rPr>
          <w:rFonts w:ascii="Arial" w:eastAsia="Times New Roman" w:hAnsi="Arial" w:cs="Arial"/>
          <w:sz w:val="24"/>
          <w:szCs w:val="24"/>
        </w:rPr>
        <w:t>;</w:t>
      </w:r>
    </w:p>
    <w:p w14:paraId="44F3CB4F" w14:textId="77777777" w:rsidR="00A0452D" w:rsidRPr="006C2F81" w:rsidRDefault="00A0452D" w:rsidP="00A0452D">
      <w:pPr>
        <w:tabs>
          <w:tab w:val="left" w:pos="993"/>
        </w:tabs>
        <w:autoSpaceDE w:val="0"/>
        <w:autoSpaceDN w:val="0"/>
        <w:adjustRightInd w:val="0"/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-</w:t>
      </w:r>
      <w:r>
        <w:rPr>
          <w:rFonts w:ascii="Arial" w:eastAsia="Times New Roman" w:hAnsi="Arial" w:cs="Arial"/>
          <w:sz w:val="24"/>
          <w:szCs w:val="24"/>
        </w:rPr>
        <w:tab/>
        <w:t>значение максимального времени обнаружения неисправности (недоступности) канала(</w:t>
      </w:r>
      <w:proofErr w:type="spellStart"/>
      <w:r>
        <w:rPr>
          <w:rFonts w:ascii="Arial" w:eastAsia="Times New Roman" w:hAnsi="Arial" w:cs="Arial"/>
          <w:sz w:val="24"/>
          <w:szCs w:val="24"/>
        </w:rPr>
        <w:t>ов</w:t>
      </w:r>
      <w:proofErr w:type="spellEnd"/>
      <w:r>
        <w:rPr>
          <w:rFonts w:ascii="Arial" w:eastAsia="Times New Roman" w:hAnsi="Arial" w:cs="Arial"/>
          <w:sz w:val="24"/>
          <w:szCs w:val="24"/>
        </w:rPr>
        <w:t>) связи;</w:t>
      </w:r>
    </w:p>
    <w:p w14:paraId="57CB64E6" w14:textId="1043FD61" w:rsidR="0004051A" w:rsidRPr="006C2F81" w:rsidRDefault="0004051A" w:rsidP="006C2F81">
      <w:p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6C2F81">
        <w:rPr>
          <w:rFonts w:ascii="Arial" w:eastAsia="Times New Roman" w:hAnsi="Arial" w:cs="Arial"/>
          <w:sz w:val="24"/>
          <w:szCs w:val="24"/>
        </w:rPr>
        <w:t>-</w:t>
      </w:r>
      <w:r w:rsidRPr="006C2F81">
        <w:rPr>
          <w:rFonts w:ascii="Arial" w:eastAsia="Times New Roman" w:hAnsi="Arial" w:cs="Arial"/>
          <w:sz w:val="24"/>
          <w:szCs w:val="24"/>
        </w:rPr>
        <w:tab/>
        <w:t>номинальное напряжение питания (диапазон напряжений) по основному и резервному ввод</w:t>
      </w:r>
      <w:r w:rsidR="00E026A5">
        <w:rPr>
          <w:rFonts w:ascii="Arial" w:eastAsia="Times New Roman" w:hAnsi="Arial" w:cs="Arial"/>
          <w:sz w:val="24"/>
          <w:szCs w:val="24"/>
        </w:rPr>
        <w:t>ам</w:t>
      </w:r>
      <w:r w:rsidRPr="006C2F81">
        <w:rPr>
          <w:rFonts w:ascii="Arial" w:eastAsia="Times New Roman" w:hAnsi="Arial" w:cs="Arial"/>
          <w:sz w:val="24"/>
          <w:szCs w:val="24"/>
        </w:rPr>
        <w:t xml:space="preserve"> электроснабжения каждого компонента СПИ;</w:t>
      </w:r>
    </w:p>
    <w:p w14:paraId="30EAA52C" w14:textId="27D5B2EF" w:rsidR="0004051A" w:rsidRPr="006C2F81" w:rsidRDefault="00FA17B0" w:rsidP="006C2F81">
      <w:p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-</w:t>
      </w:r>
      <w:r>
        <w:rPr>
          <w:rFonts w:ascii="Arial" w:eastAsia="Times New Roman" w:hAnsi="Arial" w:cs="Arial"/>
          <w:sz w:val="24"/>
          <w:szCs w:val="24"/>
        </w:rPr>
        <w:tab/>
        <w:t xml:space="preserve">мощность или </w:t>
      </w:r>
      <w:r w:rsidR="0004051A" w:rsidRPr="006C2F81">
        <w:rPr>
          <w:rFonts w:ascii="Arial" w:eastAsia="Times New Roman" w:hAnsi="Arial" w:cs="Arial"/>
          <w:sz w:val="24"/>
          <w:szCs w:val="24"/>
        </w:rPr>
        <w:t>ток, потребляем</w:t>
      </w:r>
      <w:r>
        <w:rPr>
          <w:rFonts w:ascii="Arial" w:eastAsia="Times New Roman" w:hAnsi="Arial" w:cs="Arial"/>
          <w:sz w:val="24"/>
          <w:szCs w:val="24"/>
        </w:rPr>
        <w:t>ый</w:t>
      </w:r>
      <w:r w:rsidR="0004051A" w:rsidRPr="006C2F81">
        <w:rPr>
          <w:rFonts w:ascii="Arial" w:eastAsia="Times New Roman" w:hAnsi="Arial" w:cs="Arial"/>
          <w:sz w:val="24"/>
          <w:szCs w:val="24"/>
        </w:rPr>
        <w:t xml:space="preserve"> от основного и от резервного </w:t>
      </w:r>
      <w:r w:rsidR="00E026A5" w:rsidRPr="006C2F81">
        <w:rPr>
          <w:rFonts w:ascii="Arial" w:eastAsia="Times New Roman" w:hAnsi="Arial" w:cs="Arial"/>
          <w:sz w:val="24"/>
          <w:szCs w:val="24"/>
        </w:rPr>
        <w:t xml:space="preserve">(при отсутствии основного) </w:t>
      </w:r>
      <w:r w:rsidR="0004051A" w:rsidRPr="006C2F81">
        <w:rPr>
          <w:rFonts w:ascii="Arial" w:eastAsia="Times New Roman" w:hAnsi="Arial" w:cs="Arial"/>
          <w:sz w:val="24"/>
          <w:szCs w:val="24"/>
        </w:rPr>
        <w:t>источник</w:t>
      </w:r>
      <w:r w:rsidR="008C649C">
        <w:rPr>
          <w:rFonts w:ascii="Arial" w:eastAsia="Times New Roman" w:hAnsi="Arial" w:cs="Arial"/>
          <w:sz w:val="24"/>
          <w:szCs w:val="24"/>
        </w:rPr>
        <w:t>ов</w:t>
      </w:r>
      <w:r w:rsidR="0004051A" w:rsidRPr="006C2F81">
        <w:rPr>
          <w:rFonts w:ascii="Arial" w:eastAsia="Times New Roman" w:hAnsi="Arial" w:cs="Arial"/>
          <w:sz w:val="24"/>
          <w:szCs w:val="24"/>
        </w:rPr>
        <w:t xml:space="preserve"> питания каждым компонентом СПИ;</w:t>
      </w:r>
    </w:p>
    <w:p w14:paraId="34CF45C1" w14:textId="77777777" w:rsidR="0004051A" w:rsidRPr="006C2F81" w:rsidRDefault="0004051A" w:rsidP="006C2F81">
      <w:p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6C2F81">
        <w:rPr>
          <w:rFonts w:ascii="Arial" w:eastAsia="Times New Roman" w:hAnsi="Arial" w:cs="Arial"/>
          <w:sz w:val="24"/>
          <w:szCs w:val="24"/>
        </w:rPr>
        <w:t>-</w:t>
      </w:r>
      <w:r w:rsidRPr="006C2F81">
        <w:rPr>
          <w:rFonts w:ascii="Arial" w:eastAsia="Times New Roman" w:hAnsi="Arial" w:cs="Arial"/>
          <w:sz w:val="24"/>
          <w:szCs w:val="24"/>
        </w:rPr>
        <w:tab/>
        <w:t>время технической готовности к работе;</w:t>
      </w:r>
    </w:p>
    <w:p w14:paraId="0EB3BC82" w14:textId="77777777" w:rsidR="0004051A" w:rsidRPr="006C2F81" w:rsidRDefault="0004051A" w:rsidP="006C2F81">
      <w:p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6C2F81">
        <w:rPr>
          <w:rFonts w:ascii="Arial" w:eastAsia="Times New Roman" w:hAnsi="Arial" w:cs="Arial"/>
          <w:sz w:val="24"/>
          <w:szCs w:val="24"/>
        </w:rPr>
        <w:t>-</w:t>
      </w:r>
      <w:r w:rsidRPr="006C2F81">
        <w:rPr>
          <w:rFonts w:ascii="Arial" w:eastAsia="Times New Roman" w:hAnsi="Arial" w:cs="Arial"/>
          <w:sz w:val="24"/>
          <w:szCs w:val="24"/>
        </w:rPr>
        <w:tab/>
        <w:t>время наработки на отказ;</w:t>
      </w:r>
    </w:p>
    <w:p w14:paraId="20536DF7" w14:textId="77777777" w:rsidR="0004051A" w:rsidRPr="006C2F81" w:rsidRDefault="0004051A" w:rsidP="006C2F81">
      <w:p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6C2F81">
        <w:rPr>
          <w:rFonts w:ascii="Arial" w:eastAsia="Times New Roman" w:hAnsi="Arial" w:cs="Arial"/>
          <w:sz w:val="24"/>
          <w:szCs w:val="24"/>
        </w:rPr>
        <w:t>-</w:t>
      </w:r>
      <w:r w:rsidRPr="006C2F81">
        <w:rPr>
          <w:rFonts w:ascii="Arial" w:eastAsia="Times New Roman" w:hAnsi="Arial" w:cs="Arial"/>
          <w:sz w:val="24"/>
          <w:szCs w:val="24"/>
        </w:rPr>
        <w:tab/>
        <w:t>вероятность безотказной работы за 1000 ч;</w:t>
      </w:r>
    </w:p>
    <w:p w14:paraId="3BAE730C" w14:textId="77777777" w:rsidR="0004051A" w:rsidRPr="006C2F81" w:rsidRDefault="0004051A" w:rsidP="006C2F81">
      <w:p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6C2F81">
        <w:rPr>
          <w:rFonts w:ascii="Arial" w:eastAsia="Times New Roman" w:hAnsi="Arial" w:cs="Arial"/>
          <w:sz w:val="24"/>
          <w:szCs w:val="24"/>
        </w:rPr>
        <w:t>-</w:t>
      </w:r>
      <w:r w:rsidRPr="006C2F81">
        <w:rPr>
          <w:rFonts w:ascii="Arial" w:eastAsia="Times New Roman" w:hAnsi="Arial" w:cs="Arial"/>
          <w:sz w:val="24"/>
          <w:szCs w:val="24"/>
        </w:rPr>
        <w:tab/>
        <w:t>рабочие условия применения по климатическим воздействиям;</w:t>
      </w:r>
    </w:p>
    <w:p w14:paraId="2E8076CA" w14:textId="77777777" w:rsidR="0004051A" w:rsidRPr="006C2F81" w:rsidRDefault="0004051A" w:rsidP="006C2F81">
      <w:p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6C2F81">
        <w:rPr>
          <w:rFonts w:ascii="Arial" w:eastAsia="Times New Roman" w:hAnsi="Arial" w:cs="Arial"/>
          <w:sz w:val="24"/>
          <w:szCs w:val="24"/>
        </w:rPr>
        <w:t>-</w:t>
      </w:r>
      <w:r w:rsidRPr="006C2F81">
        <w:rPr>
          <w:rFonts w:ascii="Arial" w:eastAsia="Times New Roman" w:hAnsi="Arial" w:cs="Arial"/>
          <w:sz w:val="24"/>
          <w:szCs w:val="24"/>
        </w:rPr>
        <w:tab/>
        <w:t>рабочие условия применения по механическим воздействиям;</w:t>
      </w:r>
    </w:p>
    <w:p w14:paraId="1159FEA6" w14:textId="77777777" w:rsidR="0004051A" w:rsidRPr="006C2F81" w:rsidRDefault="0004051A" w:rsidP="006C2F81">
      <w:p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6C2F81">
        <w:rPr>
          <w:rFonts w:ascii="Arial" w:eastAsia="Times New Roman" w:hAnsi="Arial" w:cs="Arial"/>
          <w:sz w:val="24"/>
          <w:szCs w:val="24"/>
        </w:rPr>
        <w:t>-</w:t>
      </w:r>
      <w:r w:rsidRPr="006C2F81">
        <w:rPr>
          <w:rFonts w:ascii="Arial" w:eastAsia="Times New Roman" w:hAnsi="Arial" w:cs="Arial"/>
          <w:sz w:val="24"/>
          <w:szCs w:val="24"/>
        </w:rPr>
        <w:tab/>
        <w:t>помехозащищенность;</w:t>
      </w:r>
    </w:p>
    <w:p w14:paraId="448AE2EC" w14:textId="77777777" w:rsidR="0004051A" w:rsidRPr="006C2F81" w:rsidRDefault="006C2F81" w:rsidP="006C2F81">
      <w:p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6C2F81">
        <w:rPr>
          <w:rFonts w:ascii="Arial" w:eastAsia="Times New Roman" w:hAnsi="Arial" w:cs="Arial"/>
          <w:sz w:val="24"/>
          <w:szCs w:val="24"/>
        </w:rPr>
        <w:t>-</w:t>
      </w:r>
      <w:r w:rsidRPr="006C2F81">
        <w:rPr>
          <w:rFonts w:ascii="Arial" w:eastAsia="Times New Roman" w:hAnsi="Arial" w:cs="Arial"/>
          <w:sz w:val="24"/>
          <w:szCs w:val="24"/>
        </w:rPr>
        <w:tab/>
        <w:t>габаритные размеры и масса</w:t>
      </w:r>
      <w:r w:rsidR="0004051A" w:rsidRPr="006C2F81">
        <w:rPr>
          <w:rFonts w:ascii="Arial" w:eastAsia="Times New Roman" w:hAnsi="Arial" w:cs="Arial"/>
          <w:sz w:val="24"/>
          <w:szCs w:val="24"/>
        </w:rPr>
        <w:t xml:space="preserve"> каждого компонента СПИ;</w:t>
      </w:r>
    </w:p>
    <w:p w14:paraId="1F304F8D" w14:textId="1AD0D809" w:rsidR="0004051A" w:rsidRPr="006C2F81" w:rsidRDefault="0004051A" w:rsidP="006C2F81">
      <w:p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6C2F81">
        <w:rPr>
          <w:rFonts w:ascii="Arial" w:eastAsia="Times New Roman" w:hAnsi="Arial" w:cs="Arial"/>
          <w:sz w:val="24"/>
          <w:szCs w:val="24"/>
        </w:rPr>
        <w:t>-</w:t>
      </w:r>
      <w:r w:rsidRPr="006C2F81">
        <w:rPr>
          <w:rFonts w:ascii="Arial" w:eastAsia="Times New Roman" w:hAnsi="Arial" w:cs="Arial"/>
          <w:sz w:val="24"/>
          <w:szCs w:val="24"/>
        </w:rPr>
        <w:tab/>
        <w:t>степень защиты</w:t>
      </w:r>
      <w:r w:rsidR="00E026A5">
        <w:rPr>
          <w:rFonts w:ascii="Arial" w:eastAsia="Times New Roman" w:hAnsi="Arial" w:cs="Arial"/>
          <w:sz w:val="24"/>
          <w:szCs w:val="24"/>
        </w:rPr>
        <w:t>, обеспечиваемая оболочкой,</w:t>
      </w:r>
      <w:r w:rsidRPr="006C2F81">
        <w:rPr>
          <w:rFonts w:ascii="Arial" w:eastAsia="Times New Roman" w:hAnsi="Arial" w:cs="Arial"/>
          <w:sz w:val="24"/>
          <w:szCs w:val="24"/>
        </w:rPr>
        <w:t xml:space="preserve"> каждого компонента СПИ </w:t>
      </w:r>
      <w:r w:rsidRPr="006C2F81">
        <w:rPr>
          <w:rFonts w:ascii="Arial" w:eastAsia="Times New Roman" w:hAnsi="Arial" w:cs="Arial"/>
          <w:sz w:val="24"/>
          <w:szCs w:val="24"/>
        </w:rPr>
        <w:br/>
        <w:t>по ГОСТ 14254</w:t>
      </w:r>
      <w:r w:rsidR="00E026A5">
        <w:rPr>
          <w:rFonts w:ascii="Arial" w:eastAsia="Times New Roman" w:hAnsi="Arial" w:cs="Arial"/>
          <w:sz w:val="24"/>
          <w:szCs w:val="24"/>
        </w:rPr>
        <w:t xml:space="preserve"> (код </w:t>
      </w:r>
      <w:r w:rsidR="00E026A5">
        <w:rPr>
          <w:rFonts w:ascii="Arial" w:eastAsia="Times New Roman" w:hAnsi="Arial" w:cs="Arial"/>
          <w:sz w:val="24"/>
          <w:szCs w:val="24"/>
          <w:lang w:val="en-US"/>
        </w:rPr>
        <w:t>IP</w:t>
      </w:r>
      <w:r w:rsidR="00E026A5" w:rsidRPr="00E026A5">
        <w:rPr>
          <w:rFonts w:ascii="Arial" w:eastAsia="Times New Roman" w:hAnsi="Arial" w:cs="Arial"/>
          <w:sz w:val="24"/>
          <w:szCs w:val="24"/>
        </w:rPr>
        <w:t>)</w:t>
      </w:r>
      <w:r w:rsidRPr="006C2F81">
        <w:rPr>
          <w:rFonts w:ascii="Arial" w:eastAsia="Times New Roman" w:hAnsi="Arial" w:cs="Arial"/>
          <w:sz w:val="24"/>
          <w:szCs w:val="24"/>
        </w:rPr>
        <w:t>.</w:t>
      </w:r>
    </w:p>
    <w:p w14:paraId="7E54F2BF" w14:textId="77777777" w:rsidR="002149B4" w:rsidRDefault="002149B4">
      <w:pPr>
        <w:rPr>
          <w:rFonts w:ascii="Arial" w:eastAsia="Times New Roman" w:hAnsi="Arial" w:cs="Arial"/>
          <w:b/>
          <w:bCs/>
          <w:sz w:val="24"/>
          <w:szCs w:val="24"/>
        </w:rPr>
      </w:pPr>
      <w:r>
        <w:rPr>
          <w:rFonts w:ascii="Arial" w:eastAsia="Times New Roman" w:hAnsi="Arial" w:cs="Arial"/>
          <w:b/>
          <w:bCs/>
          <w:sz w:val="24"/>
          <w:szCs w:val="24"/>
        </w:rPr>
        <w:br w:type="page"/>
      </w:r>
    </w:p>
    <w:p w14:paraId="1B68A992" w14:textId="2CC435E9" w:rsidR="0004051A" w:rsidRPr="00E026A5" w:rsidRDefault="0048139E" w:rsidP="00577861">
      <w:pPr>
        <w:tabs>
          <w:tab w:val="left" w:pos="1560"/>
        </w:tabs>
        <w:spacing w:before="120" w:line="360" w:lineRule="auto"/>
        <w:ind w:firstLine="709"/>
        <w:jc w:val="both"/>
        <w:rPr>
          <w:rFonts w:ascii="Arial" w:eastAsia="Times New Roman" w:hAnsi="Arial" w:cs="Arial"/>
          <w:b/>
          <w:bCs/>
          <w:sz w:val="24"/>
          <w:szCs w:val="24"/>
        </w:rPr>
      </w:pPr>
      <w:r w:rsidRPr="00E026A5">
        <w:rPr>
          <w:rFonts w:ascii="Arial" w:eastAsia="Times New Roman" w:hAnsi="Arial" w:cs="Arial"/>
          <w:b/>
          <w:bCs/>
          <w:sz w:val="24"/>
          <w:szCs w:val="24"/>
        </w:rPr>
        <w:lastRenderedPageBreak/>
        <w:t>5</w:t>
      </w:r>
      <w:r w:rsidR="0004051A" w:rsidRPr="00E026A5">
        <w:rPr>
          <w:rFonts w:ascii="Arial" w:eastAsia="Times New Roman" w:hAnsi="Arial" w:cs="Arial"/>
          <w:b/>
          <w:bCs/>
          <w:sz w:val="24"/>
          <w:szCs w:val="24"/>
        </w:rPr>
        <w:t>.</w:t>
      </w:r>
      <w:r w:rsidR="00CE4526" w:rsidRPr="00E026A5">
        <w:rPr>
          <w:rFonts w:ascii="Arial" w:eastAsia="Times New Roman" w:hAnsi="Arial" w:cs="Arial"/>
          <w:b/>
          <w:bCs/>
          <w:sz w:val="24"/>
          <w:szCs w:val="24"/>
        </w:rPr>
        <w:t>5</w:t>
      </w:r>
      <w:r w:rsidR="0004051A" w:rsidRPr="00E026A5">
        <w:rPr>
          <w:rFonts w:ascii="Arial" w:eastAsia="Times New Roman" w:hAnsi="Arial" w:cs="Arial"/>
          <w:b/>
          <w:bCs/>
          <w:sz w:val="24"/>
          <w:szCs w:val="24"/>
        </w:rPr>
        <w:tab/>
        <w:t>Требования к световой индикации и звуковой сигнализации</w:t>
      </w:r>
    </w:p>
    <w:p w14:paraId="193DF53F" w14:textId="57CF3DEB" w:rsidR="0048139E" w:rsidRPr="00577861" w:rsidRDefault="0048139E" w:rsidP="00577861">
      <w:pPr>
        <w:pStyle w:val="afd"/>
        <w:numPr>
          <w:ilvl w:val="0"/>
          <w:numId w:val="7"/>
        </w:numPr>
        <w:tabs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577861">
        <w:rPr>
          <w:rFonts w:ascii="Arial" w:eastAsia="Times New Roman" w:hAnsi="Arial" w:cs="Arial"/>
          <w:sz w:val="24"/>
          <w:szCs w:val="24"/>
        </w:rPr>
        <w:t>ПОО (кроме ПОО</w:t>
      </w:r>
      <w:r w:rsidR="00E03707">
        <w:rPr>
          <w:rFonts w:ascii="Arial" w:eastAsia="Times New Roman" w:hAnsi="Arial" w:cs="Arial"/>
          <w:sz w:val="24"/>
          <w:szCs w:val="24"/>
        </w:rPr>
        <w:t>,</w:t>
      </w:r>
      <w:r w:rsidRPr="00577861">
        <w:rPr>
          <w:rFonts w:ascii="Arial" w:eastAsia="Times New Roman" w:hAnsi="Arial" w:cs="Arial"/>
          <w:sz w:val="24"/>
          <w:szCs w:val="24"/>
        </w:rPr>
        <w:t xml:space="preserve"> </w:t>
      </w:r>
      <w:r w:rsidR="00F41014">
        <w:rPr>
          <w:rFonts w:ascii="Arial" w:eastAsia="Times New Roman" w:hAnsi="Arial" w:cs="Arial"/>
          <w:sz w:val="24"/>
          <w:szCs w:val="24"/>
        </w:rPr>
        <w:t>входящих в состав</w:t>
      </w:r>
      <w:r w:rsidR="00E03707" w:rsidRPr="00E03707">
        <w:rPr>
          <w:rFonts w:ascii="Arial" w:eastAsia="Times New Roman" w:hAnsi="Arial" w:cs="Arial"/>
          <w:bCs/>
          <w:sz w:val="24"/>
          <w:szCs w:val="24"/>
        </w:rPr>
        <w:t xml:space="preserve"> </w:t>
      </w:r>
      <w:r w:rsidR="002B69A7" w:rsidRPr="002B69A7">
        <w:rPr>
          <w:rFonts w:ascii="Arial" w:eastAsia="Times New Roman" w:hAnsi="Arial" w:cs="Arial"/>
          <w:bCs/>
          <w:sz w:val="24"/>
          <w:szCs w:val="24"/>
        </w:rPr>
        <w:t>технических средств пожарной автоматики объекта</w:t>
      </w:r>
      <w:r w:rsidRPr="00577861">
        <w:rPr>
          <w:rFonts w:ascii="Arial" w:eastAsia="Times New Roman" w:hAnsi="Arial" w:cs="Arial"/>
          <w:sz w:val="24"/>
          <w:szCs w:val="24"/>
        </w:rPr>
        <w:t>) должны быть снабжены следующими единичными индикаторами соответствующего цвета:</w:t>
      </w:r>
    </w:p>
    <w:p w14:paraId="78F635FE" w14:textId="0B998E15" w:rsidR="0048139E" w:rsidRPr="00577861" w:rsidRDefault="0048139E" w:rsidP="00577861">
      <w:pPr>
        <w:pStyle w:val="afd"/>
        <w:tabs>
          <w:tab w:val="left" w:pos="993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577861">
        <w:rPr>
          <w:rFonts w:ascii="Arial" w:eastAsia="Times New Roman" w:hAnsi="Arial" w:cs="Arial"/>
          <w:sz w:val="24"/>
          <w:szCs w:val="24"/>
        </w:rPr>
        <w:t>-</w:t>
      </w:r>
      <w:r w:rsidRPr="00577861">
        <w:rPr>
          <w:rFonts w:ascii="Arial" w:eastAsia="Times New Roman" w:hAnsi="Arial" w:cs="Arial"/>
          <w:sz w:val="24"/>
          <w:szCs w:val="24"/>
        </w:rPr>
        <w:tab/>
        <w:t>«Питание</w:t>
      </w:r>
      <w:r w:rsidR="008C649C">
        <w:rPr>
          <w:rFonts w:ascii="Arial" w:eastAsia="Times New Roman" w:hAnsi="Arial" w:cs="Arial"/>
          <w:sz w:val="24"/>
          <w:szCs w:val="24"/>
        </w:rPr>
        <w:t xml:space="preserve"> </w:t>
      </w:r>
      <w:r w:rsidRPr="00577861">
        <w:rPr>
          <w:rFonts w:ascii="Arial" w:eastAsia="Times New Roman" w:hAnsi="Arial" w:cs="Arial"/>
          <w:sz w:val="24"/>
          <w:szCs w:val="24"/>
        </w:rPr>
        <w:t>1» и «Питание</w:t>
      </w:r>
      <w:r w:rsidR="008C649C">
        <w:rPr>
          <w:rFonts w:ascii="Arial" w:eastAsia="Times New Roman" w:hAnsi="Arial" w:cs="Arial"/>
          <w:sz w:val="24"/>
          <w:szCs w:val="24"/>
        </w:rPr>
        <w:t xml:space="preserve"> </w:t>
      </w:r>
      <w:r w:rsidRPr="00577861">
        <w:rPr>
          <w:rFonts w:ascii="Arial" w:eastAsia="Times New Roman" w:hAnsi="Arial" w:cs="Arial"/>
          <w:sz w:val="24"/>
          <w:szCs w:val="24"/>
        </w:rPr>
        <w:t>2» – зеленые;</w:t>
      </w:r>
    </w:p>
    <w:p w14:paraId="188255C0" w14:textId="77777777" w:rsidR="0048139E" w:rsidRPr="00577861" w:rsidRDefault="0048139E" w:rsidP="00577861">
      <w:pPr>
        <w:pStyle w:val="afd"/>
        <w:tabs>
          <w:tab w:val="left" w:pos="993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577861">
        <w:rPr>
          <w:rFonts w:ascii="Arial" w:eastAsia="Times New Roman" w:hAnsi="Arial" w:cs="Arial"/>
          <w:sz w:val="24"/>
          <w:szCs w:val="24"/>
        </w:rPr>
        <w:t>-</w:t>
      </w:r>
      <w:r w:rsidRPr="00577861">
        <w:rPr>
          <w:rFonts w:ascii="Arial" w:eastAsia="Times New Roman" w:hAnsi="Arial" w:cs="Arial"/>
          <w:sz w:val="24"/>
          <w:szCs w:val="24"/>
        </w:rPr>
        <w:tab/>
        <w:t>обобщенный индикатор «Неисправность» – желтый;</w:t>
      </w:r>
    </w:p>
    <w:p w14:paraId="5B205F9F" w14:textId="77777777" w:rsidR="00577861" w:rsidRPr="00577861" w:rsidRDefault="00577861" w:rsidP="00577861">
      <w:pPr>
        <w:pStyle w:val="afd"/>
        <w:tabs>
          <w:tab w:val="left" w:pos="993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577861">
        <w:rPr>
          <w:rFonts w:ascii="Arial" w:eastAsia="Times New Roman" w:hAnsi="Arial" w:cs="Arial"/>
          <w:sz w:val="24"/>
          <w:szCs w:val="24"/>
        </w:rPr>
        <w:t>-</w:t>
      </w:r>
      <w:r w:rsidRPr="00577861">
        <w:rPr>
          <w:rFonts w:ascii="Arial" w:eastAsia="Times New Roman" w:hAnsi="Arial" w:cs="Arial"/>
          <w:sz w:val="24"/>
          <w:szCs w:val="24"/>
        </w:rPr>
        <w:tab/>
        <w:t>«Неисправность» для каждого контролируемого дискретного входа/выхода – желтый (для ПОО с контролируемыми дискретными входами/выходами);</w:t>
      </w:r>
    </w:p>
    <w:p w14:paraId="04012B6F" w14:textId="77777777" w:rsidR="0048139E" w:rsidRPr="00577861" w:rsidRDefault="0048139E" w:rsidP="00577861">
      <w:pPr>
        <w:pStyle w:val="afd"/>
        <w:tabs>
          <w:tab w:val="left" w:pos="993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577861">
        <w:rPr>
          <w:rFonts w:ascii="Arial" w:eastAsia="Times New Roman" w:hAnsi="Arial" w:cs="Arial"/>
          <w:sz w:val="24"/>
          <w:szCs w:val="24"/>
        </w:rPr>
        <w:t>-</w:t>
      </w:r>
      <w:r w:rsidRPr="00577861">
        <w:rPr>
          <w:rFonts w:ascii="Arial" w:eastAsia="Times New Roman" w:hAnsi="Arial" w:cs="Arial"/>
          <w:sz w:val="24"/>
          <w:szCs w:val="24"/>
        </w:rPr>
        <w:tab/>
        <w:t>«Связь с СПС» –</w:t>
      </w:r>
      <w:r w:rsidR="000232AD">
        <w:rPr>
          <w:rFonts w:ascii="Arial" w:eastAsia="Times New Roman" w:hAnsi="Arial" w:cs="Arial"/>
          <w:sz w:val="24"/>
          <w:szCs w:val="24"/>
        </w:rPr>
        <w:t xml:space="preserve"> </w:t>
      </w:r>
      <w:r w:rsidR="00577861" w:rsidRPr="00577861">
        <w:rPr>
          <w:rFonts w:ascii="Arial" w:eastAsia="Times New Roman" w:hAnsi="Arial" w:cs="Arial"/>
          <w:sz w:val="24"/>
          <w:szCs w:val="24"/>
        </w:rPr>
        <w:t>зеленый</w:t>
      </w:r>
      <w:r w:rsidRPr="00577861">
        <w:rPr>
          <w:rFonts w:ascii="Arial" w:eastAsia="Times New Roman" w:hAnsi="Arial" w:cs="Arial"/>
          <w:sz w:val="24"/>
          <w:szCs w:val="24"/>
        </w:rPr>
        <w:t xml:space="preserve"> (для ПОО, взаимодействующих с </w:t>
      </w:r>
      <w:r w:rsidR="00CE4526">
        <w:rPr>
          <w:rFonts w:ascii="Arial" w:eastAsia="Times New Roman" w:hAnsi="Arial" w:cs="Arial"/>
          <w:sz w:val="24"/>
          <w:szCs w:val="24"/>
        </w:rPr>
        <w:t>системой пожарной автоматики объекта</w:t>
      </w:r>
      <w:r w:rsidRPr="00577861">
        <w:rPr>
          <w:rFonts w:ascii="Arial" w:eastAsia="Times New Roman" w:hAnsi="Arial" w:cs="Arial"/>
          <w:sz w:val="24"/>
          <w:szCs w:val="24"/>
        </w:rPr>
        <w:t xml:space="preserve"> по цифровой линии</w:t>
      </w:r>
      <w:r w:rsidR="00CE4526">
        <w:rPr>
          <w:rFonts w:ascii="Arial" w:eastAsia="Times New Roman" w:hAnsi="Arial" w:cs="Arial"/>
          <w:sz w:val="24"/>
          <w:szCs w:val="24"/>
        </w:rPr>
        <w:t xml:space="preserve"> связи</w:t>
      </w:r>
      <w:r w:rsidRPr="00577861">
        <w:rPr>
          <w:rFonts w:ascii="Arial" w:eastAsia="Times New Roman" w:hAnsi="Arial" w:cs="Arial"/>
          <w:sz w:val="24"/>
          <w:szCs w:val="24"/>
        </w:rPr>
        <w:t>);</w:t>
      </w:r>
    </w:p>
    <w:p w14:paraId="3BEBFE8B" w14:textId="77777777" w:rsidR="00577861" w:rsidRDefault="00577861" w:rsidP="00577861">
      <w:pPr>
        <w:pStyle w:val="afd"/>
        <w:tabs>
          <w:tab w:val="left" w:pos="993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577861">
        <w:rPr>
          <w:rFonts w:ascii="Arial" w:eastAsia="Times New Roman" w:hAnsi="Arial" w:cs="Arial"/>
          <w:sz w:val="24"/>
          <w:szCs w:val="24"/>
        </w:rPr>
        <w:t>-</w:t>
      </w:r>
      <w:r w:rsidRPr="00577861">
        <w:rPr>
          <w:rFonts w:ascii="Arial" w:eastAsia="Times New Roman" w:hAnsi="Arial" w:cs="Arial"/>
          <w:sz w:val="24"/>
          <w:szCs w:val="24"/>
        </w:rPr>
        <w:tab/>
        <w:t>«Связь с ППО» –</w:t>
      </w:r>
      <w:r w:rsidR="000232AD">
        <w:rPr>
          <w:rFonts w:ascii="Arial" w:eastAsia="Times New Roman" w:hAnsi="Arial" w:cs="Arial"/>
          <w:sz w:val="24"/>
          <w:szCs w:val="24"/>
        </w:rPr>
        <w:t xml:space="preserve"> </w:t>
      </w:r>
      <w:r w:rsidRPr="00577861">
        <w:rPr>
          <w:rFonts w:ascii="Arial" w:eastAsia="Times New Roman" w:hAnsi="Arial" w:cs="Arial"/>
          <w:sz w:val="24"/>
          <w:szCs w:val="24"/>
        </w:rPr>
        <w:t>зеленый.</w:t>
      </w:r>
    </w:p>
    <w:p w14:paraId="6790DD54" w14:textId="68AA7E93" w:rsidR="00577861" w:rsidRDefault="0059650F" w:rsidP="0059650F">
      <w:pPr>
        <w:pStyle w:val="afd"/>
        <w:numPr>
          <w:ilvl w:val="0"/>
          <w:numId w:val="7"/>
        </w:numPr>
        <w:tabs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Индикаторы </w:t>
      </w:r>
      <w:r w:rsidRPr="0059650F">
        <w:rPr>
          <w:rFonts w:ascii="Arial" w:eastAsia="Times New Roman" w:hAnsi="Arial" w:cs="Arial"/>
          <w:sz w:val="24"/>
          <w:szCs w:val="24"/>
        </w:rPr>
        <w:t>«Питание</w:t>
      </w:r>
      <w:r w:rsidR="008C649C">
        <w:rPr>
          <w:rFonts w:ascii="Arial" w:eastAsia="Times New Roman" w:hAnsi="Arial" w:cs="Arial"/>
          <w:sz w:val="24"/>
          <w:szCs w:val="24"/>
        </w:rPr>
        <w:t xml:space="preserve"> </w:t>
      </w:r>
      <w:r w:rsidRPr="0059650F">
        <w:rPr>
          <w:rFonts w:ascii="Arial" w:eastAsia="Times New Roman" w:hAnsi="Arial" w:cs="Arial"/>
          <w:sz w:val="24"/>
          <w:szCs w:val="24"/>
        </w:rPr>
        <w:t>1» и «Питание</w:t>
      </w:r>
      <w:r w:rsidR="008C649C">
        <w:rPr>
          <w:rFonts w:ascii="Arial" w:eastAsia="Times New Roman" w:hAnsi="Arial" w:cs="Arial"/>
          <w:sz w:val="24"/>
          <w:szCs w:val="24"/>
        </w:rPr>
        <w:t xml:space="preserve"> </w:t>
      </w:r>
      <w:r w:rsidRPr="0059650F">
        <w:rPr>
          <w:rFonts w:ascii="Arial" w:eastAsia="Times New Roman" w:hAnsi="Arial" w:cs="Arial"/>
          <w:sz w:val="24"/>
          <w:szCs w:val="24"/>
        </w:rPr>
        <w:t>2»</w:t>
      </w:r>
      <w:r>
        <w:rPr>
          <w:rFonts w:ascii="Arial" w:eastAsia="Times New Roman" w:hAnsi="Arial" w:cs="Arial"/>
          <w:sz w:val="24"/>
          <w:szCs w:val="24"/>
        </w:rPr>
        <w:t xml:space="preserve"> должны гореть непрерывно </w:t>
      </w:r>
      <w:r w:rsidR="002A15A5">
        <w:rPr>
          <w:rFonts w:ascii="Arial" w:eastAsia="Times New Roman" w:hAnsi="Arial" w:cs="Arial"/>
          <w:sz w:val="24"/>
          <w:szCs w:val="24"/>
        </w:rPr>
        <w:t xml:space="preserve">зеленым цветом </w:t>
      </w:r>
      <w:r>
        <w:rPr>
          <w:rFonts w:ascii="Arial" w:eastAsia="Times New Roman" w:hAnsi="Arial" w:cs="Arial"/>
          <w:sz w:val="24"/>
          <w:szCs w:val="24"/>
        </w:rPr>
        <w:t>при наличии электропитания по основному и резервному ввод</w:t>
      </w:r>
      <w:r w:rsidR="00E026A5">
        <w:rPr>
          <w:rFonts w:ascii="Arial" w:eastAsia="Times New Roman" w:hAnsi="Arial" w:cs="Arial"/>
          <w:sz w:val="24"/>
          <w:szCs w:val="24"/>
        </w:rPr>
        <w:t>ам</w:t>
      </w:r>
      <w:r>
        <w:rPr>
          <w:rFonts w:ascii="Arial" w:eastAsia="Times New Roman" w:hAnsi="Arial" w:cs="Arial"/>
          <w:sz w:val="24"/>
          <w:szCs w:val="24"/>
        </w:rPr>
        <w:t xml:space="preserve"> в пределах допустимых значений. При отсутствии электропитания по ввод</w:t>
      </w:r>
      <w:r w:rsidR="008C649C">
        <w:rPr>
          <w:rFonts w:ascii="Arial" w:eastAsia="Times New Roman" w:hAnsi="Arial" w:cs="Arial"/>
          <w:sz w:val="24"/>
          <w:szCs w:val="24"/>
        </w:rPr>
        <w:t>у</w:t>
      </w:r>
      <w:r>
        <w:rPr>
          <w:rFonts w:ascii="Arial" w:eastAsia="Times New Roman" w:hAnsi="Arial" w:cs="Arial"/>
          <w:sz w:val="24"/>
          <w:szCs w:val="24"/>
        </w:rPr>
        <w:t xml:space="preserve"> соответствующий индикатор должен погаснуть</w:t>
      </w:r>
      <w:r w:rsidR="002A15A5">
        <w:rPr>
          <w:rFonts w:ascii="Arial" w:eastAsia="Times New Roman" w:hAnsi="Arial" w:cs="Arial"/>
          <w:sz w:val="24"/>
          <w:szCs w:val="24"/>
        </w:rPr>
        <w:t xml:space="preserve"> или изменить цвет свечения на желтый</w:t>
      </w:r>
      <w:r>
        <w:rPr>
          <w:rFonts w:ascii="Arial" w:eastAsia="Times New Roman" w:hAnsi="Arial" w:cs="Arial"/>
          <w:sz w:val="24"/>
          <w:szCs w:val="24"/>
        </w:rPr>
        <w:t>. При снижении значения напряжения по вводу электропитания ниже допустимого уровня соответствующий индикатор должен погаснуть или перейти в режим мигания. При любом нарушении электропитания должен загореться в непрерывном режиме обобщенный индикатор «Неисправность».</w:t>
      </w:r>
    </w:p>
    <w:p w14:paraId="3B87E09E" w14:textId="2F5AED1E" w:rsidR="002A15A5" w:rsidRPr="0059650F" w:rsidRDefault="0059650F" w:rsidP="0059650F">
      <w:pPr>
        <w:pStyle w:val="afd"/>
        <w:tabs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Если ПОО имеет один ввод электропитания, подключаемый к бесперебойному источнику, допускается наличие одного обобщенного индикатора «Питание», который должен гореть непрерывно при наличии электропитания и отсутствии сигнала о неисправности от источника бесперебойного </w:t>
      </w:r>
      <w:r w:rsidR="00192431">
        <w:rPr>
          <w:rFonts w:ascii="Arial" w:eastAsia="Times New Roman" w:hAnsi="Arial" w:cs="Arial"/>
          <w:sz w:val="24"/>
          <w:szCs w:val="24"/>
        </w:rPr>
        <w:t>электро</w:t>
      </w:r>
      <w:r>
        <w:rPr>
          <w:rFonts w:ascii="Arial" w:eastAsia="Times New Roman" w:hAnsi="Arial" w:cs="Arial"/>
          <w:sz w:val="24"/>
          <w:szCs w:val="24"/>
        </w:rPr>
        <w:t xml:space="preserve">питания. При поступлении сигнала о неисправности от источника бесперебойного </w:t>
      </w:r>
      <w:r w:rsidR="00192431">
        <w:rPr>
          <w:rFonts w:ascii="Arial" w:eastAsia="Times New Roman" w:hAnsi="Arial" w:cs="Arial"/>
          <w:sz w:val="24"/>
          <w:szCs w:val="24"/>
        </w:rPr>
        <w:t>электро</w:t>
      </w:r>
      <w:r>
        <w:rPr>
          <w:rFonts w:ascii="Arial" w:eastAsia="Times New Roman" w:hAnsi="Arial" w:cs="Arial"/>
          <w:sz w:val="24"/>
          <w:szCs w:val="24"/>
        </w:rPr>
        <w:t>питания индикатор «Питание» должен погаснуть</w:t>
      </w:r>
      <w:r w:rsidR="002A15A5">
        <w:rPr>
          <w:rFonts w:ascii="Arial" w:eastAsia="Times New Roman" w:hAnsi="Arial" w:cs="Arial"/>
          <w:sz w:val="24"/>
          <w:szCs w:val="24"/>
        </w:rPr>
        <w:t xml:space="preserve"> или изменить цвет свечения на желтый</w:t>
      </w:r>
      <w:r>
        <w:rPr>
          <w:rFonts w:ascii="Arial" w:eastAsia="Times New Roman" w:hAnsi="Arial" w:cs="Arial"/>
          <w:sz w:val="24"/>
          <w:szCs w:val="24"/>
        </w:rPr>
        <w:t>, а обобщенный индикатор «Неисправность»</w:t>
      </w:r>
      <w:r w:rsidRPr="0059650F">
        <w:rPr>
          <w:rFonts w:ascii="Arial" w:eastAsia="Times New Roman" w:hAnsi="Arial" w:cs="Arial"/>
          <w:sz w:val="24"/>
          <w:szCs w:val="24"/>
        </w:rPr>
        <w:t xml:space="preserve"> </w:t>
      </w:r>
      <w:r w:rsidR="00ED5B16">
        <w:rPr>
          <w:rFonts w:ascii="Arial" w:eastAsia="Times New Roman" w:hAnsi="Arial" w:cs="Arial"/>
          <w:sz w:val="24"/>
          <w:szCs w:val="24"/>
        </w:rPr>
        <w:t xml:space="preserve">– </w:t>
      </w:r>
      <w:r>
        <w:rPr>
          <w:rFonts w:ascii="Arial" w:eastAsia="Times New Roman" w:hAnsi="Arial" w:cs="Arial"/>
          <w:sz w:val="24"/>
          <w:szCs w:val="24"/>
        </w:rPr>
        <w:t>загореться в непрерывном режиме</w:t>
      </w:r>
      <w:r w:rsidR="00B7371A">
        <w:rPr>
          <w:rFonts w:ascii="Arial" w:eastAsia="Times New Roman" w:hAnsi="Arial" w:cs="Arial"/>
          <w:sz w:val="24"/>
          <w:szCs w:val="24"/>
        </w:rPr>
        <w:t>.</w:t>
      </w:r>
    </w:p>
    <w:p w14:paraId="66C0E5F6" w14:textId="52846660" w:rsidR="00577861" w:rsidRDefault="00B7371A" w:rsidP="00B7371A">
      <w:pPr>
        <w:pStyle w:val="afd"/>
        <w:numPr>
          <w:ilvl w:val="0"/>
          <w:numId w:val="7"/>
        </w:numPr>
        <w:tabs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Индикатор</w:t>
      </w:r>
      <w:r w:rsidR="00A03B5E">
        <w:rPr>
          <w:rFonts w:ascii="Arial" w:eastAsia="Times New Roman" w:hAnsi="Arial" w:cs="Arial"/>
          <w:sz w:val="24"/>
          <w:szCs w:val="24"/>
        </w:rPr>
        <w:t>ы</w:t>
      </w:r>
      <w:r>
        <w:rPr>
          <w:rFonts w:ascii="Arial" w:eastAsia="Times New Roman" w:hAnsi="Arial" w:cs="Arial"/>
          <w:sz w:val="24"/>
          <w:szCs w:val="24"/>
        </w:rPr>
        <w:t xml:space="preserve"> </w:t>
      </w:r>
      <w:r w:rsidRPr="00577861">
        <w:rPr>
          <w:rFonts w:ascii="Arial" w:eastAsia="Times New Roman" w:hAnsi="Arial" w:cs="Arial"/>
          <w:sz w:val="24"/>
          <w:szCs w:val="24"/>
        </w:rPr>
        <w:t>«Неисправность» для каждого контролируемого дискретного входа/выхода (для ПОО с контролируемыми дискретными входами/выходами)</w:t>
      </w:r>
      <w:r>
        <w:rPr>
          <w:rFonts w:ascii="Arial" w:eastAsia="Times New Roman" w:hAnsi="Arial" w:cs="Arial"/>
          <w:sz w:val="24"/>
          <w:szCs w:val="24"/>
        </w:rPr>
        <w:t xml:space="preserve"> должн</w:t>
      </w:r>
      <w:r w:rsidR="00CE4526">
        <w:rPr>
          <w:rFonts w:ascii="Arial" w:eastAsia="Times New Roman" w:hAnsi="Arial" w:cs="Arial"/>
          <w:sz w:val="24"/>
          <w:szCs w:val="24"/>
        </w:rPr>
        <w:t>ы</w:t>
      </w:r>
      <w:r>
        <w:rPr>
          <w:rFonts w:ascii="Arial" w:eastAsia="Times New Roman" w:hAnsi="Arial" w:cs="Arial"/>
          <w:sz w:val="24"/>
          <w:szCs w:val="24"/>
        </w:rPr>
        <w:t xml:space="preserve"> быть погашен</w:t>
      </w:r>
      <w:r w:rsidR="00CE4526">
        <w:rPr>
          <w:rFonts w:ascii="Arial" w:eastAsia="Times New Roman" w:hAnsi="Arial" w:cs="Arial"/>
          <w:sz w:val="24"/>
          <w:szCs w:val="24"/>
        </w:rPr>
        <w:t>ы</w:t>
      </w:r>
      <w:r>
        <w:rPr>
          <w:rFonts w:ascii="Arial" w:eastAsia="Times New Roman" w:hAnsi="Arial" w:cs="Arial"/>
          <w:sz w:val="24"/>
          <w:szCs w:val="24"/>
        </w:rPr>
        <w:t xml:space="preserve"> при отсутствии нарушения целостности соответствующей линии</w:t>
      </w:r>
      <w:r w:rsidR="00CE4526">
        <w:rPr>
          <w:rFonts w:ascii="Arial" w:eastAsia="Times New Roman" w:hAnsi="Arial" w:cs="Arial"/>
          <w:sz w:val="24"/>
          <w:szCs w:val="24"/>
        </w:rPr>
        <w:t xml:space="preserve"> связи</w:t>
      </w:r>
      <w:r>
        <w:rPr>
          <w:rFonts w:ascii="Arial" w:eastAsia="Times New Roman" w:hAnsi="Arial" w:cs="Arial"/>
          <w:sz w:val="24"/>
          <w:szCs w:val="24"/>
        </w:rPr>
        <w:t xml:space="preserve">. При обнаружении неисправности контролируемой линии </w:t>
      </w:r>
      <w:r w:rsidR="00CE4526">
        <w:rPr>
          <w:rFonts w:ascii="Arial" w:eastAsia="Times New Roman" w:hAnsi="Arial" w:cs="Arial"/>
          <w:sz w:val="24"/>
          <w:szCs w:val="24"/>
        </w:rPr>
        <w:t xml:space="preserve">связи </w:t>
      </w:r>
      <w:r>
        <w:rPr>
          <w:rFonts w:ascii="Arial" w:eastAsia="Times New Roman" w:hAnsi="Arial" w:cs="Arial"/>
          <w:sz w:val="24"/>
          <w:szCs w:val="24"/>
        </w:rPr>
        <w:t>должн</w:t>
      </w:r>
      <w:r w:rsidR="00ED5B16">
        <w:rPr>
          <w:rFonts w:ascii="Arial" w:eastAsia="Times New Roman" w:hAnsi="Arial" w:cs="Arial"/>
          <w:sz w:val="24"/>
          <w:szCs w:val="24"/>
        </w:rPr>
        <w:t>ы</w:t>
      </w:r>
      <w:r>
        <w:rPr>
          <w:rFonts w:ascii="Arial" w:eastAsia="Times New Roman" w:hAnsi="Arial" w:cs="Arial"/>
          <w:sz w:val="24"/>
          <w:szCs w:val="24"/>
        </w:rPr>
        <w:t xml:space="preserve"> загореться в непрерывном режиме обобщенный индикатор «Неисправность» и</w:t>
      </w:r>
      <w:r w:rsidR="004315D3">
        <w:rPr>
          <w:rFonts w:ascii="Arial" w:eastAsia="Times New Roman" w:hAnsi="Arial" w:cs="Arial"/>
          <w:sz w:val="24"/>
          <w:szCs w:val="24"/>
        </w:rPr>
        <w:t xml:space="preserve"> загореться или перейти в мигающий режим</w:t>
      </w:r>
      <w:r>
        <w:rPr>
          <w:rFonts w:ascii="Arial" w:eastAsia="Times New Roman" w:hAnsi="Arial" w:cs="Arial"/>
          <w:sz w:val="24"/>
          <w:szCs w:val="24"/>
        </w:rPr>
        <w:t xml:space="preserve"> соответствующий индикатор «Неисправность»</w:t>
      </w:r>
      <w:r w:rsidRPr="00B7371A">
        <w:rPr>
          <w:rFonts w:ascii="Arial" w:eastAsia="Times New Roman" w:hAnsi="Arial" w:cs="Arial"/>
          <w:sz w:val="24"/>
          <w:szCs w:val="24"/>
        </w:rPr>
        <w:t xml:space="preserve"> </w:t>
      </w:r>
      <w:r w:rsidRPr="00577861">
        <w:rPr>
          <w:rFonts w:ascii="Arial" w:eastAsia="Times New Roman" w:hAnsi="Arial" w:cs="Arial"/>
          <w:sz w:val="24"/>
          <w:szCs w:val="24"/>
        </w:rPr>
        <w:t>контролир</w:t>
      </w:r>
      <w:r>
        <w:rPr>
          <w:rFonts w:ascii="Arial" w:eastAsia="Times New Roman" w:hAnsi="Arial" w:cs="Arial"/>
          <w:sz w:val="24"/>
          <w:szCs w:val="24"/>
        </w:rPr>
        <w:t>уемого дискретного входа/выхода.</w:t>
      </w:r>
    </w:p>
    <w:p w14:paraId="11430309" w14:textId="77777777" w:rsidR="00A03B5E" w:rsidRPr="00B65D40" w:rsidRDefault="00B65D40" w:rsidP="00B65D40">
      <w:pPr>
        <w:pStyle w:val="afd"/>
        <w:tabs>
          <w:tab w:val="left" w:pos="1560"/>
        </w:tabs>
        <w:spacing w:line="360" w:lineRule="auto"/>
        <w:ind w:left="0" w:firstLine="709"/>
        <w:contextualSpacing w:val="0"/>
        <w:jc w:val="both"/>
        <w:rPr>
          <w:rFonts w:ascii="Arial" w:eastAsia="Times New Roman" w:hAnsi="Arial" w:cs="Arial"/>
          <w:sz w:val="24"/>
          <w:szCs w:val="24"/>
        </w:rPr>
      </w:pPr>
      <w:r w:rsidRPr="00B65D40">
        <w:rPr>
          <w:rFonts w:ascii="Arial" w:eastAsia="Times New Roman" w:hAnsi="Arial" w:cs="Arial"/>
          <w:sz w:val="24"/>
          <w:szCs w:val="24"/>
        </w:rPr>
        <w:t>В</w:t>
      </w:r>
      <w:r w:rsidR="00A03B5E" w:rsidRPr="00B65D40">
        <w:rPr>
          <w:rFonts w:ascii="Arial" w:eastAsia="Times New Roman" w:hAnsi="Arial" w:cs="Arial"/>
          <w:sz w:val="24"/>
          <w:szCs w:val="24"/>
        </w:rPr>
        <w:t xml:space="preserve">место индикаторов «Неисправность» для каждого контролируемого дискретного входа/выхода допускается применение буквенно-цифрового дисплея </w:t>
      </w:r>
      <w:r w:rsidR="00A03B5E" w:rsidRPr="00B65D40">
        <w:rPr>
          <w:rFonts w:ascii="Arial" w:eastAsia="Times New Roman" w:hAnsi="Arial" w:cs="Arial"/>
          <w:sz w:val="24"/>
          <w:szCs w:val="24"/>
        </w:rPr>
        <w:lastRenderedPageBreak/>
        <w:t>(БЦД). В этом случае информация о неисправном входе/выходе должна индицироваться на БЦД.</w:t>
      </w:r>
    </w:p>
    <w:p w14:paraId="52D81CA0" w14:textId="77777777" w:rsidR="00B7371A" w:rsidRDefault="00B7371A" w:rsidP="00B7371A">
      <w:pPr>
        <w:pStyle w:val="afd"/>
        <w:numPr>
          <w:ilvl w:val="0"/>
          <w:numId w:val="7"/>
        </w:numPr>
        <w:tabs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Индикатор </w:t>
      </w:r>
      <w:r w:rsidRPr="00577861">
        <w:rPr>
          <w:rFonts w:ascii="Arial" w:eastAsia="Times New Roman" w:hAnsi="Arial" w:cs="Arial"/>
          <w:sz w:val="24"/>
          <w:szCs w:val="24"/>
        </w:rPr>
        <w:t xml:space="preserve">«Связь с СПС» (для ПОО, взаимодействующих с </w:t>
      </w:r>
      <w:r w:rsidR="00CE4526">
        <w:rPr>
          <w:rFonts w:ascii="Arial" w:eastAsia="Times New Roman" w:hAnsi="Arial" w:cs="Arial"/>
          <w:sz w:val="24"/>
          <w:szCs w:val="24"/>
        </w:rPr>
        <w:t>системой пожарной автоматики объекта</w:t>
      </w:r>
      <w:r w:rsidRPr="00577861">
        <w:rPr>
          <w:rFonts w:ascii="Arial" w:eastAsia="Times New Roman" w:hAnsi="Arial" w:cs="Arial"/>
          <w:sz w:val="24"/>
          <w:szCs w:val="24"/>
        </w:rPr>
        <w:t xml:space="preserve"> по цифровой линии</w:t>
      </w:r>
      <w:r w:rsidR="00CE4526">
        <w:rPr>
          <w:rFonts w:ascii="Arial" w:eastAsia="Times New Roman" w:hAnsi="Arial" w:cs="Arial"/>
          <w:sz w:val="24"/>
          <w:szCs w:val="24"/>
        </w:rPr>
        <w:t xml:space="preserve"> связи</w:t>
      </w:r>
      <w:r w:rsidRPr="00577861">
        <w:rPr>
          <w:rFonts w:ascii="Arial" w:eastAsia="Times New Roman" w:hAnsi="Arial" w:cs="Arial"/>
          <w:sz w:val="24"/>
          <w:szCs w:val="24"/>
        </w:rPr>
        <w:t>)</w:t>
      </w:r>
      <w:r>
        <w:rPr>
          <w:rFonts w:ascii="Arial" w:eastAsia="Times New Roman" w:hAnsi="Arial" w:cs="Arial"/>
          <w:sz w:val="24"/>
          <w:szCs w:val="24"/>
        </w:rPr>
        <w:t xml:space="preserve"> должен гореть в непрерывном режиме или мигать </w:t>
      </w:r>
      <w:r w:rsidR="002A15A5">
        <w:rPr>
          <w:rFonts w:ascii="Arial" w:eastAsia="Times New Roman" w:hAnsi="Arial" w:cs="Arial"/>
          <w:sz w:val="24"/>
          <w:szCs w:val="24"/>
        </w:rPr>
        <w:t xml:space="preserve">зеленым цветом </w:t>
      </w:r>
      <w:r>
        <w:rPr>
          <w:rFonts w:ascii="Arial" w:eastAsia="Times New Roman" w:hAnsi="Arial" w:cs="Arial"/>
          <w:sz w:val="24"/>
          <w:szCs w:val="24"/>
        </w:rPr>
        <w:t xml:space="preserve">при наличии корректного обмена информацией между ПОО и </w:t>
      </w:r>
      <w:r w:rsidR="00CE4526">
        <w:rPr>
          <w:rFonts w:ascii="Arial" w:eastAsia="Times New Roman" w:hAnsi="Arial" w:cs="Arial"/>
          <w:sz w:val="24"/>
          <w:szCs w:val="24"/>
        </w:rPr>
        <w:t>системой пожарной автоматики</w:t>
      </w:r>
      <w:r>
        <w:rPr>
          <w:rFonts w:ascii="Arial" w:eastAsia="Times New Roman" w:hAnsi="Arial" w:cs="Arial"/>
          <w:sz w:val="24"/>
          <w:szCs w:val="24"/>
        </w:rPr>
        <w:t xml:space="preserve">. При нарушении связи должен загореться в непрерывном режиме обобщенный индикатор «Неисправность», а индикатор </w:t>
      </w:r>
      <w:r w:rsidRPr="00577861">
        <w:rPr>
          <w:rFonts w:ascii="Arial" w:eastAsia="Times New Roman" w:hAnsi="Arial" w:cs="Arial"/>
          <w:sz w:val="24"/>
          <w:szCs w:val="24"/>
        </w:rPr>
        <w:t>«Связь с СПС»</w:t>
      </w:r>
      <w:r>
        <w:rPr>
          <w:rFonts w:ascii="Arial" w:eastAsia="Times New Roman" w:hAnsi="Arial" w:cs="Arial"/>
          <w:sz w:val="24"/>
          <w:szCs w:val="24"/>
        </w:rPr>
        <w:t xml:space="preserve"> должен погаснуть</w:t>
      </w:r>
      <w:r w:rsidR="002A15A5">
        <w:rPr>
          <w:rFonts w:ascii="Arial" w:eastAsia="Times New Roman" w:hAnsi="Arial" w:cs="Arial"/>
          <w:sz w:val="24"/>
          <w:szCs w:val="24"/>
        </w:rPr>
        <w:t xml:space="preserve"> или изменить цвет свечения на желтый</w:t>
      </w:r>
      <w:r>
        <w:rPr>
          <w:rFonts w:ascii="Arial" w:eastAsia="Times New Roman" w:hAnsi="Arial" w:cs="Arial"/>
          <w:sz w:val="24"/>
          <w:szCs w:val="24"/>
        </w:rPr>
        <w:t>.</w:t>
      </w:r>
    </w:p>
    <w:p w14:paraId="47CF1458" w14:textId="7FC59A02" w:rsidR="00D725EC" w:rsidRDefault="00D725EC" w:rsidP="00D725EC">
      <w:pPr>
        <w:pStyle w:val="afd"/>
        <w:tabs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При взаимодействии ПОО с несколькими </w:t>
      </w:r>
      <w:r w:rsidR="002B69A7">
        <w:rPr>
          <w:rFonts w:ascii="Arial" w:eastAsia="Times New Roman" w:hAnsi="Arial" w:cs="Arial"/>
          <w:sz w:val="24"/>
          <w:szCs w:val="24"/>
        </w:rPr>
        <w:t>техническими средствами из состава системы</w:t>
      </w:r>
      <w:r w:rsidR="00CE4526">
        <w:rPr>
          <w:rFonts w:ascii="Arial" w:eastAsia="Times New Roman" w:hAnsi="Arial" w:cs="Arial"/>
          <w:sz w:val="24"/>
          <w:szCs w:val="24"/>
        </w:rPr>
        <w:t xml:space="preserve"> пожарной автоматики объекта</w:t>
      </w:r>
      <w:r>
        <w:rPr>
          <w:rFonts w:ascii="Arial" w:eastAsia="Times New Roman" w:hAnsi="Arial" w:cs="Arial"/>
          <w:sz w:val="24"/>
          <w:szCs w:val="24"/>
        </w:rPr>
        <w:t xml:space="preserve"> </w:t>
      </w:r>
      <w:r w:rsidR="00ED5B16">
        <w:rPr>
          <w:rFonts w:ascii="Arial" w:eastAsia="Times New Roman" w:hAnsi="Arial" w:cs="Arial"/>
          <w:sz w:val="24"/>
          <w:szCs w:val="24"/>
        </w:rPr>
        <w:t>следует обеспечивать</w:t>
      </w:r>
      <w:r>
        <w:rPr>
          <w:rFonts w:ascii="Arial" w:eastAsia="Times New Roman" w:hAnsi="Arial" w:cs="Arial"/>
          <w:sz w:val="24"/>
          <w:szCs w:val="24"/>
        </w:rPr>
        <w:t xml:space="preserve"> раздельн</w:t>
      </w:r>
      <w:r w:rsidR="00ED5B16">
        <w:rPr>
          <w:rFonts w:ascii="Arial" w:eastAsia="Times New Roman" w:hAnsi="Arial" w:cs="Arial"/>
          <w:sz w:val="24"/>
          <w:szCs w:val="24"/>
        </w:rPr>
        <w:t>ую</w:t>
      </w:r>
      <w:r>
        <w:rPr>
          <w:rFonts w:ascii="Arial" w:eastAsia="Times New Roman" w:hAnsi="Arial" w:cs="Arial"/>
          <w:sz w:val="24"/>
          <w:szCs w:val="24"/>
        </w:rPr>
        <w:t xml:space="preserve"> индикаци</w:t>
      </w:r>
      <w:r w:rsidR="00ED5B16">
        <w:rPr>
          <w:rFonts w:ascii="Arial" w:eastAsia="Times New Roman" w:hAnsi="Arial" w:cs="Arial"/>
          <w:sz w:val="24"/>
          <w:szCs w:val="24"/>
        </w:rPr>
        <w:t>ю</w:t>
      </w:r>
      <w:r w:rsidRPr="00D725EC">
        <w:rPr>
          <w:rFonts w:ascii="Arial" w:eastAsia="Times New Roman" w:hAnsi="Arial" w:cs="Arial"/>
          <w:sz w:val="24"/>
          <w:szCs w:val="24"/>
        </w:rPr>
        <w:t xml:space="preserve"> </w:t>
      </w:r>
      <w:r>
        <w:rPr>
          <w:rFonts w:ascii="Arial" w:eastAsia="Times New Roman" w:hAnsi="Arial" w:cs="Arial"/>
          <w:sz w:val="24"/>
          <w:szCs w:val="24"/>
        </w:rPr>
        <w:t xml:space="preserve">корректного обмена информацией между ПОО и каждым </w:t>
      </w:r>
      <w:r w:rsidR="002B69A7">
        <w:rPr>
          <w:rFonts w:ascii="Arial" w:eastAsia="Times New Roman" w:hAnsi="Arial" w:cs="Arial"/>
          <w:sz w:val="24"/>
          <w:szCs w:val="24"/>
        </w:rPr>
        <w:t>техническим средством,</w:t>
      </w:r>
      <w:r w:rsidR="00CE4526">
        <w:rPr>
          <w:rFonts w:ascii="Arial" w:eastAsia="Times New Roman" w:hAnsi="Arial" w:cs="Arial"/>
          <w:sz w:val="24"/>
          <w:szCs w:val="24"/>
        </w:rPr>
        <w:t xml:space="preserve"> </w:t>
      </w:r>
      <w:r w:rsidR="002B69A7">
        <w:rPr>
          <w:rFonts w:ascii="Arial" w:eastAsia="Times New Roman" w:hAnsi="Arial" w:cs="Arial"/>
          <w:sz w:val="24"/>
          <w:szCs w:val="24"/>
        </w:rPr>
        <w:t>функционирующим в системе</w:t>
      </w:r>
      <w:r>
        <w:rPr>
          <w:rFonts w:ascii="Arial" w:eastAsia="Times New Roman" w:hAnsi="Arial" w:cs="Arial"/>
          <w:sz w:val="24"/>
          <w:szCs w:val="24"/>
        </w:rPr>
        <w:t>.</w:t>
      </w:r>
    </w:p>
    <w:p w14:paraId="6E4C5539" w14:textId="77777777" w:rsidR="00B7371A" w:rsidRDefault="00B7371A" w:rsidP="00B7371A">
      <w:pPr>
        <w:pStyle w:val="afd"/>
        <w:numPr>
          <w:ilvl w:val="0"/>
          <w:numId w:val="7"/>
        </w:numPr>
        <w:tabs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Индикатор </w:t>
      </w:r>
      <w:r w:rsidRPr="00577861">
        <w:rPr>
          <w:rFonts w:ascii="Arial" w:eastAsia="Times New Roman" w:hAnsi="Arial" w:cs="Arial"/>
          <w:sz w:val="24"/>
          <w:szCs w:val="24"/>
        </w:rPr>
        <w:t xml:space="preserve">«Связь с </w:t>
      </w:r>
      <w:r>
        <w:rPr>
          <w:rFonts w:ascii="Arial" w:eastAsia="Times New Roman" w:hAnsi="Arial" w:cs="Arial"/>
          <w:sz w:val="24"/>
          <w:szCs w:val="24"/>
        </w:rPr>
        <w:t>ППО</w:t>
      </w:r>
      <w:r w:rsidRPr="00577861">
        <w:rPr>
          <w:rFonts w:ascii="Arial" w:eastAsia="Times New Roman" w:hAnsi="Arial" w:cs="Arial"/>
          <w:sz w:val="24"/>
          <w:szCs w:val="24"/>
        </w:rPr>
        <w:t xml:space="preserve">» </w:t>
      </w:r>
      <w:r>
        <w:rPr>
          <w:rFonts w:ascii="Arial" w:eastAsia="Times New Roman" w:hAnsi="Arial" w:cs="Arial"/>
          <w:sz w:val="24"/>
          <w:szCs w:val="24"/>
        </w:rPr>
        <w:t xml:space="preserve">должен гореть в непрерывном режиме или мигать </w:t>
      </w:r>
      <w:r w:rsidR="002A15A5">
        <w:rPr>
          <w:rFonts w:ascii="Arial" w:eastAsia="Times New Roman" w:hAnsi="Arial" w:cs="Arial"/>
          <w:sz w:val="24"/>
          <w:szCs w:val="24"/>
        </w:rPr>
        <w:t xml:space="preserve">зеленым цветом </w:t>
      </w:r>
      <w:r>
        <w:rPr>
          <w:rFonts w:ascii="Arial" w:eastAsia="Times New Roman" w:hAnsi="Arial" w:cs="Arial"/>
          <w:sz w:val="24"/>
          <w:szCs w:val="24"/>
        </w:rPr>
        <w:t xml:space="preserve">при наличии корректного обмена информацией между ПОО и ППО. При неисправности (недоступности) канала связи должен загореться в непрерывном режиме обобщенный индикатор «Неисправность», а индикатор </w:t>
      </w:r>
      <w:r w:rsidRPr="00577861">
        <w:rPr>
          <w:rFonts w:ascii="Arial" w:eastAsia="Times New Roman" w:hAnsi="Arial" w:cs="Arial"/>
          <w:sz w:val="24"/>
          <w:szCs w:val="24"/>
        </w:rPr>
        <w:t xml:space="preserve">«Связь с </w:t>
      </w:r>
      <w:r>
        <w:rPr>
          <w:rFonts w:ascii="Arial" w:eastAsia="Times New Roman" w:hAnsi="Arial" w:cs="Arial"/>
          <w:sz w:val="24"/>
          <w:szCs w:val="24"/>
        </w:rPr>
        <w:t>ППО</w:t>
      </w:r>
      <w:r w:rsidRPr="00577861">
        <w:rPr>
          <w:rFonts w:ascii="Arial" w:eastAsia="Times New Roman" w:hAnsi="Arial" w:cs="Arial"/>
          <w:sz w:val="24"/>
          <w:szCs w:val="24"/>
        </w:rPr>
        <w:t>»</w:t>
      </w:r>
      <w:r>
        <w:rPr>
          <w:rFonts w:ascii="Arial" w:eastAsia="Times New Roman" w:hAnsi="Arial" w:cs="Arial"/>
          <w:sz w:val="24"/>
          <w:szCs w:val="24"/>
        </w:rPr>
        <w:t xml:space="preserve"> должен погаснуть</w:t>
      </w:r>
      <w:r w:rsidR="002A15A5" w:rsidRPr="002A15A5">
        <w:rPr>
          <w:rFonts w:ascii="Arial" w:eastAsia="Times New Roman" w:hAnsi="Arial" w:cs="Arial"/>
          <w:sz w:val="24"/>
          <w:szCs w:val="24"/>
        </w:rPr>
        <w:t xml:space="preserve"> </w:t>
      </w:r>
      <w:r w:rsidR="002A15A5">
        <w:rPr>
          <w:rFonts w:ascii="Arial" w:eastAsia="Times New Roman" w:hAnsi="Arial" w:cs="Arial"/>
          <w:sz w:val="24"/>
          <w:szCs w:val="24"/>
        </w:rPr>
        <w:t>или изменить цвет свечения на желтый</w:t>
      </w:r>
      <w:r>
        <w:rPr>
          <w:rFonts w:ascii="Arial" w:eastAsia="Times New Roman" w:hAnsi="Arial" w:cs="Arial"/>
          <w:sz w:val="24"/>
          <w:szCs w:val="24"/>
        </w:rPr>
        <w:t>.</w:t>
      </w:r>
      <w:r w:rsidR="00B55A34">
        <w:rPr>
          <w:rFonts w:ascii="Arial" w:eastAsia="Times New Roman" w:hAnsi="Arial" w:cs="Arial"/>
          <w:sz w:val="24"/>
          <w:szCs w:val="24"/>
        </w:rPr>
        <w:t xml:space="preserve"> Индикация неисправности (недоступности) канала связи должна</w:t>
      </w:r>
      <w:r w:rsidR="00BF2480">
        <w:rPr>
          <w:rFonts w:ascii="Arial" w:eastAsia="Times New Roman" w:hAnsi="Arial" w:cs="Arial"/>
          <w:sz w:val="24"/>
          <w:szCs w:val="24"/>
        </w:rPr>
        <w:t xml:space="preserve"> сопровождаться звуковой сигнал</w:t>
      </w:r>
      <w:r w:rsidR="00B55A34">
        <w:rPr>
          <w:rFonts w:ascii="Arial" w:eastAsia="Times New Roman" w:hAnsi="Arial" w:cs="Arial"/>
          <w:sz w:val="24"/>
          <w:szCs w:val="24"/>
        </w:rPr>
        <w:t>изацией.</w:t>
      </w:r>
    </w:p>
    <w:p w14:paraId="016E6312" w14:textId="54B961EA" w:rsidR="00D54AEF" w:rsidRDefault="00F41014" w:rsidP="00D54AEF">
      <w:pPr>
        <w:pStyle w:val="afd"/>
        <w:numPr>
          <w:ilvl w:val="0"/>
          <w:numId w:val="7"/>
        </w:numPr>
        <w:tabs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Т</w:t>
      </w:r>
      <w:r w:rsidR="00192431">
        <w:rPr>
          <w:rFonts w:ascii="Arial" w:eastAsia="Times New Roman" w:hAnsi="Arial" w:cs="Arial"/>
          <w:sz w:val="24"/>
          <w:szCs w:val="24"/>
        </w:rPr>
        <w:t>ехническ</w:t>
      </w:r>
      <w:r>
        <w:rPr>
          <w:rFonts w:ascii="Arial" w:eastAsia="Times New Roman" w:hAnsi="Arial" w:cs="Arial"/>
          <w:sz w:val="24"/>
          <w:szCs w:val="24"/>
        </w:rPr>
        <w:t>ое</w:t>
      </w:r>
      <w:r w:rsidR="00192431">
        <w:rPr>
          <w:rFonts w:ascii="Arial" w:eastAsia="Times New Roman" w:hAnsi="Arial" w:cs="Arial"/>
          <w:sz w:val="24"/>
          <w:szCs w:val="24"/>
        </w:rPr>
        <w:t xml:space="preserve"> средство пожарной автоматики, в состав которого входит ПОО</w:t>
      </w:r>
      <w:r w:rsidR="00CE4526">
        <w:rPr>
          <w:rFonts w:ascii="Arial" w:eastAsia="Times New Roman" w:hAnsi="Arial" w:cs="Arial"/>
          <w:sz w:val="24"/>
          <w:szCs w:val="24"/>
        </w:rPr>
        <w:t>,</w:t>
      </w:r>
      <w:r w:rsidR="00D54AEF">
        <w:rPr>
          <w:rFonts w:ascii="Arial" w:eastAsia="Times New Roman" w:hAnsi="Arial" w:cs="Arial"/>
          <w:sz w:val="24"/>
          <w:szCs w:val="24"/>
        </w:rPr>
        <w:t xml:space="preserve"> должн</w:t>
      </w:r>
      <w:r>
        <w:rPr>
          <w:rFonts w:ascii="Arial" w:eastAsia="Times New Roman" w:hAnsi="Arial" w:cs="Arial"/>
          <w:sz w:val="24"/>
          <w:szCs w:val="24"/>
        </w:rPr>
        <w:t>о</w:t>
      </w:r>
      <w:r w:rsidR="00D54AEF">
        <w:rPr>
          <w:rFonts w:ascii="Arial" w:eastAsia="Times New Roman" w:hAnsi="Arial" w:cs="Arial"/>
          <w:sz w:val="24"/>
          <w:szCs w:val="24"/>
        </w:rPr>
        <w:t xml:space="preserve"> быть снабжен</w:t>
      </w:r>
      <w:r>
        <w:rPr>
          <w:rFonts w:ascii="Arial" w:eastAsia="Times New Roman" w:hAnsi="Arial" w:cs="Arial"/>
          <w:sz w:val="24"/>
          <w:szCs w:val="24"/>
        </w:rPr>
        <w:t>о</w:t>
      </w:r>
      <w:r w:rsidR="00BB5B11">
        <w:rPr>
          <w:rFonts w:ascii="Arial" w:eastAsia="Times New Roman" w:hAnsi="Arial" w:cs="Arial"/>
          <w:sz w:val="24"/>
          <w:szCs w:val="24"/>
        </w:rPr>
        <w:t xml:space="preserve"> дополнительным</w:t>
      </w:r>
      <w:r w:rsidR="00D54AEF">
        <w:rPr>
          <w:rFonts w:ascii="Arial" w:eastAsia="Times New Roman" w:hAnsi="Arial" w:cs="Arial"/>
          <w:sz w:val="24"/>
          <w:szCs w:val="24"/>
        </w:rPr>
        <w:t xml:space="preserve"> единичным индикатором </w:t>
      </w:r>
      <w:r w:rsidR="00D54AEF" w:rsidRPr="00577861">
        <w:rPr>
          <w:rFonts w:ascii="Arial" w:eastAsia="Times New Roman" w:hAnsi="Arial" w:cs="Arial"/>
          <w:sz w:val="24"/>
          <w:szCs w:val="24"/>
        </w:rPr>
        <w:t>«Связь с ППО»</w:t>
      </w:r>
      <w:r w:rsidR="00D54AEF">
        <w:rPr>
          <w:rFonts w:ascii="Arial" w:eastAsia="Times New Roman" w:hAnsi="Arial" w:cs="Arial"/>
          <w:sz w:val="24"/>
          <w:szCs w:val="24"/>
        </w:rPr>
        <w:t xml:space="preserve"> (</w:t>
      </w:r>
      <w:r w:rsidR="00D54AEF" w:rsidRPr="00577861">
        <w:rPr>
          <w:rFonts w:ascii="Arial" w:eastAsia="Times New Roman" w:hAnsi="Arial" w:cs="Arial"/>
          <w:sz w:val="24"/>
          <w:szCs w:val="24"/>
        </w:rPr>
        <w:t>зеленый</w:t>
      </w:r>
      <w:r w:rsidR="00D54AEF">
        <w:rPr>
          <w:rFonts w:ascii="Arial" w:eastAsia="Times New Roman" w:hAnsi="Arial" w:cs="Arial"/>
          <w:sz w:val="24"/>
          <w:szCs w:val="24"/>
        </w:rPr>
        <w:t>) и обеспечивать звуковую сигнализацию при выявлении неисправности (недоступности) канала(</w:t>
      </w:r>
      <w:proofErr w:type="spellStart"/>
      <w:r w:rsidR="00D54AEF">
        <w:rPr>
          <w:rFonts w:ascii="Arial" w:eastAsia="Times New Roman" w:hAnsi="Arial" w:cs="Arial"/>
          <w:sz w:val="24"/>
          <w:szCs w:val="24"/>
        </w:rPr>
        <w:t>ов</w:t>
      </w:r>
      <w:proofErr w:type="spellEnd"/>
      <w:r w:rsidR="00D54AEF">
        <w:rPr>
          <w:rFonts w:ascii="Arial" w:eastAsia="Times New Roman" w:hAnsi="Arial" w:cs="Arial"/>
          <w:sz w:val="24"/>
          <w:szCs w:val="24"/>
        </w:rPr>
        <w:t>) связи.</w:t>
      </w:r>
    </w:p>
    <w:p w14:paraId="02DB6AA8" w14:textId="77777777" w:rsidR="00D04190" w:rsidRDefault="00D04190" w:rsidP="00D54AEF">
      <w:pPr>
        <w:pStyle w:val="afd"/>
        <w:numPr>
          <w:ilvl w:val="0"/>
          <w:numId w:val="7"/>
        </w:numPr>
        <w:tabs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ППО должны быть снабжены </w:t>
      </w:r>
      <w:r w:rsidRPr="00577861">
        <w:rPr>
          <w:rFonts w:ascii="Arial" w:eastAsia="Times New Roman" w:hAnsi="Arial" w:cs="Arial"/>
          <w:sz w:val="24"/>
          <w:szCs w:val="24"/>
        </w:rPr>
        <w:t>следующими единичными индикаторами соответствующего цвета:</w:t>
      </w:r>
    </w:p>
    <w:p w14:paraId="36975C97" w14:textId="53127547" w:rsidR="00D04190" w:rsidRPr="00577861" w:rsidRDefault="00D04190" w:rsidP="00D04190">
      <w:pPr>
        <w:pStyle w:val="afd"/>
        <w:tabs>
          <w:tab w:val="left" w:pos="993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577861">
        <w:rPr>
          <w:rFonts w:ascii="Arial" w:eastAsia="Times New Roman" w:hAnsi="Arial" w:cs="Arial"/>
          <w:sz w:val="24"/>
          <w:szCs w:val="24"/>
        </w:rPr>
        <w:t>-</w:t>
      </w:r>
      <w:r w:rsidRPr="00577861">
        <w:rPr>
          <w:rFonts w:ascii="Arial" w:eastAsia="Times New Roman" w:hAnsi="Arial" w:cs="Arial"/>
          <w:sz w:val="24"/>
          <w:szCs w:val="24"/>
        </w:rPr>
        <w:tab/>
        <w:t>«Питание</w:t>
      </w:r>
      <w:r w:rsidR="00E259E8">
        <w:rPr>
          <w:rFonts w:ascii="Arial" w:eastAsia="Times New Roman" w:hAnsi="Arial" w:cs="Arial"/>
          <w:sz w:val="24"/>
          <w:szCs w:val="24"/>
        </w:rPr>
        <w:t xml:space="preserve"> </w:t>
      </w:r>
      <w:r w:rsidRPr="00577861">
        <w:rPr>
          <w:rFonts w:ascii="Arial" w:eastAsia="Times New Roman" w:hAnsi="Arial" w:cs="Arial"/>
          <w:sz w:val="24"/>
          <w:szCs w:val="24"/>
        </w:rPr>
        <w:t>1» и «Питание 2» – зеленые;</w:t>
      </w:r>
    </w:p>
    <w:p w14:paraId="67C7DC9D" w14:textId="77777777" w:rsidR="00D04190" w:rsidRDefault="00D04190" w:rsidP="00D04190">
      <w:pPr>
        <w:pStyle w:val="afd"/>
        <w:tabs>
          <w:tab w:val="left" w:pos="993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577861">
        <w:rPr>
          <w:rFonts w:ascii="Arial" w:eastAsia="Times New Roman" w:hAnsi="Arial" w:cs="Arial"/>
          <w:sz w:val="24"/>
          <w:szCs w:val="24"/>
        </w:rPr>
        <w:t>-</w:t>
      </w:r>
      <w:r w:rsidRPr="00577861">
        <w:rPr>
          <w:rFonts w:ascii="Arial" w:eastAsia="Times New Roman" w:hAnsi="Arial" w:cs="Arial"/>
          <w:sz w:val="24"/>
          <w:szCs w:val="24"/>
        </w:rPr>
        <w:tab/>
        <w:t>обобщенный индикатор «Неисправность» – желтый;</w:t>
      </w:r>
    </w:p>
    <w:p w14:paraId="796756C3" w14:textId="77777777" w:rsidR="00D04190" w:rsidRDefault="00D04190" w:rsidP="00D04190">
      <w:pPr>
        <w:pStyle w:val="afd"/>
        <w:tabs>
          <w:tab w:val="left" w:pos="993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577861">
        <w:rPr>
          <w:rFonts w:ascii="Arial" w:eastAsia="Times New Roman" w:hAnsi="Arial" w:cs="Arial"/>
          <w:sz w:val="24"/>
          <w:szCs w:val="24"/>
        </w:rPr>
        <w:t>-</w:t>
      </w:r>
      <w:r w:rsidRPr="00577861">
        <w:rPr>
          <w:rFonts w:ascii="Arial" w:eastAsia="Times New Roman" w:hAnsi="Arial" w:cs="Arial"/>
          <w:sz w:val="24"/>
          <w:szCs w:val="24"/>
        </w:rPr>
        <w:tab/>
        <w:t xml:space="preserve">«Связь с </w:t>
      </w:r>
      <w:r>
        <w:rPr>
          <w:rFonts w:ascii="Arial" w:eastAsia="Times New Roman" w:hAnsi="Arial" w:cs="Arial"/>
          <w:sz w:val="24"/>
          <w:szCs w:val="24"/>
        </w:rPr>
        <w:t>АРМ</w:t>
      </w:r>
      <w:r w:rsidRPr="00577861">
        <w:rPr>
          <w:rFonts w:ascii="Arial" w:eastAsia="Times New Roman" w:hAnsi="Arial" w:cs="Arial"/>
          <w:sz w:val="24"/>
          <w:szCs w:val="24"/>
        </w:rPr>
        <w:t>» –</w:t>
      </w:r>
      <w:r>
        <w:rPr>
          <w:rFonts w:ascii="Arial" w:eastAsia="Times New Roman" w:hAnsi="Arial" w:cs="Arial"/>
          <w:sz w:val="24"/>
          <w:szCs w:val="24"/>
        </w:rPr>
        <w:t xml:space="preserve"> </w:t>
      </w:r>
      <w:r w:rsidRPr="00577861">
        <w:rPr>
          <w:rFonts w:ascii="Arial" w:eastAsia="Times New Roman" w:hAnsi="Arial" w:cs="Arial"/>
          <w:sz w:val="24"/>
          <w:szCs w:val="24"/>
        </w:rPr>
        <w:t>зеленый</w:t>
      </w:r>
      <w:r w:rsidR="004C6D0A">
        <w:rPr>
          <w:rFonts w:ascii="Arial" w:eastAsia="Times New Roman" w:hAnsi="Arial" w:cs="Arial"/>
          <w:sz w:val="24"/>
          <w:szCs w:val="24"/>
        </w:rPr>
        <w:t>.</w:t>
      </w:r>
    </w:p>
    <w:p w14:paraId="0C786DFB" w14:textId="77777777" w:rsidR="00D04190" w:rsidRPr="004C6D0A" w:rsidRDefault="00D04190" w:rsidP="00C016B9">
      <w:pPr>
        <w:pStyle w:val="afd"/>
        <w:numPr>
          <w:ilvl w:val="0"/>
          <w:numId w:val="7"/>
        </w:numPr>
        <w:tabs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4C6D0A">
        <w:rPr>
          <w:rFonts w:ascii="Arial" w:eastAsia="Times New Roman" w:hAnsi="Arial" w:cs="Arial"/>
          <w:sz w:val="24"/>
          <w:szCs w:val="24"/>
        </w:rPr>
        <w:t>Индикатор «Связь с АРМ» должен гореть в непрерывном режиме или мигать зеленым цветом при наличии корректного обмена информацией между ППО и АРМ. При нарушении связи должен загореться в непрерывном режиме обобщенный индикатор «Неисправность», а индикатор «Связь с АРМ» должен погаснуть или изменить цвет свечения на желтый.</w:t>
      </w:r>
    </w:p>
    <w:p w14:paraId="35D6693D" w14:textId="77777777" w:rsidR="00933079" w:rsidRDefault="00933079">
      <w:pPr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br w:type="page"/>
      </w:r>
    </w:p>
    <w:p w14:paraId="031FE278" w14:textId="416AB60A" w:rsidR="00D54AEF" w:rsidRPr="00577861" w:rsidRDefault="00721896" w:rsidP="00D54AEF">
      <w:pPr>
        <w:pStyle w:val="afd"/>
        <w:numPr>
          <w:ilvl w:val="0"/>
          <w:numId w:val="7"/>
        </w:numPr>
        <w:tabs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lastRenderedPageBreak/>
        <w:t xml:space="preserve">РТР </w:t>
      </w:r>
      <w:r w:rsidR="00D54AEF" w:rsidRPr="00577861">
        <w:rPr>
          <w:rFonts w:ascii="Arial" w:eastAsia="Times New Roman" w:hAnsi="Arial" w:cs="Arial"/>
          <w:sz w:val="24"/>
          <w:szCs w:val="24"/>
        </w:rPr>
        <w:t>должны быть снабжены следующими единичными индикаторами соответствующего цвета:</w:t>
      </w:r>
    </w:p>
    <w:p w14:paraId="793FD67A" w14:textId="30244495" w:rsidR="00D54AEF" w:rsidRPr="00577861" w:rsidRDefault="00D54AEF" w:rsidP="00D54AEF">
      <w:pPr>
        <w:pStyle w:val="afd"/>
        <w:tabs>
          <w:tab w:val="left" w:pos="993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577861">
        <w:rPr>
          <w:rFonts w:ascii="Arial" w:eastAsia="Times New Roman" w:hAnsi="Arial" w:cs="Arial"/>
          <w:sz w:val="24"/>
          <w:szCs w:val="24"/>
        </w:rPr>
        <w:t>-</w:t>
      </w:r>
      <w:r w:rsidRPr="00577861">
        <w:rPr>
          <w:rFonts w:ascii="Arial" w:eastAsia="Times New Roman" w:hAnsi="Arial" w:cs="Arial"/>
          <w:sz w:val="24"/>
          <w:szCs w:val="24"/>
        </w:rPr>
        <w:tab/>
        <w:t>«Пи</w:t>
      </w:r>
      <w:r w:rsidR="004C6D0A">
        <w:rPr>
          <w:rFonts w:ascii="Arial" w:eastAsia="Times New Roman" w:hAnsi="Arial" w:cs="Arial"/>
          <w:sz w:val="24"/>
          <w:szCs w:val="24"/>
        </w:rPr>
        <w:t>тание</w:t>
      </w:r>
      <w:r w:rsidR="0033509B">
        <w:rPr>
          <w:rFonts w:ascii="Arial" w:eastAsia="Times New Roman" w:hAnsi="Arial" w:cs="Arial"/>
          <w:sz w:val="24"/>
          <w:szCs w:val="24"/>
        </w:rPr>
        <w:t xml:space="preserve"> </w:t>
      </w:r>
      <w:r w:rsidR="004C6D0A">
        <w:rPr>
          <w:rFonts w:ascii="Arial" w:eastAsia="Times New Roman" w:hAnsi="Arial" w:cs="Arial"/>
          <w:sz w:val="24"/>
          <w:szCs w:val="24"/>
        </w:rPr>
        <w:t>1» и «Питание 2» – зеленые.</w:t>
      </w:r>
    </w:p>
    <w:p w14:paraId="21141211" w14:textId="7E5D5860" w:rsidR="00B7371A" w:rsidRDefault="00D54AEF" w:rsidP="00B7371A">
      <w:pPr>
        <w:pStyle w:val="afd"/>
        <w:numPr>
          <w:ilvl w:val="0"/>
          <w:numId w:val="7"/>
        </w:numPr>
        <w:tabs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Требования к функционированию индикаторо</w:t>
      </w:r>
      <w:r w:rsidR="000232AD">
        <w:rPr>
          <w:rFonts w:ascii="Arial" w:eastAsia="Times New Roman" w:hAnsi="Arial" w:cs="Arial"/>
          <w:sz w:val="24"/>
          <w:szCs w:val="24"/>
        </w:rPr>
        <w:t>в «Питание</w:t>
      </w:r>
      <w:r w:rsidR="0033509B">
        <w:rPr>
          <w:rFonts w:ascii="Arial" w:eastAsia="Times New Roman" w:hAnsi="Arial" w:cs="Arial"/>
          <w:sz w:val="24"/>
          <w:szCs w:val="24"/>
        </w:rPr>
        <w:t xml:space="preserve"> </w:t>
      </w:r>
      <w:r w:rsidR="000232AD">
        <w:rPr>
          <w:rFonts w:ascii="Arial" w:eastAsia="Times New Roman" w:hAnsi="Arial" w:cs="Arial"/>
          <w:sz w:val="24"/>
          <w:szCs w:val="24"/>
        </w:rPr>
        <w:t xml:space="preserve">1» и </w:t>
      </w:r>
      <w:r w:rsidR="0033509B">
        <w:rPr>
          <w:rFonts w:ascii="Arial" w:eastAsia="Times New Roman" w:hAnsi="Arial" w:cs="Arial"/>
          <w:sz w:val="24"/>
          <w:szCs w:val="24"/>
        </w:rPr>
        <w:br/>
      </w:r>
      <w:r w:rsidR="000232AD">
        <w:rPr>
          <w:rFonts w:ascii="Arial" w:eastAsia="Times New Roman" w:hAnsi="Arial" w:cs="Arial"/>
          <w:sz w:val="24"/>
          <w:szCs w:val="24"/>
        </w:rPr>
        <w:t>«Питание</w:t>
      </w:r>
      <w:r w:rsidR="0033509B">
        <w:rPr>
          <w:rFonts w:ascii="Arial" w:eastAsia="Times New Roman" w:hAnsi="Arial" w:cs="Arial"/>
          <w:sz w:val="24"/>
          <w:szCs w:val="24"/>
        </w:rPr>
        <w:t xml:space="preserve"> </w:t>
      </w:r>
      <w:r w:rsidR="000232AD">
        <w:rPr>
          <w:rFonts w:ascii="Arial" w:eastAsia="Times New Roman" w:hAnsi="Arial" w:cs="Arial"/>
          <w:sz w:val="24"/>
          <w:szCs w:val="24"/>
        </w:rPr>
        <w:t xml:space="preserve">2» </w:t>
      </w:r>
      <w:r w:rsidR="004C6D0A">
        <w:rPr>
          <w:rFonts w:ascii="Arial" w:eastAsia="Times New Roman" w:hAnsi="Arial" w:cs="Arial"/>
          <w:sz w:val="24"/>
          <w:szCs w:val="24"/>
        </w:rPr>
        <w:t xml:space="preserve">для ППО и РТР </w:t>
      </w:r>
      <w:r w:rsidR="00ED5B16">
        <w:rPr>
          <w:rFonts w:ascii="Arial" w:eastAsia="Times New Roman" w:hAnsi="Arial" w:cs="Arial"/>
          <w:sz w:val="24"/>
          <w:szCs w:val="24"/>
        </w:rPr>
        <w:t xml:space="preserve">– </w:t>
      </w:r>
      <w:r w:rsidR="00CE4526">
        <w:rPr>
          <w:rFonts w:ascii="Arial" w:eastAsia="Times New Roman" w:hAnsi="Arial" w:cs="Arial"/>
          <w:sz w:val="24"/>
          <w:szCs w:val="24"/>
        </w:rPr>
        <w:t>по 5.5</w:t>
      </w:r>
      <w:r>
        <w:rPr>
          <w:rFonts w:ascii="Arial" w:eastAsia="Times New Roman" w:hAnsi="Arial" w:cs="Arial"/>
          <w:sz w:val="24"/>
          <w:szCs w:val="24"/>
        </w:rPr>
        <w:t>.2.</w:t>
      </w:r>
    </w:p>
    <w:p w14:paraId="1A05D771" w14:textId="77777777" w:rsidR="002C6ACC" w:rsidRDefault="002C6ACC" w:rsidP="00B7371A">
      <w:pPr>
        <w:pStyle w:val="afd"/>
        <w:numPr>
          <w:ilvl w:val="0"/>
          <w:numId w:val="7"/>
        </w:numPr>
        <w:tabs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2C6ACC">
        <w:rPr>
          <w:rFonts w:ascii="Arial" w:eastAsia="Times New Roman" w:hAnsi="Arial" w:cs="Arial"/>
          <w:sz w:val="24"/>
          <w:szCs w:val="24"/>
        </w:rPr>
        <w:t>Все требуемые настоящим стандартом обязательные индикаторы должны быть расположен</w:t>
      </w:r>
      <w:r>
        <w:rPr>
          <w:rFonts w:ascii="Arial" w:eastAsia="Times New Roman" w:hAnsi="Arial" w:cs="Arial"/>
          <w:sz w:val="24"/>
          <w:szCs w:val="24"/>
        </w:rPr>
        <w:t>ы</w:t>
      </w:r>
      <w:r w:rsidRPr="002C6ACC">
        <w:rPr>
          <w:rFonts w:ascii="Arial" w:eastAsia="Times New Roman" w:hAnsi="Arial" w:cs="Arial"/>
          <w:sz w:val="24"/>
          <w:szCs w:val="24"/>
        </w:rPr>
        <w:t xml:space="preserve"> на лицевой поверхности компонент</w:t>
      </w:r>
      <w:r>
        <w:rPr>
          <w:rFonts w:ascii="Arial" w:eastAsia="Times New Roman" w:hAnsi="Arial" w:cs="Arial"/>
          <w:sz w:val="24"/>
          <w:szCs w:val="24"/>
        </w:rPr>
        <w:t>ов</w:t>
      </w:r>
      <w:r w:rsidRPr="002C6ACC">
        <w:rPr>
          <w:rFonts w:ascii="Arial" w:eastAsia="Times New Roman" w:hAnsi="Arial" w:cs="Arial"/>
          <w:sz w:val="24"/>
          <w:szCs w:val="24"/>
        </w:rPr>
        <w:t xml:space="preserve"> СПИ</w:t>
      </w:r>
      <w:r>
        <w:rPr>
          <w:rFonts w:ascii="Arial" w:eastAsia="Times New Roman" w:hAnsi="Arial" w:cs="Arial"/>
          <w:sz w:val="24"/>
          <w:szCs w:val="24"/>
        </w:rPr>
        <w:t xml:space="preserve"> и быть визуально доступными без вскрытия корпуса.</w:t>
      </w:r>
    </w:p>
    <w:p w14:paraId="6D26C58B" w14:textId="77777777" w:rsidR="006E59C6" w:rsidRPr="00460F95" w:rsidRDefault="006E59C6" w:rsidP="00460F95">
      <w:pPr>
        <w:tabs>
          <w:tab w:val="left" w:pos="1276"/>
          <w:tab w:val="left" w:pos="1418"/>
        </w:tabs>
        <w:spacing w:before="120" w:line="360" w:lineRule="auto"/>
        <w:ind w:firstLine="709"/>
        <w:jc w:val="both"/>
        <w:rPr>
          <w:rFonts w:ascii="Arial" w:eastAsia="Times New Roman" w:hAnsi="Arial" w:cs="Arial"/>
          <w:b/>
          <w:iCs/>
          <w:sz w:val="24"/>
          <w:szCs w:val="24"/>
        </w:rPr>
      </w:pPr>
      <w:r w:rsidRPr="00460F95">
        <w:rPr>
          <w:rFonts w:ascii="Arial" w:eastAsia="Times New Roman" w:hAnsi="Arial" w:cs="Arial"/>
          <w:b/>
          <w:iCs/>
          <w:sz w:val="24"/>
          <w:szCs w:val="24"/>
        </w:rPr>
        <w:t>6</w:t>
      </w:r>
      <w:r w:rsidRPr="00460F95">
        <w:rPr>
          <w:rFonts w:ascii="Arial" w:eastAsia="Times New Roman" w:hAnsi="Arial" w:cs="Arial"/>
          <w:b/>
          <w:iCs/>
          <w:sz w:val="24"/>
          <w:szCs w:val="24"/>
        </w:rPr>
        <w:tab/>
        <w:t>Требования стойкости к внешним воздействующим факторам</w:t>
      </w:r>
    </w:p>
    <w:p w14:paraId="037547E2" w14:textId="21DC0F96" w:rsidR="006E59C6" w:rsidRPr="00460F95" w:rsidRDefault="00460F95" w:rsidP="00460F95">
      <w:pPr>
        <w:pStyle w:val="afd"/>
        <w:numPr>
          <w:ilvl w:val="0"/>
          <w:numId w:val="8"/>
        </w:numPr>
        <w:tabs>
          <w:tab w:val="left" w:pos="1276"/>
          <w:tab w:val="left" w:pos="1418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460F95">
        <w:rPr>
          <w:rFonts w:ascii="Arial" w:eastAsia="Times New Roman" w:hAnsi="Arial" w:cs="Arial"/>
          <w:sz w:val="24"/>
          <w:szCs w:val="24"/>
        </w:rPr>
        <w:t>Компоненты СПИ</w:t>
      </w:r>
      <w:r w:rsidR="006E59C6" w:rsidRPr="00460F95">
        <w:rPr>
          <w:rFonts w:ascii="Arial" w:eastAsia="Times New Roman" w:hAnsi="Arial" w:cs="Arial"/>
          <w:sz w:val="24"/>
          <w:szCs w:val="24"/>
        </w:rPr>
        <w:t xml:space="preserve"> должны сохранять работоспособность при воздействи</w:t>
      </w:r>
      <w:r w:rsidR="00CF7F1E">
        <w:rPr>
          <w:rFonts w:ascii="Arial" w:eastAsia="Times New Roman" w:hAnsi="Arial" w:cs="Arial"/>
          <w:sz w:val="24"/>
          <w:szCs w:val="24"/>
        </w:rPr>
        <w:t>и</w:t>
      </w:r>
      <w:r w:rsidR="006E59C6" w:rsidRPr="00460F95">
        <w:rPr>
          <w:rFonts w:ascii="Arial" w:eastAsia="Times New Roman" w:hAnsi="Arial" w:cs="Arial"/>
          <w:sz w:val="24"/>
          <w:szCs w:val="24"/>
        </w:rPr>
        <w:t xml:space="preserve"> повышенной температуры окружающей среды, значение которой устанавливают в </w:t>
      </w:r>
      <w:r w:rsidR="00242313">
        <w:rPr>
          <w:rFonts w:ascii="Arial" w:eastAsia="Times New Roman" w:hAnsi="Arial" w:cs="Arial"/>
          <w:sz w:val="24"/>
          <w:szCs w:val="24"/>
        </w:rPr>
        <w:t>ТД</w:t>
      </w:r>
      <w:r w:rsidR="00ED5B16">
        <w:rPr>
          <w:rFonts w:ascii="Arial" w:eastAsia="Times New Roman" w:hAnsi="Arial" w:cs="Arial"/>
          <w:sz w:val="24"/>
          <w:szCs w:val="24"/>
        </w:rPr>
        <w:t xml:space="preserve"> </w:t>
      </w:r>
      <w:r w:rsidR="006E59C6" w:rsidRPr="00460F95">
        <w:rPr>
          <w:rFonts w:ascii="Arial" w:eastAsia="Times New Roman" w:hAnsi="Arial" w:cs="Arial"/>
          <w:sz w:val="24"/>
          <w:szCs w:val="24"/>
        </w:rPr>
        <w:t xml:space="preserve">на </w:t>
      </w:r>
      <w:r w:rsidRPr="00460F95">
        <w:rPr>
          <w:rFonts w:ascii="Arial" w:eastAsia="Times New Roman" w:hAnsi="Arial" w:cs="Arial"/>
          <w:sz w:val="24"/>
          <w:szCs w:val="24"/>
        </w:rPr>
        <w:t>компоненты СПИ</w:t>
      </w:r>
      <w:r w:rsidR="006E59C6" w:rsidRPr="00460F95">
        <w:rPr>
          <w:rFonts w:ascii="Arial" w:eastAsia="Times New Roman" w:hAnsi="Arial" w:cs="Arial"/>
          <w:sz w:val="24"/>
          <w:szCs w:val="24"/>
        </w:rPr>
        <w:t xml:space="preserve"> конкретного типа. Максимальная температура, при которой </w:t>
      </w:r>
      <w:r w:rsidR="00927CB3">
        <w:rPr>
          <w:rFonts w:ascii="Arial" w:eastAsia="Times New Roman" w:hAnsi="Arial" w:cs="Arial"/>
          <w:sz w:val="24"/>
          <w:szCs w:val="24"/>
        </w:rPr>
        <w:t xml:space="preserve">ПОО и </w:t>
      </w:r>
      <w:r w:rsidRPr="00460F95">
        <w:rPr>
          <w:rFonts w:ascii="Arial" w:eastAsia="Times New Roman" w:hAnsi="Arial" w:cs="Arial"/>
          <w:sz w:val="24"/>
          <w:szCs w:val="24"/>
        </w:rPr>
        <w:t xml:space="preserve">ППО </w:t>
      </w:r>
      <w:r w:rsidR="006E59C6" w:rsidRPr="00460F95">
        <w:rPr>
          <w:rFonts w:ascii="Arial" w:eastAsia="Times New Roman" w:hAnsi="Arial" w:cs="Arial"/>
          <w:sz w:val="24"/>
          <w:szCs w:val="24"/>
        </w:rPr>
        <w:t>должны сохранять работоспособность, должна быть не ниже 40 °С.</w:t>
      </w:r>
      <w:r w:rsidRPr="00460F95">
        <w:rPr>
          <w:rFonts w:ascii="Arial" w:eastAsia="Times New Roman" w:hAnsi="Arial" w:cs="Arial"/>
          <w:sz w:val="24"/>
          <w:szCs w:val="24"/>
        </w:rPr>
        <w:t xml:space="preserve"> Максимальная температура, при которой РТР должны сохранять работоспособность, должна быть не ниже 55 °С.</w:t>
      </w:r>
    </w:p>
    <w:p w14:paraId="4553493F" w14:textId="29711ED9" w:rsidR="00460F95" w:rsidRPr="00460F95" w:rsidRDefault="00460F95" w:rsidP="00460F95">
      <w:pPr>
        <w:pStyle w:val="afd"/>
        <w:numPr>
          <w:ilvl w:val="0"/>
          <w:numId w:val="8"/>
        </w:numPr>
        <w:tabs>
          <w:tab w:val="left" w:pos="1276"/>
          <w:tab w:val="left" w:pos="1418"/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460F95">
        <w:rPr>
          <w:rFonts w:ascii="Arial" w:eastAsia="Times New Roman" w:hAnsi="Arial" w:cs="Arial"/>
          <w:sz w:val="24"/>
          <w:szCs w:val="24"/>
        </w:rPr>
        <w:t>Компоненты СПИ должны сохранять работоспособность при воздействи</w:t>
      </w:r>
      <w:r w:rsidR="00CF7F1E">
        <w:rPr>
          <w:rFonts w:ascii="Arial" w:eastAsia="Times New Roman" w:hAnsi="Arial" w:cs="Arial"/>
          <w:sz w:val="24"/>
          <w:szCs w:val="24"/>
        </w:rPr>
        <w:t>и</w:t>
      </w:r>
      <w:r w:rsidRPr="00460F95">
        <w:rPr>
          <w:rFonts w:ascii="Arial" w:eastAsia="Times New Roman" w:hAnsi="Arial" w:cs="Arial"/>
          <w:sz w:val="24"/>
          <w:szCs w:val="24"/>
        </w:rPr>
        <w:t xml:space="preserve"> пониженной температуры окружающей среды, значение которой устан</w:t>
      </w:r>
      <w:r w:rsidR="00483F66">
        <w:rPr>
          <w:rFonts w:ascii="Arial" w:eastAsia="Times New Roman" w:hAnsi="Arial" w:cs="Arial"/>
          <w:sz w:val="24"/>
          <w:szCs w:val="24"/>
        </w:rPr>
        <w:t>о</w:t>
      </w:r>
      <w:r w:rsidRPr="00460F95">
        <w:rPr>
          <w:rFonts w:ascii="Arial" w:eastAsia="Times New Roman" w:hAnsi="Arial" w:cs="Arial"/>
          <w:sz w:val="24"/>
          <w:szCs w:val="24"/>
        </w:rPr>
        <w:t>вл</w:t>
      </w:r>
      <w:r w:rsidR="00483F66">
        <w:rPr>
          <w:rFonts w:ascii="Arial" w:eastAsia="Times New Roman" w:hAnsi="Arial" w:cs="Arial"/>
          <w:sz w:val="24"/>
          <w:szCs w:val="24"/>
        </w:rPr>
        <w:t xml:space="preserve">ены в </w:t>
      </w:r>
      <w:r w:rsidR="00242313">
        <w:rPr>
          <w:rFonts w:ascii="Arial" w:eastAsia="Times New Roman" w:hAnsi="Arial" w:cs="Arial"/>
          <w:sz w:val="24"/>
          <w:szCs w:val="24"/>
        </w:rPr>
        <w:t>ТД</w:t>
      </w:r>
      <w:r w:rsidRPr="00460F95">
        <w:rPr>
          <w:rFonts w:ascii="Arial" w:eastAsia="Times New Roman" w:hAnsi="Arial" w:cs="Arial"/>
          <w:sz w:val="24"/>
          <w:szCs w:val="24"/>
        </w:rPr>
        <w:t xml:space="preserve"> на компоненты СПИ конкретного типа. Минимальная температура, при которо</w:t>
      </w:r>
      <w:r w:rsidR="00927CB3">
        <w:rPr>
          <w:rFonts w:ascii="Arial" w:eastAsia="Times New Roman" w:hAnsi="Arial" w:cs="Arial"/>
          <w:sz w:val="24"/>
          <w:szCs w:val="24"/>
        </w:rPr>
        <w:t>й ПОО и</w:t>
      </w:r>
      <w:r w:rsidRPr="00460F95">
        <w:rPr>
          <w:rFonts w:ascii="Arial" w:eastAsia="Times New Roman" w:hAnsi="Arial" w:cs="Arial"/>
          <w:sz w:val="24"/>
          <w:szCs w:val="24"/>
        </w:rPr>
        <w:t xml:space="preserve"> ППО должны сохранять работоспособность, должна быть не выше 0 °С. Минимальная температура, при которой РТР должны сохранять работоспособность, должна быть не выше минус 25 °С.</w:t>
      </w:r>
    </w:p>
    <w:p w14:paraId="272DCCCE" w14:textId="77777777" w:rsidR="0004004A" w:rsidRDefault="00460F95" w:rsidP="00460F95">
      <w:pPr>
        <w:pStyle w:val="afd"/>
        <w:numPr>
          <w:ilvl w:val="0"/>
          <w:numId w:val="8"/>
        </w:numPr>
        <w:tabs>
          <w:tab w:val="left" w:pos="1276"/>
          <w:tab w:val="left" w:pos="1418"/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460F95">
        <w:rPr>
          <w:rFonts w:ascii="Arial" w:eastAsia="Times New Roman" w:hAnsi="Arial" w:cs="Arial"/>
          <w:sz w:val="24"/>
          <w:szCs w:val="24"/>
        </w:rPr>
        <w:t>Компоненты СПИ</w:t>
      </w:r>
      <w:r w:rsidR="006E59C6" w:rsidRPr="00460F95">
        <w:rPr>
          <w:rFonts w:ascii="Arial" w:eastAsia="Times New Roman" w:hAnsi="Arial" w:cs="Arial"/>
          <w:sz w:val="24"/>
          <w:szCs w:val="24"/>
        </w:rPr>
        <w:t xml:space="preserve"> должны сохранять работоспособность</w:t>
      </w:r>
      <w:r w:rsidR="0004004A">
        <w:rPr>
          <w:rFonts w:ascii="Arial" w:eastAsia="Times New Roman" w:hAnsi="Arial" w:cs="Arial"/>
          <w:sz w:val="24"/>
          <w:szCs w:val="24"/>
        </w:rPr>
        <w:t>:</w:t>
      </w:r>
    </w:p>
    <w:p w14:paraId="2316C94A" w14:textId="77777777" w:rsidR="0004004A" w:rsidRPr="0004004A" w:rsidRDefault="0004004A" w:rsidP="009A1C3B">
      <w:pPr>
        <w:pStyle w:val="afd"/>
        <w:tabs>
          <w:tab w:val="left" w:pos="993"/>
        </w:tabs>
        <w:spacing w:line="360" w:lineRule="auto"/>
        <w:ind w:left="0" w:firstLine="709"/>
        <w:jc w:val="both"/>
        <w:rPr>
          <w:rFonts w:ascii="Arial" w:hAnsi="Arial" w:cs="Arial"/>
          <w:sz w:val="24"/>
          <w:szCs w:val="24"/>
        </w:rPr>
      </w:pPr>
      <w:r w:rsidRPr="0004004A">
        <w:rPr>
          <w:rFonts w:ascii="Arial" w:hAnsi="Arial" w:cs="Arial"/>
          <w:sz w:val="24"/>
          <w:szCs w:val="24"/>
        </w:rPr>
        <w:t>–</w:t>
      </w:r>
      <w:r w:rsidRPr="0004004A">
        <w:rPr>
          <w:rFonts w:ascii="Arial" w:hAnsi="Arial" w:cs="Arial"/>
          <w:sz w:val="24"/>
          <w:szCs w:val="24"/>
        </w:rPr>
        <w:tab/>
        <w:t>при и после воздействия на них относительной влажности воздуха 93 % при температуре 40 °С без конденсации влаги;</w:t>
      </w:r>
    </w:p>
    <w:p w14:paraId="3C34D62D" w14:textId="77777777" w:rsidR="00460F95" w:rsidRPr="00460F95" w:rsidRDefault="0004004A" w:rsidP="009A1C3B">
      <w:pPr>
        <w:pStyle w:val="afd"/>
        <w:tabs>
          <w:tab w:val="left" w:pos="993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04004A">
        <w:rPr>
          <w:rFonts w:ascii="Arial" w:hAnsi="Arial" w:cs="Arial"/>
          <w:sz w:val="24"/>
          <w:szCs w:val="24"/>
        </w:rPr>
        <w:t>–</w:t>
      </w:r>
      <w:r w:rsidRPr="0004004A">
        <w:rPr>
          <w:rFonts w:ascii="Arial" w:hAnsi="Arial" w:cs="Arial"/>
          <w:sz w:val="24"/>
          <w:szCs w:val="24"/>
        </w:rPr>
        <w:tab/>
        <w:t xml:space="preserve">при конденсации влаги в результате </w:t>
      </w:r>
      <w:r w:rsidRPr="0004004A">
        <w:rPr>
          <w:rFonts w:ascii="Arial" w:hAnsi="Arial" w:cs="Arial"/>
          <w:iCs/>
          <w:sz w:val="24"/>
          <w:szCs w:val="24"/>
        </w:rPr>
        <w:t>воздействия циклически изменяющейся температуры и относительной влажности</w:t>
      </w:r>
      <w:r w:rsidRPr="0004004A">
        <w:rPr>
          <w:rFonts w:ascii="Arial" w:hAnsi="Arial" w:cs="Arial"/>
          <w:sz w:val="24"/>
          <w:szCs w:val="24"/>
        </w:rPr>
        <w:t>.</w:t>
      </w:r>
    </w:p>
    <w:p w14:paraId="52096253" w14:textId="7D286D00" w:rsidR="006E59C6" w:rsidRDefault="00460F95" w:rsidP="00460F95">
      <w:pPr>
        <w:pStyle w:val="afd"/>
        <w:numPr>
          <w:ilvl w:val="0"/>
          <w:numId w:val="8"/>
        </w:numPr>
        <w:tabs>
          <w:tab w:val="left" w:pos="1276"/>
          <w:tab w:val="left" w:pos="1418"/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460F95">
        <w:rPr>
          <w:rFonts w:ascii="Arial" w:eastAsia="Times New Roman" w:hAnsi="Arial" w:cs="Arial"/>
          <w:sz w:val="24"/>
          <w:szCs w:val="24"/>
        </w:rPr>
        <w:t xml:space="preserve">Компоненты СПИ </w:t>
      </w:r>
      <w:r w:rsidR="006E59C6" w:rsidRPr="00460F95">
        <w:rPr>
          <w:rFonts w:ascii="Arial" w:eastAsia="Times New Roman" w:hAnsi="Arial" w:cs="Arial"/>
          <w:sz w:val="24"/>
          <w:szCs w:val="24"/>
        </w:rPr>
        <w:t xml:space="preserve">должны сохранять работоспособность при и после воздействия синусоидальной вибрации. Параметры воздействия устанавливают в </w:t>
      </w:r>
      <w:r w:rsidR="00242313">
        <w:rPr>
          <w:rFonts w:ascii="Arial" w:eastAsia="Times New Roman" w:hAnsi="Arial" w:cs="Arial"/>
          <w:sz w:val="24"/>
          <w:szCs w:val="24"/>
        </w:rPr>
        <w:t>ТД</w:t>
      </w:r>
      <w:r w:rsidR="006E59C6" w:rsidRPr="00460F95">
        <w:rPr>
          <w:rFonts w:ascii="Arial" w:eastAsia="Times New Roman" w:hAnsi="Arial" w:cs="Arial"/>
          <w:sz w:val="24"/>
          <w:szCs w:val="24"/>
        </w:rPr>
        <w:t xml:space="preserve"> на </w:t>
      </w:r>
      <w:r w:rsidRPr="00460F95">
        <w:rPr>
          <w:rFonts w:ascii="Arial" w:eastAsia="Times New Roman" w:hAnsi="Arial" w:cs="Arial"/>
          <w:sz w:val="24"/>
          <w:szCs w:val="24"/>
        </w:rPr>
        <w:t xml:space="preserve">компоненты СПИ </w:t>
      </w:r>
      <w:r w:rsidR="006E59C6" w:rsidRPr="00460F95">
        <w:rPr>
          <w:rFonts w:ascii="Arial" w:eastAsia="Times New Roman" w:hAnsi="Arial" w:cs="Arial"/>
          <w:sz w:val="24"/>
          <w:szCs w:val="24"/>
        </w:rPr>
        <w:t>конкретного типа.</w:t>
      </w:r>
    </w:p>
    <w:p w14:paraId="4D0DEC28" w14:textId="2CFB12DE" w:rsidR="0004004A" w:rsidRPr="0004004A" w:rsidRDefault="0004004A" w:rsidP="0004004A">
      <w:pPr>
        <w:pStyle w:val="afd"/>
        <w:numPr>
          <w:ilvl w:val="0"/>
          <w:numId w:val="8"/>
        </w:numPr>
        <w:tabs>
          <w:tab w:val="left" w:pos="1276"/>
          <w:tab w:val="left" w:pos="1418"/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iCs/>
          <w:sz w:val="24"/>
          <w:szCs w:val="24"/>
        </w:rPr>
      </w:pPr>
      <w:r w:rsidRPr="00460F95">
        <w:rPr>
          <w:rFonts w:ascii="Arial" w:eastAsia="Times New Roman" w:hAnsi="Arial" w:cs="Arial"/>
          <w:sz w:val="24"/>
          <w:szCs w:val="24"/>
        </w:rPr>
        <w:t xml:space="preserve">Компоненты СПИ </w:t>
      </w:r>
      <w:r w:rsidRPr="0004004A">
        <w:rPr>
          <w:rFonts w:ascii="Arial" w:eastAsia="Times New Roman" w:hAnsi="Arial" w:cs="Arial"/>
          <w:iCs/>
          <w:sz w:val="24"/>
          <w:szCs w:val="24"/>
        </w:rPr>
        <w:t xml:space="preserve">в </w:t>
      </w:r>
      <w:r w:rsidRPr="0004004A">
        <w:rPr>
          <w:rFonts w:ascii="Arial" w:eastAsia="Times New Roman" w:hAnsi="Arial" w:cs="Arial"/>
          <w:sz w:val="24"/>
          <w:szCs w:val="24"/>
        </w:rPr>
        <w:t>упаковке</w:t>
      </w:r>
      <w:r w:rsidRPr="0004004A">
        <w:rPr>
          <w:rFonts w:ascii="Arial" w:eastAsia="Times New Roman" w:hAnsi="Arial" w:cs="Arial"/>
          <w:iCs/>
          <w:sz w:val="24"/>
          <w:szCs w:val="24"/>
        </w:rPr>
        <w:t xml:space="preserve"> должны сохранять работоспособность после воздействия на них повышенной температуры, пониженной температуры и повышенной относительной влажности воздуха с параметрами воздействия, указанными в </w:t>
      </w:r>
      <w:r w:rsidR="00242313">
        <w:rPr>
          <w:rFonts w:ascii="Arial" w:eastAsia="Times New Roman" w:hAnsi="Arial" w:cs="Arial"/>
          <w:iCs/>
          <w:sz w:val="24"/>
          <w:szCs w:val="24"/>
        </w:rPr>
        <w:t>ТД</w:t>
      </w:r>
      <w:r w:rsidR="00483F66">
        <w:rPr>
          <w:rFonts w:ascii="Arial" w:eastAsia="Times New Roman" w:hAnsi="Arial" w:cs="Arial"/>
          <w:iCs/>
          <w:sz w:val="24"/>
          <w:szCs w:val="24"/>
        </w:rPr>
        <w:t xml:space="preserve"> </w:t>
      </w:r>
      <w:r w:rsidRPr="0004004A">
        <w:rPr>
          <w:rFonts w:ascii="Arial" w:eastAsia="Times New Roman" w:hAnsi="Arial" w:cs="Arial"/>
          <w:iCs/>
          <w:sz w:val="24"/>
          <w:szCs w:val="24"/>
        </w:rPr>
        <w:t>на</w:t>
      </w:r>
      <w:r w:rsidR="00483F66">
        <w:rPr>
          <w:rFonts w:ascii="Arial" w:eastAsia="Times New Roman" w:hAnsi="Arial" w:cs="Arial"/>
          <w:iCs/>
          <w:sz w:val="24"/>
          <w:szCs w:val="24"/>
        </w:rPr>
        <w:t xml:space="preserve"> компоненты </w:t>
      </w:r>
      <w:r>
        <w:rPr>
          <w:rFonts w:ascii="Arial" w:eastAsia="Times New Roman" w:hAnsi="Arial" w:cs="Arial"/>
          <w:iCs/>
          <w:sz w:val="24"/>
          <w:szCs w:val="24"/>
        </w:rPr>
        <w:t>СПИ</w:t>
      </w:r>
      <w:r w:rsidRPr="0004004A">
        <w:rPr>
          <w:rFonts w:ascii="Arial" w:eastAsia="Times New Roman" w:hAnsi="Arial" w:cs="Arial"/>
          <w:iCs/>
          <w:sz w:val="24"/>
          <w:szCs w:val="24"/>
        </w:rPr>
        <w:t xml:space="preserve"> конкретных типов. При этом значение повышенной температуры должно быть не менее 55 °С, значение пониженной </w:t>
      </w:r>
      <w:r w:rsidRPr="0004004A">
        <w:rPr>
          <w:rFonts w:ascii="Arial" w:eastAsia="Times New Roman" w:hAnsi="Arial" w:cs="Arial"/>
          <w:iCs/>
          <w:sz w:val="24"/>
          <w:szCs w:val="24"/>
        </w:rPr>
        <w:lastRenderedPageBreak/>
        <w:t>температуры</w:t>
      </w:r>
      <w:r w:rsidR="0033509B">
        <w:rPr>
          <w:rFonts w:ascii="Arial" w:eastAsia="Times New Roman" w:hAnsi="Arial" w:cs="Arial"/>
          <w:iCs/>
          <w:sz w:val="24"/>
          <w:szCs w:val="24"/>
        </w:rPr>
        <w:t xml:space="preserve"> –</w:t>
      </w:r>
      <w:r w:rsidRPr="0004004A">
        <w:rPr>
          <w:rFonts w:ascii="Arial" w:eastAsia="Times New Roman" w:hAnsi="Arial" w:cs="Arial"/>
          <w:iCs/>
          <w:sz w:val="24"/>
          <w:szCs w:val="24"/>
        </w:rPr>
        <w:t xml:space="preserve"> не более минус 50 °С, значение относительной влажности воздуха </w:t>
      </w:r>
      <w:r w:rsidR="0033509B">
        <w:rPr>
          <w:rFonts w:ascii="Arial" w:eastAsia="Times New Roman" w:hAnsi="Arial" w:cs="Arial"/>
          <w:iCs/>
          <w:sz w:val="24"/>
          <w:szCs w:val="24"/>
        </w:rPr>
        <w:t xml:space="preserve">– </w:t>
      </w:r>
      <w:r w:rsidRPr="0004004A">
        <w:rPr>
          <w:rFonts w:ascii="Arial" w:eastAsia="Times New Roman" w:hAnsi="Arial" w:cs="Arial"/>
          <w:iCs/>
          <w:sz w:val="24"/>
          <w:szCs w:val="24"/>
        </w:rPr>
        <w:t>не менее 93 % при температуре 40 °С.</w:t>
      </w:r>
    </w:p>
    <w:p w14:paraId="2A29AADA" w14:textId="77777777" w:rsidR="0004004A" w:rsidRPr="0004004A" w:rsidRDefault="0004004A" w:rsidP="0004004A">
      <w:pPr>
        <w:pStyle w:val="afd"/>
        <w:numPr>
          <w:ilvl w:val="0"/>
          <w:numId w:val="8"/>
        </w:numPr>
        <w:tabs>
          <w:tab w:val="left" w:pos="1276"/>
          <w:tab w:val="left" w:pos="1418"/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iCs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Компоненты СПИ</w:t>
      </w:r>
      <w:r w:rsidRPr="0004004A">
        <w:rPr>
          <w:rFonts w:ascii="Arial" w:eastAsia="Times New Roman" w:hAnsi="Arial" w:cs="Arial"/>
          <w:iCs/>
          <w:sz w:val="24"/>
          <w:szCs w:val="24"/>
        </w:rPr>
        <w:t xml:space="preserve"> в упаковке должны сохранять работоспособность после воздействия на них многократных механических ударов со следующими параметрами:</w:t>
      </w:r>
    </w:p>
    <w:p w14:paraId="1B8C2B63" w14:textId="3A62BD46" w:rsidR="0004004A" w:rsidRPr="0004004A" w:rsidRDefault="0033509B" w:rsidP="0004004A">
      <w:pPr>
        <w:pStyle w:val="afd"/>
        <w:tabs>
          <w:tab w:val="left" w:pos="1276"/>
        </w:tabs>
        <w:spacing w:line="360" w:lineRule="auto"/>
        <w:ind w:left="0" w:firstLine="709"/>
        <w:jc w:val="both"/>
        <w:rPr>
          <w:rFonts w:ascii="Arial" w:eastAsia="Times New Roman" w:hAnsi="Arial" w:cs="Arial"/>
          <w:iCs/>
          <w:sz w:val="24"/>
          <w:szCs w:val="24"/>
        </w:rPr>
      </w:pPr>
      <w:r>
        <w:rPr>
          <w:rFonts w:ascii="Arial" w:eastAsia="Times New Roman" w:hAnsi="Arial" w:cs="Arial"/>
          <w:iCs/>
          <w:sz w:val="24"/>
          <w:szCs w:val="24"/>
        </w:rPr>
        <w:t>-</w:t>
      </w:r>
      <w:r w:rsidR="0004004A">
        <w:rPr>
          <w:rFonts w:ascii="Arial" w:eastAsia="Times New Roman" w:hAnsi="Arial" w:cs="Arial"/>
          <w:iCs/>
          <w:sz w:val="24"/>
          <w:szCs w:val="24"/>
        </w:rPr>
        <w:t xml:space="preserve"> </w:t>
      </w:r>
      <w:r w:rsidR="0004004A" w:rsidRPr="0004004A">
        <w:rPr>
          <w:rFonts w:ascii="Arial" w:eastAsia="Times New Roman" w:hAnsi="Arial" w:cs="Arial"/>
          <w:iCs/>
          <w:sz w:val="24"/>
          <w:szCs w:val="24"/>
        </w:rPr>
        <w:t xml:space="preserve">форма ударного импульса – полусинусоида; </w:t>
      </w:r>
    </w:p>
    <w:p w14:paraId="6B6945A9" w14:textId="3387E2A0" w:rsidR="0004004A" w:rsidRPr="0004004A" w:rsidRDefault="0033509B" w:rsidP="0004004A">
      <w:pPr>
        <w:tabs>
          <w:tab w:val="left" w:pos="1276"/>
        </w:tabs>
        <w:spacing w:line="360" w:lineRule="auto"/>
        <w:ind w:firstLine="709"/>
        <w:jc w:val="both"/>
        <w:rPr>
          <w:rFonts w:ascii="Arial" w:eastAsia="Times New Roman" w:hAnsi="Arial" w:cs="Arial"/>
          <w:iCs/>
          <w:sz w:val="24"/>
          <w:szCs w:val="24"/>
        </w:rPr>
      </w:pPr>
      <w:r>
        <w:rPr>
          <w:rFonts w:ascii="Arial" w:eastAsia="Times New Roman" w:hAnsi="Arial" w:cs="Arial"/>
          <w:iCs/>
          <w:sz w:val="24"/>
          <w:szCs w:val="24"/>
        </w:rPr>
        <w:t>-</w:t>
      </w:r>
      <w:r w:rsidR="009A1C3B">
        <w:rPr>
          <w:rFonts w:ascii="Arial" w:eastAsia="Times New Roman" w:hAnsi="Arial" w:cs="Arial"/>
          <w:iCs/>
          <w:sz w:val="24"/>
          <w:szCs w:val="24"/>
        </w:rPr>
        <w:t xml:space="preserve"> частота ударов – 10</w:t>
      </w:r>
      <w:r>
        <w:rPr>
          <w:rFonts w:ascii="Arial" w:eastAsia="Times New Roman" w:hAnsi="Arial" w:cs="Arial"/>
          <w:iCs/>
          <w:sz w:val="24"/>
          <w:szCs w:val="24"/>
        </w:rPr>
        <w:t>-</w:t>
      </w:r>
      <w:r w:rsidR="00BB5B11">
        <w:rPr>
          <w:rFonts w:ascii="Arial" w:eastAsia="Times New Roman" w:hAnsi="Arial" w:cs="Arial"/>
          <w:iCs/>
          <w:sz w:val="24"/>
          <w:szCs w:val="24"/>
        </w:rPr>
        <w:t xml:space="preserve">120 </w:t>
      </w:r>
      <w:r w:rsidR="0004004A" w:rsidRPr="0004004A">
        <w:rPr>
          <w:rFonts w:ascii="Arial" w:eastAsia="Times New Roman" w:hAnsi="Arial" w:cs="Arial"/>
          <w:iCs/>
          <w:sz w:val="24"/>
          <w:szCs w:val="24"/>
        </w:rPr>
        <w:t>мин</w:t>
      </w:r>
      <w:r w:rsidR="00BB5B11">
        <w:rPr>
          <w:rFonts w:ascii="Arial" w:eastAsia="Times New Roman" w:hAnsi="Arial" w:cs="Arial"/>
          <w:iCs/>
          <w:sz w:val="24"/>
          <w:szCs w:val="24"/>
        </w:rPr>
        <w:t>-</w:t>
      </w:r>
      <w:r w:rsidR="00BB5B11" w:rsidRPr="00BB5B11">
        <w:rPr>
          <w:rFonts w:ascii="Arial" w:eastAsia="Times New Roman" w:hAnsi="Arial" w:cs="Arial"/>
          <w:iCs/>
          <w:sz w:val="24"/>
          <w:szCs w:val="24"/>
          <w:vertAlign w:val="superscript"/>
        </w:rPr>
        <w:t>1</w:t>
      </w:r>
      <w:r w:rsidR="0004004A" w:rsidRPr="0004004A">
        <w:rPr>
          <w:rFonts w:ascii="Arial" w:eastAsia="Times New Roman" w:hAnsi="Arial" w:cs="Arial"/>
          <w:iCs/>
          <w:sz w:val="24"/>
          <w:szCs w:val="24"/>
        </w:rPr>
        <w:t>;</w:t>
      </w:r>
    </w:p>
    <w:p w14:paraId="40A25649" w14:textId="1D78F22F" w:rsidR="0004004A" w:rsidRPr="0004004A" w:rsidRDefault="0033509B" w:rsidP="0004004A">
      <w:pPr>
        <w:tabs>
          <w:tab w:val="left" w:pos="1276"/>
        </w:tabs>
        <w:spacing w:line="360" w:lineRule="auto"/>
        <w:ind w:firstLine="709"/>
        <w:jc w:val="both"/>
        <w:rPr>
          <w:rFonts w:ascii="Arial" w:eastAsia="Times New Roman" w:hAnsi="Arial" w:cs="Arial"/>
          <w:iCs/>
          <w:sz w:val="24"/>
          <w:szCs w:val="24"/>
        </w:rPr>
      </w:pPr>
      <w:r>
        <w:rPr>
          <w:rFonts w:ascii="Arial" w:eastAsia="Times New Roman" w:hAnsi="Arial" w:cs="Arial"/>
          <w:iCs/>
          <w:sz w:val="24"/>
          <w:szCs w:val="24"/>
        </w:rPr>
        <w:t>-</w:t>
      </w:r>
      <w:r w:rsidR="0004004A" w:rsidRPr="0004004A">
        <w:rPr>
          <w:rFonts w:ascii="Arial" w:eastAsia="Times New Roman" w:hAnsi="Arial" w:cs="Arial"/>
          <w:iCs/>
          <w:sz w:val="24"/>
          <w:szCs w:val="24"/>
        </w:rPr>
        <w:t xml:space="preserve"> продолжительность ударного импульса – 6 </w:t>
      </w:r>
      <w:proofErr w:type="spellStart"/>
      <w:r w:rsidR="0004004A" w:rsidRPr="0004004A">
        <w:rPr>
          <w:rFonts w:ascii="Arial" w:eastAsia="Times New Roman" w:hAnsi="Arial" w:cs="Arial"/>
          <w:iCs/>
          <w:sz w:val="24"/>
          <w:szCs w:val="24"/>
        </w:rPr>
        <w:t>мс</w:t>
      </w:r>
      <w:proofErr w:type="spellEnd"/>
      <w:r w:rsidR="0004004A" w:rsidRPr="0004004A">
        <w:rPr>
          <w:rFonts w:ascii="Arial" w:eastAsia="Times New Roman" w:hAnsi="Arial" w:cs="Arial"/>
          <w:iCs/>
          <w:sz w:val="24"/>
          <w:szCs w:val="24"/>
        </w:rPr>
        <w:t xml:space="preserve">; </w:t>
      </w:r>
    </w:p>
    <w:p w14:paraId="2ED50BF5" w14:textId="6043CB4D" w:rsidR="0004004A" w:rsidRPr="0004004A" w:rsidRDefault="0033509B" w:rsidP="0004004A">
      <w:pPr>
        <w:tabs>
          <w:tab w:val="left" w:pos="1276"/>
        </w:tabs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eastAsia="Times New Roman" w:hAnsi="Arial" w:cs="Arial"/>
          <w:iCs/>
          <w:sz w:val="24"/>
          <w:szCs w:val="24"/>
        </w:rPr>
        <w:t>-</w:t>
      </w:r>
      <w:r w:rsidR="0004004A" w:rsidRPr="0004004A">
        <w:rPr>
          <w:rFonts w:ascii="Arial" w:eastAsia="Times New Roman" w:hAnsi="Arial" w:cs="Arial"/>
          <w:iCs/>
          <w:sz w:val="24"/>
          <w:szCs w:val="24"/>
        </w:rPr>
        <w:t xml:space="preserve"> пиковое ускорение – не менее 40</w:t>
      </w:r>
      <w:r w:rsidR="0004004A" w:rsidRPr="00483F66">
        <w:rPr>
          <w:rFonts w:ascii="Arial" w:eastAsia="Times New Roman" w:hAnsi="Arial" w:cs="Arial"/>
          <w:i/>
          <w:sz w:val="24"/>
          <w:szCs w:val="24"/>
        </w:rPr>
        <w:t>g</w:t>
      </w:r>
      <w:r w:rsidR="0004004A" w:rsidRPr="0004004A">
        <w:rPr>
          <w:rFonts w:ascii="Arial" w:eastAsia="Times New Roman" w:hAnsi="Arial" w:cs="Arial"/>
          <w:iCs/>
          <w:sz w:val="24"/>
          <w:szCs w:val="24"/>
        </w:rPr>
        <w:t>.</w:t>
      </w:r>
    </w:p>
    <w:p w14:paraId="3E387CE3" w14:textId="77777777" w:rsidR="006E59C6" w:rsidRPr="00460F95" w:rsidRDefault="006E59C6" w:rsidP="00460F95">
      <w:pPr>
        <w:tabs>
          <w:tab w:val="left" w:pos="1276"/>
          <w:tab w:val="left" w:pos="1418"/>
        </w:tabs>
        <w:spacing w:before="120" w:line="360" w:lineRule="auto"/>
        <w:ind w:firstLine="709"/>
        <w:jc w:val="both"/>
        <w:rPr>
          <w:rFonts w:ascii="Arial" w:eastAsia="Times New Roman" w:hAnsi="Arial" w:cs="Arial"/>
          <w:b/>
          <w:iCs/>
          <w:sz w:val="24"/>
          <w:szCs w:val="24"/>
        </w:rPr>
      </w:pPr>
      <w:r w:rsidRPr="00460F95">
        <w:rPr>
          <w:rFonts w:ascii="Arial" w:eastAsia="Times New Roman" w:hAnsi="Arial" w:cs="Arial"/>
          <w:b/>
          <w:iCs/>
          <w:sz w:val="24"/>
          <w:szCs w:val="24"/>
        </w:rPr>
        <w:t>7</w:t>
      </w:r>
      <w:r w:rsidRPr="00460F95">
        <w:rPr>
          <w:rFonts w:ascii="Arial" w:eastAsia="Times New Roman" w:hAnsi="Arial" w:cs="Arial"/>
          <w:b/>
          <w:iCs/>
          <w:sz w:val="24"/>
          <w:szCs w:val="24"/>
        </w:rPr>
        <w:tab/>
        <w:t>Требования электромагнитной совместимости</w:t>
      </w:r>
    </w:p>
    <w:p w14:paraId="181BE3DD" w14:textId="52E5201E" w:rsidR="009941A2" w:rsidRDefault="006E59C6" w:rsidP="00460F95">
      <w:pPr>
        <w:tabs>
          <w:tab w:val="left" w:pos="1276"/>
          <w:tab w:val="left" w:pos="1418"/>
        </w:tabs>
        <w:spacing w:line="360" w:lineRule="auto"/>
        <w:ind w:firstLine="709"/>
        <w:jc w:val="both"/>
        <w:rPr>
          <w:rFonts w:ascii="Arial" w:eastAsia="Times New Roman" w:hAnsi="Arial" w:cs="Arial"/>
          <w:iCs/>
          <w:sz w:val="24"/>
          <w:szCs w:val="24"/>
        </w:rPr>
      </w:pPr>
      <w:r w:rsidRPr="00460F95">
        <w:rPr>
          <w:rFonts w:ascii="Arial" w:eastAsia="Times New Roman" w:hAnsi="Arial" w:cs="Arial"/>
          <w:iCs/>
          <w:sz w:val="24"/>
          <w:szCs w:val="24"/>
        </w:rPr>
        <w:t>7.1</w:t>
      </w:r>
      <w:r w:rsidRPr="00460F95">
        <w:rPr>
          <w:rFonts w:ascii="Arial" w:eastAsia="Times New Roman" w:hAnsi="Arial" w:cs="Arial"/>
          <w:iCs/>
          <w:sz w:val="24"/>
          <w:szCs w:val="24"/>
        </w:rPr>
        <w:tab/>
      </w:r>
      <w:r w:rsidR="002972E3">
        <w:rPr>
          <w:rFonts w:ascii="Arial" w:eastAsia="Times New Roman" w:hAnsi="Arial" w:cs="Arial"/>
          <w:iCs/>
          <w:sz w:val="24"/>
          <w:szCs w:val="24"/>
        </w:rPr>
        <w:t xml:space="preserve">Компоненты СПИ </w:t>
      </w:r>
      <w:r w:rsidRPr="00460F95">
        <w:rPr>
          <w:rFonts w:ascii="Arial" w:eastAsia="Times New Roman" w:hAnsi="Arial" w:cs="Arial"/>
          <w:iCs/>
          <w:sz w:val="24"/>
          <w:szCs w:val="24"/>
        </w:rPr>
        <w:t>должны сохранять работоспособность при и после воздействия электромагнитных помех, параметры которых должны соответствовать приложени</w:t>
      </w:r>
      <w:r w:rsidR="00BF6B19">
        <w:rPr>
          <w:rFonts w:ascii="Arial" w:eastAsia="Times New Roman" w:hAnsi="Arial" w:cs="Arial"/>
          <w:iCs/>
          <w:sz w:val="24"/>
          <w:szCs w:val="24"/>
        </w:rPr>
        <w:t>ю</w:t>
      </w:r>
      <w:r w:rsidRPr="00460F95">
        <w:rPr>
          <w:rFonts w:ascii="Arial" w:eastAsia="Times New Roman" w:hAnsi="Arial" w:cs="Arial"/>
          <w:iCs/>
          <w:sz w:val="24"/>
          <w:szCs w:val="24"/>
        </w:rPr>
        <w:t xml:space="preserve"> </w:t>
      </w:r>
      <w:r w:rsidR="006930B6" w:rsidRPr="006930B6">
        <w:rPr>
          <w:rFonts w:ascii="Arial" w:eastAsia="Times New Roman" w:hAnsi="Arial" w:cs="Arial"/>
          <w:iCs/>
          <w:sz w:val="24"/>
          <w:szCs w:val="24"/>
        </w:rPr>
        <w:t>Б</w:t>
      </w:r>
      <w:r w:rsidRPr="00460F95">
        <w:rPr>
          <w:rFonts w:ascii="Arial" w:eastAsia="Times New Roman" w:hAnsi="Arial" w:cs="Arial"/>
          <w:iCs/>
          <w:sz w:val="24"/>
          <w:szCs w:val="24"/>
        </w:rPr>
        <w:t>.</w:t>
      </w:r>
      <w:r w:rsidR="002972E3">
        <w:rPr>
          <w:rFonts w:ascii="Arial" w:eastAsia="Times New Roman" w:hAnsi="Arial" w:cs="Arial"/>
          <w:iCs/>
          <w:sz w:val="24"/>
          <w:szCs w:val="24"/>
        </w:rPr>
        <w:t xml:space="preserve"> </w:t>
      </w:r>
      <w:r w:rsidR="009941A2">
        <w:rPr>
          <w:rFonts w:ascii="Arial" w:eastAsia="Times New Roman" w:hAnsi="Arial" w:cs="Arial"/>
          <w:iCs/>
          <w:sz w:val="24"/>
          <w:szCs w:val="24"/>
        </w:rPr>
        <w:t xml:space="preserve">Компоненты СПИ </w:t>
      </w:r>
      <w:r w:rsidR="002972E3">
        <w:rPr>
          <w:rFonts w:ascii="Arial" w:eastAsia="Times New Roman" w:hAnsi="Arial" w:cs="Arial"/>
          <w:iCs/>
          <w:sz w:val="24"/>
          <w:szCs w:val="24"/>
        </w:rPr>
        <w:t xml:space="preserve">должны быть устойчивы к воздействию </w:t>
      </w:r>
      <w:r w:rsidR="002972E3" w:rsidRPr="00460F95">
        <w:rPr>
          <w:rFonts w:ascii="Arial" w:eastAsia="Times New Roman" w:hAnsi="Arial" w:cs="Arial"/>
          <w:iCs/>
          <w:sz w:val="24"/>
          <w:szCs w:val="24"/>
        </w:rPr>
        <w:t>электромагнитных помех</w:t>
      </w:r>
      <w:r w:rsidR="002972E3">
        <w:rPr>
          <w:rFonts w:ascii="Arial" w:eastAsia="Times New Roman" w:hAnsi="Arial" w:cs="Arial"/>
          <w:iCs/>
          <w:sz w:val="24"/>
          <w:szCs w:val="24"/>
        </w:rPr>
        <w:t xml:space="preserve"> со степенью жесткости не менее </w:t>
      </w:r>
      <w:r w:rsidR="00BB5B11">
        <w:rPr>
          <w:rFonts w:ascii="Arial" w:eastAsia="Times New Roman" w:hAnsi="Arial" w:cs="Arial"/>
          <w:iCs/>
          <w:sz w:val="24"/>
          <w:szCs w:val="24"/>
        </w:rPr>
        <w:t>2</w:t>
      </w:r>
      <w:r w:rsidR="002972E3">
        <w:rPr>
          <w:rFonts w:ascii="Arial" w:eastAsia="Times New Roman" w:hAnsi="Arial" w:cs="Arial"/>
          <w:iCs/>
          <w:sz w:val="24"/>
          <w:szCs w:val="24"/>
        </w:rPr>
        <w:t>.</w:t>
      </w:r>
      <w:r w:rsidR="002972E3" w:rsidRPr="002972E3">
        <w:rPr>
          <w:rFonts w:ascii="Arial" w:eastAsia="Times New Roman" w:hAnsi="Arial" w:cs="Arial"/>
          <w:iCs/>
          <w:sz w:val="24"/>
          <w:szCs w:val="24"/>
        </w:rPr>
        <w:t xml:space="preserve"> </w:t>
      </w:r>
    </w:p>
    <w:p w14:paraId="01014F22" w14:textId="77777777" w:rsidR="006E59C6" w:rsidRPr="00460F95" w:rsidRDefault="006E59C6" w:rsidP="00460F95">
      <w:pPr>
        <w:tabs>
          <w:tab w:val="left" w:pos="1276"/>
          <w:tab w:val="left" w:pos="1418"/>
        </w:tabs>
        <w:spacing w:line="360" w:lineRule="auto"/>
        <w:ind w:firstLine="709"/>
        <w:jc w:val="both"/>
        <w:rPr>
          <w:rFonts w:ascii="Arial" w:eastAsia="Times New Roman" w:hAnsi="Arial" w:cs="Arial"/>
          <w:iCs/>
          <w:sz w:val="24"/>
          <w:szCs w:val="24"/>
        </w:rPr>
      </w:pPr>
      <w:r w:rsidRPr="00460F95">
        <w:rPr>
          <w:rFonts w:ascii="Arial" w:eastAsia="Times New Roman" w:hAnsi="Arial" w:cs="Arial"/>
          <w:sz w:val="24"/>
          <w:szCs w:val="24"/>
        </w:rPr>
        <w:t>7.2</w:t>
      </w:r>
      <w:r w:rsidRPr="00460F95">
        <w:rPr>
          <w:rFonts w:ascii="Arial" w:eastAsia="Times New Roman" w:hAnsi="Arial" w:cs="Arial"/>
          <w:sz w:val="24"/>
          <w:szCs w:val="24"/>
        </w:rPr>
        <w:tab/>
        <w:t xml:space="preserve">Уровень индустриальных радиопомех, создаваемых </w:t>
      </w:r>
      <w:r w:rsidR="00460F95" w:rsidRPr="00460F95">
        <w:rPr>
          <w:rFonts w:ascii="Arial" w:eastAsia="Times New Roman" w:hAnsi="Arial" w:cs="Arial"/>
          <w:sz w:val="24"/>
          <w:szCs w:val="24"/>
        </w:rPr>
        <w:t>компонентами СПИ</w:t>
      </w:r>
      <w:r w:rsidRPr="00460F95">
        <w:rPr>
          <w:rFonts w:ascii="Arial" w:eastAsia="Times New Roman" w:hAnsi="Arial" w:cs="Arial"/>
          <w:iCs/>
          <w:sz w:val="24"/>
          <w:szCs w:val="24"/>
        </w:rPr>
        <w:t xml:space="preserve">, </w:t>
      </w:r>
      <w:r w:rsidRPr="00460F95">
        <w:rPr>
          <w:rFonts w:ascii="Arial" w:eastAsia="Times New Roman" w:hAnsi="Arial" w:cs="Arial"/>
          <w:sz w:val="24"/>
          <w:szCs w:val="24"/>
        </w:rPr>
        <w:t xml:space="preserve">должен соответствовать требованиям, </w:t>
      </w:r>
      <w:r w:rsidRPr="00460F95">
        <w:rPr>
          <w:rFonts w:ascii="Arial" w:eastAsia="Times New Roman" w:hAnsi="Arial" w:cs="Arial"/>
          <w:iCs/>
          <w:sz w:val="24"/>
          <w:szCs w:val="24"/>
        </w:rPr>
        <w:t xml:space="preserve">указанным в приложении </w:t>
      </w:r>
      <w:r w:rsidR="00927CB3">
        <w:rPr>
          <w:rFonts w:ascii="Arial" w:eastAsia="Times New Roman" w:hAnsi="Arial" w:cs="Arial"/>
          <w:iCs/>
          <w:sz w:val="24"/>
          <w:szCs w:val="24"/>
        </w:rPr>
        <w:t>Б</w:t>
      </w:r>
      <w:r w:rsidRPr="00460F95">
        <w:rPr>
          <w:rFonts w:ascii="Arial" w:eastAsia="Times New Roman" w:hAnsi="Arial" w:cs="Arial"/>
          <w:iCs/>
          <w:sz w:val="24"/>
          <w:szCs w:val="24"/>
        </w:rPr>
        <w:t>.</w:t>
      </w:r>
    </w:p>
    <w:p w14:paraId="2A458785" w14:textId="77777777" w:rsidR="0004051A" w:rsidRPr="004F4447" w:rsidRDefault="001C1E66" w:rsidP="004F4447">
      <w:pPr>
        <w:tabs>
          <w:tab w:val="left" w:pos="1276"/>
          <w:tab w:val="left" w:pos="6690"/>
        </w:tabs>
        <w:spacing w:before="120" w:line="360" w:lineRule="auto"/>
        <w:ind w:firstLine="709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8</w:t>
      </w:r>
      <w:r w:rsidR="0004051A" w:rsidRPr="004F4447">
        <w:rPr>
          <w:rFonts w:ascii="Arial" w:hAnsi="Arial" w:cs="Arial"/>
          <w:b/>
          <w:sz w:val="24"/>
          <w:szCs w:val="24"/>
        </w:rPr>
        <w:tab/>
        <w:t>Прочие требования</w:t>
      </w:r>
    </w:p>
    <w:p w14:paraId="486CCDB0" w14:textId="449E28FB" w:rsidR="0004051A" w:rsidRPr="00BB5B11" w:rsidRDefault="0004051A" w:rsidP="00460F95">
      <w:pPr>
        <w:tabs>
          <w:tab w:val="left" w:pos="1418"/>
          <w:tab w:val="left" w:pos="6690"/>
        </w:tabs>
        <w:spacing w:line="360" w:lineRule="auto"/>
        <w:ind w:firstLine="709"/>
        <w:jc w:val="both"/>
        <w:rPr>
          <w:rFonts w:ascii="Arial" w:eastAsia="Times New Roman" w:hAnsi="Arial" w:cs="Arial"/>
          <w:iCs/>
          <w:sz w:val="24"/>
          <w:szCs w:val="24"/>
        </w:rPr>
      </w:pPr>
      <w:bookmarkStart w:id="3" w:name="_Hlk22660929"/>
      <w:r w:rsidRPr="004F4447">
        <w:rPr>
          <w:rFonts w:ascii="Arial" w:eastAsia="Times New Roman" w:hAnsi="Arial" w:cs="Arial"/>
          <w:sz w:val="24"/>
          <w:szCs w:val="24"/>
        </w:rPr>
        <w:t xml:space="preserve">Требования к СПИ и ее компонентам в части требований </w:t>
      </w:r>
      <w:r w:rsidR="004F4447" w:rsidRPr="004F4447">
        <w:rPr>
          <w:rFonts w:ascii="Arial" w:eastAsia="Times New Roman" w:hAnsi="Arial" w:cs="Arial"/>
          <w:sz w:val="24"/>
          <w:szCs w:val="24"/>
        </w:rPr>
        <w:t xml:space="preserve">к </w:t>
      </w:r>
      <w:r w:rsidRPr="004F4447">
        <w:rPr>
          <w:rFonts w:ascii="Arial" w:eastAsia="Times New Roman" w:hAnsi="Arial" w:cs="Arial"/>
          <w:iCs/>
          <w:sz w:val="24"/>
          <w:szCs w:val="24"/>
        </w:rPr>
        <w:t xml:space="preserve">надежности, конструкции, маркировке, комплектности, упаковке и требований безопасности </w:t>
      </w:r>
      <w:bookmarkEnd w:id="3"/>
      <w:r w:rsidRPr="004F4447">
        <w:rPr>
          <w:rFonts w:ascii="Arial" w:eastAsia="Times New Roman" w:hAnsi="Arial" w:cs="Arial"/>
          <w:iCs/>
          <w:sz w:val="24"/>
          <w:szCs w:val="24"/>
        </w:rPr>
        <w:t xml:space="preserve">в соответствии с </w:t>
      </w:r>
      <w:r w:rsidR="004F4447" w:rsidRPr="00BB5B11">
        <w:rPr>
          <w:rFonts w:ascii="Arial" w:eastAsia="Times New Roman" w:hAnsi="Arial" w:cs="Arial"/>
          <w:iCs/>
          <w:sz w:val="24"/>
          <w:szCs w:val="24"/>
        </w:rPr>
        <w:t xml:space="preserve">требованиями </w:t>
      </w:r>
      <w:r w:rsidR="00F936A9" w:rsidRPr="00BB5B11">
        <w:rPr>
          <w:rFonts w:ascii="Arial" w:eastAsia="ArialMT" w:hAnsi="Arial" w:cs="Arial"/>
          <w:bCs/>
          <w:sz w:val="24"/>
          <w:szCs w:val="24"/>
        </w:rPr>
        <w:t xml:space="preserve">ГОСТ </w:t>
      </w:r>
      <w:r w:rsidR="00E259E8" w:rsidRPr="00BB5B11">
        <w:rPr>
          <w:rFonts w:ascii="Arial" w:eastAsia="ArialMT" w:hAnsi="Arial" w:cs="Arial"/>
          <w:bCs/>
          <w:sz w:val="24"/>
          <w:szCs w:val="24"/>
        </w:rPr>
        <w:t>ХХХХ</w:t>
      </w:r>
      <w:r w:rsidRPr="00BB5B11">
        <w:rPr>
          <w:rFonts w:ascii="Arial" w:eastAsia="Times New Roman" w:hAnsi="Arial" w:cs="Arial"/>
          <w:iCs/>
          <w:sz w:val="24"/>
          <w:szCs w:val="24"/>
        </w:rPr>
        <w:t>.</w:t>
      </w:r>
    </w:p>
    <w:p w14:paraId="111BAC26" w14:textId="77777777" w:rsidR="006930B6" w:rsidRDefault="006930B6" w:rsidP="006930B6">
      <w:pPr>
        <w:tabs>
          <w:tab w:val="left" w:pos="1276"/>
          <w:tab w:val="left" w:pos="1418"/>
        </w:tabs>
        <w:spacing w:before="120" w:line="360" w:lineRule="auto"/>
        <w:ind w:firstLine="709"/>
        <w:jc w:val="both"/>
        <w:rPr>
          <w:rFonts w:ascii="Arial" w:eastAsia="Times New Roman" w:hAnsi="Arial" w:cs="Arial"/>
          <w:b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</w:rPr>
        <w:t>9</w:t>
      </w:r>
      <w:r w:rsidRPr="00566D66">
        <w:rPr>
          <w:rFonts w:ascii="Arial" w:eastAsia="Times New Roman" w:hAnsi="Arial" w:cs="Arial"/>
          <w:b/>
          <w:sz w:val="24"/>
          <w:szCs w:val="24"/>
        </w:rPr>
        <w:tab/>
      </w:r>
      <w:r w:rsidRPr="00A46CFE">
        <w:rPr>
          <w:rFonts w:ascii="Arial" w:eastAsia="Times New Roman" w:hAnsi="Arial" w:cs="Arial"/>
          <w:b/>
          <w:sz w:val="24"/>
          <w:szCs w:val="24"/>
        </w:rPr>
        <w:t xml:space="preserve">Правила </w:t>
      </w:r>
      <w:r w:rsidRPr="00A036CA">
        <w:rPr>
          <w:rFonts w:ascii="Arial" w:eastAsia="Times New Roman" w:hAnsi="Arial" w:cs="Arial"/>
          <w:b/>
          <w:iCs/>
          <w:sz w:val="24"/>
          <w:szCs w:val="24"/>
        </w:rPr>
        <w:t>приемки</w:t>
      </w:r>
    </w:p>
    <w:p w14:paraId="6DA7E972" w14:textId="77777777" w:rsidR="006930B6" w:rsidRDefault="006930B6" w:rsidP="005B21AE">
      <w:pPr>
        <w:tabs>
          <w:tab w:val="left" w:pos="993"/>
          <w:tab w:val="left" w:pos="1134"/>
        </w:tabs>
        <w:spacing w:line="336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9</w:t>
      </w:r>
      <w:r w:rsidRPr="00566D66">
        <w:rPr>
          <w:rFonts w:ascii="Arial" w:eastAsia="Times New Roman" w:hAnsi="Arial" w:cs="Arial"/>
          <w:sz w:val="24"/>
          <w:szCs w:val="24"/>
        </w:rPr>
        <w:t>.1</w:t>
      </w:r>
      <w:r w:rsidRPr="00566D66">
        <w:rPr>
          <w:rFonts w:ascii="Arial" w:eastAsia="Times New Roman" w:hAnsi="Arial" w:cs="Arial"/>
          <w:sz w:val="24"/>
          <w:szCs w:val="24"/>
        </w:rPr>
        <w:tab/>
      </w:r>
      <w:r>
        <w:rPr>
          <w:rFonts w:ascii="Arial" w:eastAsia="Times New Roman" w:hAnsi="Arial" w:cs="Arial"/>
          <w:sz w:val="24"/>
          <w:szCs w:val="24"/>
        </w:rPr>
        <w:t>СПИ</w:t>
      </w:r>
      <w:r w:rsidRPr="00827E69">
        <w:rPr>
          <w:rFonts w:ascii="Arial" w:eastAsia="Times New Roman" w:hAnsi="Arial" w:cs="Arial"/>
          <w:sz w:val="24"/>
          <w:szCs w:val="24"/>
        </w:rPr>
        <w:t xml:space="preserve"> в процессе постановки на производст</w:t>
      </w:r>
      <w:r>
        <w:rPr>
          <w:rFonts w:ascii="Arial" w:eastAsia="Times New Roman" w:hAnsi="Arial" w:cs="Arial"/>
          <w:sz w:val="24"/>
          <w:szCs w:val="24"/>
        </w:rPr>
        <w:t>во должны проходить приемочные,</w:t>
      </w:r>
      <w:r w:rsidRPr="00827E69">
        <w:rPr>
          <w:rFonts w:ascii="Arial" w:eastAsia="Times New Roman" w:hAnsi="Arial" w:cs="Arial"/>
          <w:sz w:val="24"/>
          <w:szCs w:val="24"/>
        </w:rPr>
        <w:t xml:space="preserve"> квалификационные испыта</w:t>
      </w:r>
      <w:r>
        <w:rPr>
          <w:rFonts w:ascii="Arial" w:eastAsia="Times New Roman" w:hAnsi="Arial" w:cs="Arial"/>
          <w:sz w:val="24"/>
          <w:szCs w:val="24"/>
        </w:rPr>
        <w:t>ния и испытания на надежность.</w:t>
      </w:r>
    </w:p>
    <w:p w14:paraId="5DB3AABB" w14:textId="6F76A0B2" w:rsidR="006930B6" w:rsidRDefault="006930B6" w:rsidP="005B21AE">
      <w:pPr>
        <w:tabs>
          <w:tab w:val="left" w:pos="993"/>
          <w:tab w:val="left" w:pos="1134"/>
        </w:tabs>
        <w:spacing w:line="336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СПИ</w:t>
      </w:r>
      <w:r w:rsidRPr="00827E69">
        <w:rPr>
          <w:rFonts w:ascii="Arial" w:eastAsia="Times New Roman" w:hAnsi="Arial" w:cs="Arial"/>
          <w:sz w:val="24"/>
          <w:szCs w:val="24"/>
        </w:rPr>
        <w:t xml:space="preserve"> в процессе серийного производства </w:t>
      </w:r>
      <w:r w:rsidR="003864CD">
        <w:rPr>
          <w:rFonts w:ascii="Arial" w:eastAsia="Times New Roman" w:hAnsi="Arial" w:cs="Arial"/>
          <w:sz w:val="24"/>
          <w:szCs w:val="24"/>
        </w:rPr>
        <w:t>необходимо</w:t>
      </w:r>
      <w:r w:rsidRPr="00827E69">
        <w:rPr>
          <w:rFonts w:ascii="Arial" w:eastAsia="Times New Roman" w:hAnsi="Arial" w:cs="Arial"/>
          <w:sz w:val="24"/>
          <w:szCs w:val="24"/>
        </w:rPr>
        <w:t xml:space="preserve"> подвергать следующим видам испытаний</w:t>
      </w:r>
      <w:r>
        <w:rPr>
          <w:rFonts w:ascii="Arial" w:eastAsia="Times New Roman" w:hAnsi="Arial" w:cs="Arial"/>
          <w:sz w:val="24"/>
          <w:szCs w:val="24"/>
        </w:rPr>
        <w:t>:</w:t>
      </w:r>
    </w:p>
    <w:p w14:paraId="50A9AC90" w14:textId="197118A8" w:rsidR="006930B6" w:rsidRPr="00566D66" w:rsidRDefault="006930B6" w:rsidP="005B21AE">
      <w:pPr>
        <w:tabs>
          <w:tab w:val="left" w:pos="993"/>
          <w:tab w:val="left" w:pos="1134"/>
        </w:tabs>
        <w:spacing w:line="336" w:lineRule="auto"/>
        <w:ind w:firstLine="709"/>
        <w:jc w:val="both"/>
        <w:rPr>
          <w:rFonts w:ascii="Arial" w:eastAsia="Times New Roman" w:hAnsi="Arial" w:cs="Arial"/>
          <w:iCs/>
          <w:sz w:val="24"/>
          <w:szCs w:val="24"/>
        </w:rPr>
      </w:pPr>
      <w:r w:rsidRPr="00566D66">
        <w:rPr>
          <w:rFonts w:ascii="Arial" w:eastAsia="Times New Roman" w:hAnsi="Arial" w:cs="Arial"/>
          <w:iCs/>
          <w:sz w:val="24"/>
          <w:szCs w:val="24"/>
        </w:rPr>
        <w:t>-</w:t>
      </w:r>
      <w:r w:rsidRPr="00566D66">
        <w:rPr>
          <w:rFonts w:ascii="Arial" w:eastAsia="Times New Roman" w:hAnsi="Arial" w:cs="Arial"/>
          <w:sz w:val="24"/>
          <w:szCs w:val="28"/>
        </w:rPr>
        <w:tab/>
      </w:r>
      <w:r w:rsidR="00933079">
        <w:rPr>
          <w:rFonts w:ascii="Arial" w:eastAsia="Times New Roman" w:hAnsi="Arial" w:cs="Arial"/>
          <w:iCs/>
          <w:sz w:val="24"/>
          <w:szCs w:val="24"/>
        </w:rPr>
        <w:t>приемо-сдаточным</w:t>
      </w:r>
      <w:r w:rsidRPr="00566D66">
        <w:rPr>
          <w:rFonts w:ascii="Arial" w:eastAsia="Times New Roman" w:hAnsi="Arial" w:cs="Arial"/>
          <w:iCs/>
          <w:sz w:val="24"/>
          <w:szCs w:val="24"/>
        </w:rPr>
        <w:t>;</w:t>
      </w:r>
    </w:p>
    <w:p w14:paraId="184DE7FB" w14:textId="76C08F3E" w:rsidR="006930B6" w:rsidRPr="00566D66" w:rsidRDefault="006930B6" w:rsidP="005B21AE">
      <w:pPr>
        <w:tabs>
          <w:tab w:val="left" w:pos="993"/>
          <w:tab w:val="left" w:pos="1134"/>
        </w:tabs>
        <w:spacing w:line="336" w:lineRule="auto"/>
        <w:ind w:firstLine="709"/>
        <w:jc w:val="both"/>
        <w:rPr>
          <w:rFonts w:ascii="Arial" w:eastAsia="Times New Roman" w:hAnsi="Arial" w:cs="Arial"/>
          <w:iCs/>
          <w:sz w:val="24"/>
          <w:szCs w:val="24"/>
        </w:rPr>
      </w:pPr>
      <w:r w:rsidRPr="00566D66">
        <w:rPr>
          <w:rFonts w:ascii="Arial" w:eastAsia="Times New Roman" w:hAnsi="Arial" w:cs="Arial"/>
          <w:iCs/>
          <w:sz w:val="24"/>
          <w:szCs w:val="24"/>
        </w:rPr>
        <w:t>-</w:t>
      </w:r>
      <w:r w:rsidRPr="00566D66">
        <w:rPr>
          <w:rFonts w:ascii="Arial" w:eastAsia="Times New Roman" w:hAnsi="Arial" w:cs="Arial"/>
          <w:sz w:val="24"/>
          <w:szCs w:val="28"/>
        </w:rPr>
        <w:tab/>
      </w:r>
      <w:r w:rsidR="00933079">
        <w:rPr>
          <w:rFonts w:ascii="Arial" w:eastAsia="Times New Roman" w:hAnsi="Arial" w:cs="Arial"/>
          <w:iCs/>
          <w:sz w:val="24"/>
          <w:szCs w:val="24"/>
        </w:rPr>
        <w:t>периодическим</w:t>
      </w:r>
      <w:r w:rsidRPr="00566D66">
        <w:rPr>
          <w:rFonts w:ascii="Arial" w:eastAsia="Times New Roman" w:hAnsi="Arial" w:cs="Arial"/>
          <w:iCs/>
          <w:sz w:val="24"/>
          <w:szCs w:val="24"/>
        </w:rPr>
        <w:t>;</w:t>
      </w:r>
    </w:p>
    <w:p w14:paraId="7FC94F96" w14:textId="5699B5FE" w:rsidR="006930B6" w:rsidRPr="00566D66" w:rsidRDefault="006930B6" w:rsidP="005B21AE">
      <w:pPr>
        <w:tabs>
          <w:tab w:val="left" w:pos="993"/>
          <w:tab w:val="left" w:pos="1134"/>
        </w:tabs>
        <w:spacing w:line="336" w:lineRule="auto"/>
        <w:ind w:firstLine="709"/>
        <w:jc w:val="both"/>
        <w:rPr>
          <w:rFonts w:ascii="Arial" w:eastAsia="Times New Roman" w:hAnsi="Arial" w:cs="Arial"/>
          <w:iCs/>
          <w:sz w:val="24"/>
          <w:szCs w:val="24"/>
        </w:rPr>
      </w:pPr>
      <w:r w:rsidRPr="00566D66">
        <w:rPr>
          <w:rFonts w:ascii="Arial" w:eastAsia="Times New Roman" w:hAnsi="Arial" w:cs="Arial"/>
          <w:iCs/>
          <w:sz w:val="24"/>
          <w:szCs w:val="24"/>
        </w:rPr>
        <w:t>-</w:t>
      </w:r>
      <w:r w:rsidRPr="00566D66">
        <w:rPr>
          <w:rFonts w:ascii="Arial" w:eastAsia="Times New Roman" w:hAnsi="Arial" w:cs="Arial"/>
          <w:sz w:val="24"/>
          <w:szCs w:val="28"/>
        </w:rPr>
        <w:tab/>
      </w:r>
      <w:r w:rsidR="00933079">
        <w:rPr>
          <w:rFonts w:ascii="Arial" w:eastAsia="Times New Roman" w:hAnsi="Arial" w:cs="Arial"/>
          <w:iCs/>
          <w:sz w:val="24"/>
          <w:szCs w:val="24"/>
        </w:rPr>
        <w:t>типовым</w:t>
      </w:r>
      <w:r w:rsidRPr="00566D66">
        <w:rPr>
          <w:rFonts w:ascii="Arial" w:eastAsia="Times New Roman" w:hAnsi="Arial" w:cs="Arial"/>
          <w:iCs/>
          <w:sz w:val="24"/>
          <w:szCs w:val="24"/>
        </w:rPr>
        <w:t>;</w:t>
      </w:r>
    </w:p>
    <w:p w14:paraId="68FF31AA" w14:textId="61E7B12E" w:rsidR="006930B6" w:rsidRDefault="006930B6" w:rsidP="005B21AE">
      <w:pPr>
        <w:tabs>
          <w:tab w:val="left" w:pos="993"/>
          <w:tab w:val="left" w:pos="1134"/>
        </w:tabs>
        <w:spacing w:line="336" w:lineRule="auto"/>
        <w:ind w:firstLine="709"/>
        <w:jc w:val="both"/>
        <w:rPr>
          <w:rFonts w:ascii="Arial" w:eastAsia="Times New Roman" w:hAnsi="Arial" w:cs="Arial"/>
          <w:iCs/>
          <w:sz w:val="24"/>
          <w:szCs w:val="24"/>
        </w:rPr>
      </w:pPr>
      <w:r w:rsidRPr="001523D4">
        <w:rPr>
          <w:rFonts w:ascii="Arial" w:eastAsia="Times New Roman" w:hAnsi="Arial" w:cs="Arial"/>
          <w:iCs/>
          <w:sz w:val="24"/>
          <w:szCs w:val="24"/>
        </w:rPr>
        <w:t>-</w:t>
      </w:r>
      <w:r w:rsidRPr="001523D4">
        <w:rPr>
          <w:rFonts w:ascii="Arial" w:eastAsia="Times New Roman" w:hAnsi="Arial" w:cs="Arial"/>
          <w:iCs/>
          <w:sz w:val="24"/>
          <w:szCs w:val="24"/>
        </w:rPr>
        <w:tab/>
      </w:r>
      <w:r w:rsidRPr="00050C87">
        <w:rPr>
          <w:rFonts w:ascii="Arial" w:eastAsia="Times New Roman" w:hAnsi="Arial" w:cs="Arial"/>
          <w:iCs/>
          <w:sz w:val="24"/>
          <w:szCs w:val="24"/>
        </w:rPr>
        <w:t>испытания</w:t>
      </w:r>
      <w:r w:rsidR="00933079">
        <w:rPr>
          <w:rFonts w:ascii="Arial" w:eastAsia="Times New Roman" w:hAnsi="Arial" w:cs="Arial"/>
          <w:iCs/>
          <w:sz w:val="24"/>
          <w:szCs w:val="24"/>
        </w:rPr>
        <w:t>м</w:t>
      </w:r>
      <w:r w:rsidRPr="00050C87">
        <w:rPr>
          <w:rFonts w:ascii="Arial" w:eastAsia="Times New Roman" w:hAnsi="Arial" w:cs="Arial"/>
          <w:iCs/>
          <w:sz w:val="24"/>
          <w:szCs w:val="24"/>
        </w:rPr>
        <w:t xml:space="preserve"> по подтверждению соответствия </w:t>
      </w:r>
      <w:r>
        <w:rPr>
          <w:rFonts w:ascii="Arial" w:eastAsia="Times New Roman" w:hAnsi="Arial" w:cs="Arial"/>
          <w:iCs/>
          <w:sz w:val="24"/>
          <w:szCs w:val="24"/>
        </w:rPr>
        <w:t>СПИ</w:t>
      </w:r>
      <w:r w:rsidRPr="00050C87">
        <w:rPr>
          <w:rFonts w:ascii="Arial" w:eastAsia="Times New Roman" w:hAnsi="Arial" w:cs="Arial"/>
          <w:iCs/>
          <w:sz w:val="24"/>
          <w:szCs w:val="24"/>
        </w:rPr>
        <w:t xml:space="preserve"> требованиям технических регламентов</w:t>
      </w:r>
      <w:r>
        <w:rPr>
          <w:rFonts w:ascii="Arial" w:eastAsia="Times New Roman" w:hAnsi="Arial" w:cs="Arial"/>
          <w:iCs/>
          <w:sz w:val="24"/>
          <w:szCs w:val="24"/>
        </w:rPr>
        <w:t>.</w:t>
      </w:r>
    </w:p>
    <w:p w14:paraId="2121307C" w14:textId="77777777" w:rsidR="006930B6" w:rsidRDefault="006930B6" w:rsidP="005B21AE">
      <w:pPr>
        <w:tabs>
          <w:tab w:val="left" w:pos="851"/>
          <w:tab w:val="left" w:pos="993"/>
          <w:tab w:val="left" w:pos="1134"/>
        </w:tabs>
        <w:spacing w:line="336" w:lineRule="auto"/>
        <w:ind w:firstLine="709"/>
        <w:jc w:val="both"/>
        <w:rPr>
          <w:rFonts w:ascii="Arial" w:eastAsia="Times New Roman" w:hAnsi="Arial" w:cs="Arial"/>
          <w:iCs/>
          <w:sz w:val="24"/>
          <w:szCs w:val="24"/>
        </w:rPr>
      </w:pPr>
      <w:r>
        <w:rPr>
          <w:rFonts w:ascii="Arial" w:eastAsia="Times New Roman" w:hAnsi="Arial" w:cs="Arial"/>
          <w:iCs/>
          <w:sz w:val="24"/>
          <w:szCs w:val="24"/>
        </w:rPr>
        <w:t>9.2</w:t>
      </w:r>
      <w:r>
        <w:rPr>
          <w:rFonts w:ascii="Arial" w:eastAsia="Times New Roman" w:hAnsi="Arial" w:cs="Arial"/>
          <w:iCs/>
          <w:sz w:val="24"/>
          <w:szCs w:val="24"/>
        </w:rPr>
        <w:tab/>
      </w:r>
      <w:r w:rsidRPr="00050C87">
        <w:rPr>
          <w:rFonts w:ascii="Arial" w:eastAsia="Times New Roman" w:hAnsi="Arial" w:cs="Arial"/>
          <w:iCs/>
          <w:sz w:val="24"/>
          <w:szCs w:val="24"/>
        </w:rPr>
        <w:t xml:space="preserve">Приемочные испытания </w:t>
      </w:r>
      <w:r>
        <w:rPr>
          <w:rFonts w:ascii="Arial" w:eastAsia="Times New Roman" w:hAnsi="Arial" w:cs="Arial"/>
          <w:iCs/>
          <w:sz w:val="24"/>
          <w:szCs w:val="24"/>
        </w:rPr>
        <w:t>СПИ</w:t>
      </w:r>
      <w:r w:rsidRPr="00050C87">
        <w:rPr>
          <w:rFonts w:ascii="Arial" w:eastAsia="Times New Roman" w:hAnsi="Arial" w:cs="Arial"/>
          <w:iCs/>
          <w:sz w:val="24"/>
          <w:szCs w:val="24"/>
        </w:rPr>
        <w:t xml:space="preserve"> проводят на образцах опытной партии. Объем и метод</w:t>
      </w:r>
      <w:r>
        <w:rPr>
          <w:rFonts w:ascii="Arial" w:eastAsia="Times New Roman" w:hAnsi="Arial" w:cs="Arial"/>
          <w:iCs/>
          <w:sz w:val="24"/>
          <w:szCs w:val="24"/>
        </w:rPr>
        <w:t>ы</w:t>
      </w:r>
      <w:r w:rsidRPr="00050C87">
        <w:rPr>
          <w:rFonts w:ascii="Arial" w:eastAsia="Times New Roman" w:hAnsi="Arial" w:cs="Arial"/>
          <w:iCs/>
          <w:sz w:val="24"/>
          <w:szCs w:val="24"/>
        </w:rPr>
        <w:t xml:space="preserve"> проведения приемочных испытаний </w:t>
      </w:r>
      <w:r>
        <w:rPr>
          <w:rFonts w:ascii="Arial" w:eastAsia="Times New Roman" w:hAnsi="Arial" w:cs="Arial"/>
          <w:iCs/>
          <w:sz w:val="24"/>
          <w:szCs w:val="24"/>
        </w:rPr>
        <w:t>определяются</w:t>
      </w:r>
      <w:r w:rsidRPr="00050C87">
        <w:rPr>
          <w:rFonts w:ascii="Arial" w:eastAsia="Times New Roman" w:hAnsi="Arial" w:cs="Arial"/>
          <w:iCs/>
          <w:sz w:val="24"/>
          <w:szCs w:val="24"/>
        </w:rPr>
        <w:t xml:space="preserve"> </w:t>
      </w:r>
      <w:r>
        <w:rPr>
          <w:rFonts w:ascii="Arial" w:eastAsia="Times New Roman" w:hAnsi="Arial" w:cs="Arial"/>
          <w:iCs/>
          <w:sz w:val="24"/>
          <w:szCs w:val="24"/>
        </w:rPr>
        <w:t>предприятием-изготовителем и согласовываю</w:t>
      </w:r>
      <w:r w:rsidRPr="00050C87">
        <w:rPr>
          <w:rFonts w:ascii="Arial" w:eastAsia="Times New Roman" w:hAnsi="Arial" w:cs="Arial"/>
          <w:iCs/>
          <w:sz w:val="24"/>
          <w:szCs w:val="24"/>
        </w:rPr>
        <w:t xml:space="preserve">тся с разработчиком </w:t>
      </w:r>
      <w:r>
        <w:rPr>
          <w:rFonts w:ascii="Arial" w:eastAsia="Times New Roman" w:hAnsi="Arial" w:cs="Arial"/>
          <w:iCs/>
          <w:sz w:val="24"/>
          <w:szCs w:val="24"/>
        </w:rPr>
        <w:t>СПИ</w:t>
      </w:r>
      <w:r w:rsidRPr="00050C87">
        <w:rPr>
          <w:rFonts w:ascii="Arial" w:eastAsia="Times New Roman" w:hAnsi="Arial" w:cs="Arial"/>
          <w:iCs/>
          <w:sz w:val="24"/>
          <w:szCs w:val="24"/>
        </w:rPr>
        <w:t>.</w:t>
      </w:r>
    </w:p>
    <w:p w14:paraId="114DC3D7" w14:textId="7C3B230B" w:rsidR="006930B6" w:rsidRDefault="006930B6" w:rsidP="005B21AE">
      <w:pPr>
        <w:tabs>
          <w:tab w:val="left" w:pos="851"/>
          <w:tab w:val="left" w:pos="993"/>
          <w:tab w:val="left" w:pos="1134"/>
        </w:tabs>
        <w:spacing w:line="336" w:lineRule="auto"/>
        <w:ind w:firstLine="709"/>
        <w:jc w:val="both"/>
        <w:rPr>
          <w:rFonts w:ascii="Arial" w:eastAsia="Times New Roman" w:hAnsi="Arial" w:cs="Arial"/>
          <w:iCs/>
          <w:sz w:val="24"/>
          <w:szCs w:val="24"/>
        </w:rPr>
      </w:pPr>
      <w:r>
        <w:rPr>
          <w:rFonts w:ascii="Arial" w:eastAsia="Times New Roman" w:hAnsi="Arial" w:cs="Arial"/>
          <w:bCs/>
          <w:iCs/>
          <w:sz w:val="24"/>
          <w:szCs w:val="24"/>
        </w:rPr>
        <w:t>9.3</w:t>
      </w:r>
      <w:r>
        <w:rPr>
          <w:rFonts w:ascii="Arial" w:eastAsia="Times New Roman" w:hAnsi="Arial" w:cs="Arial"/>
          <w:bCs/>
          <w:iCs/>
          <w:sz w:val="24"/>
          <w:szCs w:val="24"/>
        </w:rPr>
        <w:tab/>
      </w:r>
      <w:r w:rsidRPr="00570479">
        <w:rPr>
          <w:rFonts w:ascii="Arial" w:eastAsia="Times New Roman" w:hAnsi="Arial" w:cs="Arial"/>
          <w:bCs/>
          <w:iCs/>
          <w:sz w:val="24"/>
          <w:szCs w:val="24"/>
        </w:rPr>
        <w:t xml:space="preserve">Квалификационные испытания проводят в целях оценки готовности </w:t>
      </w:r>
      <w:r>
        <w:rPr>
          <w:rFonts w:ascii="Arial" w:eastAsia="Times New Roman" w:hAnsi="Arial" w:cs="Arial"/>
          <w:bCs/>
          <w:iCs/>
          <w:sz w:val="24"/>
          <w:szCs w:val="24"/>
        </w:rPr>
        <w:t>предприятия-</w:t>
      </w:r>
      <w:r w:rsidRPr="00570479">
        <w:rPr>
          <w:rFonts w:ascii="Arial" w:eastAsia="Times New Roman" w:hAnsi="Arial" w:cs="Arial"/>
          <w:bCs/>
          <w:iCs/>
          <w:sz w:val="24"/>
          <w:szCs w:val="24"/>
        </w:rPr>
        <w:t xml:space="preserve">изготовителя к выпуску </w:t>
      </w:r>
      <w:r>
        <w:rPr>
          <w:rFonts w:ascii="Arial" w:eastAsia="Times New Roman" w:hAnsi="Arial" w:cs="Arial"/>
          <w:bCs/>
          <w:iCs/>
          <w:sz w:val="24"/>
          <w:szCs w:val="24"/>
        </w:rPr>
        <w:t>СПИ</w:t>
      </w:r>
      <w:r w:rsidRPr="00570479">
        <w:rPr>
          <w:rFonts w:ascii="Arial" w:eastAsia="Times New Roman" w:hAnsi="Arial" w:cs="Arial"/>
          <w:bCs/>
          <w:iCs/>
          <w:sz w:val="24"/>
          <w:szCs w:val="24"/>
        </w:rPr>
        <w:t xml:space="preserve"> в заданном объеме. К испытаниям предъявл</w:t>
      </w:r>
      <w:r w:rsidR="003A0B19">
        <w:rPr>
          <w:rFonts w:ascii="Arial" w:eastAsia="Times New Roman" w:hAnsi="Arial" w:cs="Arial"/>
          <w:bCs/>
          <w:iCs/>
          <w:sz w:val="24"/>
          <w:szCs w:val="24"/>
        </w:rPr>
        <w:t>я</w:t>
      </w:r>
      <w:r w:rsidR="003864CD">
        <w:rPr>
          <w:rFonts w:ascii="Arial" w:eastAsia="Times New Roman" w:hAnsi="Arial" w:cs="Arial"/>
          <w:bCs/>
          <w:iCs/>
          <w:sz w:val="24"/>
          <w:szCs w:val="24"/>
        </w:rPr>
        <w:t>ют</w:t>
      </w:r>
      <w:r w:rsidRPr="00570479">
        <w:rPr>
          <w:rFonts w:ascii="Arial" w:eastAsia="Times New Roman" w:hAnsi="Arial" w:cs="Arial"/>
          <w:bCs/>
          <w:iCs/>
          <w:sz w:val="24"/>
          <w:szCs w:val="24"/>
        </w:rPr>
        <w:t xml:space="preserve"> один </w:t>
      </w:r>
      <w:r>
        <w:rPr>
          <w:rFonts w:ascii="Arial" w:eastAsia="Times New Roman" w:hAnsi="Arial" w:cs="Arial"/>
          <w:bCs/>
          <w:iCs/>
          <w:sz w:val="24"/>
          <w:szCs w:val="24"/>
        </w:rPr>
        <w:t>образец каждого компонента СПИ из партии, изготовленной</w:t>
      </w:r>
      <w:r w:rsidRPr="00570479">
        <w:rPr>
          <w:rFonts w:ascii="Arial" w:eastAsia="Times New Roman" w:hAnsi="Arial" w:cs="Arial"/>
          <w:bCs/>
          <w:iCs/>
          <w:sz w:val="24"/>
          <w:szCs w:val="24"/>
        </w:rPr>
        <w:t xml:space="preserve"> по </w:t>
      </w:r>
      <w:r>
        <w:rPr>
          <w:rFonts w:ascii="Arial" w:eastAsia="Times New Roman" w:hAnsi="Arial" w:cs="Arial"/>
          <w:bCs/>
          <w:iCs/>
          <w:sz w:val="24"/>
          <w:szCs w:val="24"/>
        </w:rPr>
        <w:lastRenderedPageBreak/>
        <w:t>конструкторской документации</w:t>
      </w:r>
      <w:r w:rsidRPr="00570479">
        <w:rPr>
          <w:rFonts w:ascii="Arial" w:eastAsia="Times New Roman" w:hAnsi="Arial" w:cs="Arial"/>
          <w:bCs/>
          <w:iCs/>
          <w:sz w:val="24"/>
          <w:szCs w:val="24"/>
        </w:rPr>
        <w:t xml:space="preserve"> для серийного производства. </w:t>
      </w:r>
      <w:r w:rsidRPr="00050C87">
        <w:rPr>
          <w:rFonts w:ascii="Arial" w:eastAsia="Times New Roman" w:hAnsi="Arial" w:cs="Arial"/>
          <w:iCs/>
          <w:sz w:val="24"/>
          <w:szCs w:val="24"/>
        </w:rPr>
        <w:t>Объем и метод</w:t>
      </w:r>
      <w:r>
        <w:rPr>
          <w:rFonts w:ascii="Arial" w:eastAsia="Times New Roman" w:hAnsi="Arial" w:cs="Arial"/>
          <w:iCs/>
          <w:sz w:val="24"/>
          <w:szCs w:val="24"/>
        </w:rPr>
        <w:t>ы</w:t>
      </w:r>
      <w:r w:rsidRPr="00050C87">
        <w:rPr>
          <w:rFonts w:ascii="Arial" w:eastAsia="Times New Roman" w:hAnsi="Arial" w:cs="Arial"/>
          <w:iCs/>
          <w:sz w:val="24"/>
          <w:szCs w:val="24"/>
        </w:rPr>
        <w:t xml:space="preserve"> проведения </w:t>
      </w:r>
      <w:r>
        <w:rPr>
          <w:rFonts w:ascii="Arial" w:eastAsia="Times New Roman" w:hAnsi="Arial" w:cs="Arial"/>
          <w:iCs/>
          <w:sz w:val="24"/>
          <w:szCs w:val="24"/>
        </w:rPr>
        <w:t xml:space="preserve">квалификационных </w:t>
      </w:r>
      <w:r w:rsidRPr="00050C87">
        <w:rPr>
          <w:rFonts w:ascii="Arial" w:eastAsia="Times New Roman" w:hAnsi="Arial" w:cs="Arial"/>
          <w:iCs/>
          <w:sz w:val="24"/>
          <w:szCs w:val="24"/>
        </w:rPr>
        <w:t xml:space="preserve">испытаний </w:t>
      </w:r>
      <w:r>
        <w:rPr>
          <w:rFonts w:ascii="Arial" w:eastAsia="Times New Roman" w:hAnsi="Arial" w:cs="Arial"/>
          <w:iCs/>
          <w:sz w:val="24"/>
          <w:szCs w:val="24"/>
        </w:rPr>
        <w:t>определяются</w:t>
      </w:r>
      <w:r w:rsidRPr="00050C87">
        <w:rPr>
          <w:rFonts w:ascii="Arial" w:eastAsia="Times New Roman" w:hAnsi="Arial" w:cs="Arial"/>
          <w:iCs/>
          <w:sz w:val="24"/>
          <w:szCs w:val="24"/>
        </w:rPr>
        <w:t xml:space="preserve"> </w:t>
      </w:r>
      <w:r>
        <w:rPr>
          <w:rFonts w:ascii="Arial" w:eastAsia="Times New Roman" w:hAnsi="Arial" w:cs="Arial"/>
          <w:iCs/>
          <w:sz w:val="24"/>
          <w:szCs w:val="24"/>
        </w:rPr>
        <w:t>предприятием-изготовителем и согласовываю</w:t>
      </w:r>
      <w:r w:rsidRPr="00050C87">
        <w:rPr>
          <w:rFonts w:ascii="Arial" w:eastAsia="Times New Roman" w:hAnsi="Arial" w:cs="Arial"/>
          <w:iCs/>
          <w:sz w:val="24"/>
          <w:szCs w:val="24"/>
        </w:rPr>
        <w:t xml:space="preserve">тся с разработчиком </w:t>
      </w:r>
      <w:r>
        <w:rPr>
          <w:rFonts w:ascii="Arial" w:eastAsia="Times New Roman" w:hAnsi="Arial" w:cs="Arial"/>
          <w:iCs/>
          <w:sz w:val="24"/>
          <w:szCs w:val="24"/>
        </w:rPr>
        <w:t>СПИ</w:t>
      </w:r>
      <w:r w:rsidRPr="00050C87">
        <w:rPr>
          <w:rFonts w:ascii="Arial" w:eastAsia="Times New Roman" w:hAnsi="Arial" w:cs="Arial"/>
          <w:iCs/>
          <w:sz w:val="24"/>
          <w:szCs w:val="24"/>
        </w:rPr>
        <w:t>.</w:t>
      </w:r>
      <w:r>
        <w:rPr>
          <w:rFonts w:ascii="Arial" w:eastAsia="Times New Roman" w:hAnsi="Arial" w:cs="Arial"/>
          <w:iCs/>
          <w:sz w:val="24"/>
          <w:szCs w:val="24"/>
        </w:rPr>
        <w:t xml:space="preserve"> </w:t>
      </w:r>
      <w:r w:rsidRPr="00570479">
        <w:rPr>
          <w:rFonts w:ascii="Arial" w:eastAsia="Times New Roman" w:hAnsi="Arial" w:cs="Arial"/>
          <w:iCs/>
          <w:sz w:val="24"/>
          <w:szCs w:val="24"/>
        </w:rPr>
        <w:t>При положительных результатах квалификационных испытаний освоение производства считается законченным, а изготовленная продукция может поставляться потребителю (заказчику) по утвержденной документации.</w:t>
      </w:r>
    </w:p>
    <w:p w14:paraId="6F5ECAD2" w14:textId="7806FD1C" w:rsidR="006930B6" w:rsidRDefault="006930B6" w:rsidP="005B21AE">
      <w:pPr>
        <w:tabs>
          <w:tab w:val="left" w:pos="851"/>
          <w:tab w:val="left" w:pos="993"/>
          <w:tab w:val="left" w:pos="1134"/>
        </w:tabs>
        <w:spacing w:line="336" w:lineRule="auto"/>
        <w:ind w:firstLine="709"/>
        <w:jc w:val="both"/>
        <w:rPr>
          <w:rFonts w:ascii="Arial" w:eastAsia="Times New Roman" w:hAnsi="Arial" w:cs="Arial"/>
          <w:sz w:val="24"/>
          <w:szCs w:val="28"/>
        </w:rPr>
      </w:pPr>
      <w:r>
        <w:rPr>
          <w:rFonts w:ascii="Arial" w:eastAsia="Times New Roman" w:hAnsi="Arial" w:cs="Arial"/>
          <w:iCs/>
          <w:sz w:val="24"/>
          <w:szCs w:val="24"/>
        </w:rPr>
        <w:t>9.4</w:t>
      </w:r>
      <w:r>
        <w:rPr>
          <w:rFonts w:ascii="Arial" w:eastAsia="Times New Roman" w:hAnsi="Arial" w:cs="Arial"/>
          <w:iCs/>
          <w:sz w:val="24"/>
          <w:szCs w:val="24"/>
        </w:rPr>
        <w:tab/>
      </w:r>
      <w:r w:rsidRPr="00570479">
        <w:rPr>
          <w:rFonts w:ascii="Arial" w:eastAsia="Times New Roman" w:hAnsi="Arial" w:cs="Arial"/>
          <w:iCs/>
          <w:sz w:val="24"/>
          <w:szCs w:val="24"/>
        </w:rPr>
        <w:t xml:space="preserve">Приемо-сдаточные испытания проводятся </w:t>
      </w:r>
      <w:r>
        <w:rPr>
          <w:rFonts w:ascii="Arial" w:eastAsia="Times New Roman" w:hAnsi="Arial" w:cs="Arial"/>
          <w:iCs/>
          <w:sz w:val="24"/>
          <w:szCs w:val="24"/>
        </w:rPr>
        <w:t>предприятием-</w:t>
      </w:r>
      <w:r w:rsidRPr="00570479">
        <w:rPr>
          <w:rFonts w:ascii="Arial" w:eastAsia="Times New Roman" w:hAnsi="Arial" w:cs="Arial"/>
          <w:iCs/>
          <w:sz w:val="24"/>
          <w:szCs w:val="24"/>
        </w:rPr>
        <w:t xml:space="preserve">изготовителем </w:t>
      </w:r>
      <w:r>
        <w:rPr>
          <w:rFonts w:ascii="Arial" w:eastAsia="Times New Roman" w:hAnsi="Arial" w:cs="Arial"/>
          <w:iCs/>
          <w:sz w:val="24"/>
          <w:szCs w:val="24"/>
        </w:rPr>
        <w:t xml:space="preserve">на каждом произведенном компоненте СПИ </w:t>
      </w:r>
      <w:r w:rsidR="003A0B19">
        <w:rPr>
          <w:rFonts w:ascii="Arial" w:eastAsia="Times New Roman" w:hAnsi="Arial" w:cs="Arial"/>
          <w:iCs/>
          <w:sz w:val="24"/>
          <w:szCs w:val="24"/>
        </w:rPr>
        <w:t>в</w:t>
      </w:r>
      <w:r w:rsidRPr="00570479">
        <w:rPr>
          <w:rFonts w:ascii="Arial" w:eastAsia="Times New Roman" w:hAnsi="Arial" w:cs="Arial"/>
          <w:iCs/>
          <w:sz w:val="24"/>
          <w:szCs w:val="24"/>
        </w:rPr>
        <w:t xml:space="preserve"> цел</w:t>
      </w:r>
      <w:r w:rsidR="003A0B19">
        <w:rPr>
          <w:rFonts w:ascii="Arial" w:eastAsia="Times New Roman" w:hAnsi="Arial" w:cs="Arial"/>
          <w:iCs/>
          <w:sz w:val="24"/>
          <w:szCs w:val="24"/>
        </w:rPr>
        <w:t xml:space="preserve">ях принятия </w:t>
      </w:r>
      <w:r w:rsidRPr="00570479">
        <w:rPr>
          <w:rFonts w:ascii="Arial" w:eastAsia="Times New Roman" w:hAnsi="Arial" w:cs="Arial"/>
          <w:iCs/>
          <w:sz w:val="24"/>
          <w:szCs w:val="24"/>
        </w:rPr>
        <w:t xml:space="preserve">решения о </w:t>
      </w:r>
      <w:r>
        <w:rPr>
          <w:rFonts w:ascii="Arial" w:eastAsia="Times New Roman" w:hAnsi="Arial" w:cs="Arial"/>
          <w:iCs/>
          <w:sz w:val="24"/>
          <w:szCs w:val="24"/>
        </w:rPr>
        <w:t xml:space="preserve">его </w:t>
      </w:r>
      <w:r w:rsidRPr="00570479">
        <w:rPr>
          <w:rFonts w:ascii="Arial" w:eastAsia="Times New Roman" w:hAnsi="Arial" w:cs="Arial"/>
          <w:iCs/>
          <w:sz w:val="24"/>
          <w:szCs w:val="24"/>
        </w:rPr>
        <w:t>пригодности к поставке потребителю (заказчику).</w:t>
      </w:r>
      <w:r w:rsidRPr="00570479">
        <w:rPr>
          <w:rFonts w:ascii="Arial" w:eastAsia="Times New Roman" w:hAnsi="Arial" w:cs="Arial"/>
          <w:sz w:val="24"/>
          <w:szCs w:val="28"/>
        </w:rPr>
        <w:t xml:space="preserve"> </w:t>
      </w:r>
      <w:r w:rsidRPr="00566D66">
        <w:rPr>
          <w:rFonts w:ascii="Arial" w:eastAsia="Times New Roman" w:hAnsi="Arial" w:cs="Arial"/>
          <w:sz w:val="24"/>
          <w:szCs w:val="28"/>
        </w:rPr>
        <w:t xml:space="preserve">Объем и методы </w:t>
      </w:r>
      <w:r w:rsidRPr="00050C87">
        <w:rPr>
          <w:rFonts w:ascii="Arial" w:eastAsia="Times New Roman" w:hAnsi="Arial" w:cs="Arial"/>
          <w:iCs/>
          <w:sz w:val="24"/>
          <w:szCs w:val="24"/>
        </w:rPr>
        <w:t xml:space="preserve">проведения </w:t>
      </w:r>
      <w:r w:rsidRPr="00566D66">
        <w:rPr>
          <w:rFonts w:ascii="Arial" w:eastAsia="Times New Roman" w:hAnsi="Arial" w:cs="Arial"/>
          <w:sz w:val="24"/>
          <w:szCs w:val="28"/>
        </w:rPr>
        <w:t>приемо-сдаточных испытаний определяются предприятием-изготовителем</w:t>
      </w:r>
      <w:r>
        <w:rPr>
          <w:rFonts w:ascii="Arial" w:eastAsia="Times New Roman" w:hAnsi="Arial" w:cs="Arial"/>
          <w:sz w:val="24"/>
          <w:szCs w:val="28"/>
        </w:rPr>
        <w:t xml:space="preserve"> и устанавливаются в </w:t>
      </w:r>
      <w:r w:rsidR="00242313">
        <w:rPr>
          <w:rFonts w:ascii="Arial" w:eastAsia="Times New Roman" w:hAnsi="Arial" w:cs="Arial"/>
          <w:sz w:val="24"/>
          <w:szCs w:val="28"/>
        </w:rPr>
        <w:t>ТД</w:t>
      </w:r>
      <w:r>
        <w:rPr>
          <w:rFonts w:ascii="Arial" w:eastAsia="Times New Roman" w:hAnsi="Arial" w:cs="Arial"/>
          <w:sz w:val="24"/>
          <w:szCs w:val="28"/>
        </w:rPr>
        <w:t xml:space="preserve"> на СПИ</w:t>
      </w:r>
      <w:r w:rsidRPr="00566D66">
        <w:rPr>
          <w:rFonts w:ascii="Arial" w:eastAsia="Times New Roman" w:hAnsi="Arial" w:cs="Arial"/>
          <w:sz w:val="24"/>
          <w:szCs w:val="28"/>
        </w:rPr>
        <w:t xml:space="preserve"> конкретных типов</w:t>
      </w:r>
      <w:r>
        <w:rPr>
          <w:rFonts w:ascii="Arial" w:eastAsia="Times New Roman" w:hAnsi="Arial" w:cs="Arial"/>
          <w:sz w:val="24"/>
          <w:szCs w:val="28"/>
        </w:rPr>
        <w:t>.</w:t>
      </w:r>
    </w:p>
    <w:p w14:paraId="2297D194" w14:textId="0CF44501" w:rsidR="006930B6" w:rsidRDefault="006930B6" w:rsidP="005B21AE">
      <w:pPr>
        <w:tabs>
          <w:tab w:val="left" w:pos="851"/>
          <w:tab w:val="left" w:pos="993"/>
          <w:tab w:val="left" w:pos="1134"/>
        </w:tabs>
        <w:spacing w:line="336" w:lineRule="auto"/>
        <w:ind w:firstLine="709"/>
        <w:jc w:val="both"/>
        <w:rPr>
          <w:rFonts w:ascii="Arial" w:eastAsia="Times New Roman" w:hAnsi="Arial" w:cs="Arial"/>
          <w:sz w:val="24"/>
          <w:szCs w:val="28"/>
        </w:rPr>
      </w:pPr>
      <w:r>
        <w:rPr>
          <w:rFonts w:ascii="Arial" w:eastAsia="Times New Roman" w:hAnsi="Arial" w:cs="Arial"/>
          <w:sz w:val="24"/>
          <w:szCs w:val="28"/>
        </w:rPr>
        <w:t>9.5</w:t>
      </w:r>
      <w:r>
        <w:rPr>
          <w:rFonts w:ascii="Arial" w:eastAsia="Times New Roman" w:hAnsi="Arial" w:cs="Arial"/>
          <w:sz w:val="24"/>
          <w:szCs w:val="28"/>
        </w:rPr>
        <w:tab/>
      </w:r>
      <w:r w:rsidRPr="00570479">
        <w:rPr>
          <w:rFonts w:ascii="Arial" w:eastAsia="Times New Roman" w:hAnsi="Arial" w:cs="Arial"/>
          <w:sz w:val="24"/>
          <w:szCs w:val="28"/>
        </w:rPr>
        <w:t xml:space="preserve">Периодические испытания продукции проводят </w:t>
      </w:r>
      <w:r w:rsidR="003E439C">
        <w:rPr>
          <w:rFonts w:ascii="Arial" w:eastAsia="Times New Roman" w:hAnsi="Arial" w:cs="Arial"/>
          <w:sz w:val="24"/>
          <w:szCs w:val="28"/>
        </w:rPr>
        <w:t xml:space="preserve">в </w:t>
      </w:r>
      <w:r w:rsidRPr="00570479">
        <w:rPr>
          <w:rFonts w:ascii="Arial" w:eastAsia="Times New Roman" w:hAnsi="Arial" w:cs="Arial"/>
          <w:sz w:val="24"/>
          <w:szCs w:val="28"/>
        </w:rPr>
        <w:t>цел</w:t>
      </w:r>
      <w:r w:rsidR="003E439C">
        <w:rPr>
          <w:rFonts w:ascii="Arial" w:eastAsia="Times New Roman" w:hAnsi="Arial" w:cs="Arial"/>
          <w:sz w:val="24"/>
          <w:szCs w:val="28"/>
        </w:rPr>
        <w:t>ях</w:t>
      </w:r>
      <w:r w:rsidRPr="00570479">
        <w:rPr>
          <w:rFonts w:ascii="Arial" w:eastAsia="Times New Roman" w:hAnsi="Arial" w:cs="Arial"/>
          <w:sz w:val="24"/>
          <w:szCs w:val="28"/>
        </w:rPr>
        <w:t xml:space="preserve"> контроля стабильности техн</w:t>
      </w:r>
      <w:r>
        <w:rPr>
          <w:rFonts w:ascii="Arial" w:eastAsia="Times New Roman" w:hAnsi="Arial" w:cs="Arial"/>
          <w:sz w:val="24"/>
          <w:szCs w:val="28"/>
        </w:rPr>
        <w:t>ологического</w:t>
      </w:r>
      <w:r w:rsidRPr="00570479">
        <w:rPr>
          <w:rFonts w:ascii="Arial" w:eastAsia="Times New Roman" w:hAnsi="Arial" w:cs="Arial"/>
          <w:sz w:val="24"/>
          <w:szCs w:val="28"/>
        </w:rPr>
        <w:t xml:space="preserve"> процесса и качества продукции</w:t>
      </w:r>
      <w:r>
        <w:rPr>
          <w:rFonts w:ascii="Arial" w:eastAsia="Times New Roman" w:hAnsi="Arial" w:cs="Arial"/>
          <w:sz w:val="24"/>
          <w:szCs w:val="28"/>
        </w:rPr>
        <w:t xml:space="preserve">. Испытания проводят </w:t>
      </w:r>
      <w:r w:rsidRPr="00570479">
        <w:rPr>
          <w:rFonts w:ascii="Arial" w:eastAsia="Times New Roman" w:hAnsi="Arial" w:cs="Arial"/>
          <w:sz w:val="24"/>
          <w:szCs w:val="28"/>
        </w:rPr>
        <w:t xml:space="preserve">не реже одного раза в </w:t>
      </w:r>
      <w:r w:rsidR="003E439C">
        <w:rPr>
          <w:rFonts w:ascii="Arial" w:eastAsia="Times New Roman" w:hAnsi="Arial" w:cs="Arial"/>
          <w:sz w:val="24"/>
          <w:szCs w:val="28"/>
        </w:rPr>
        <w:t>пять</w:t>
      </w:r>
      <w:r>
        <w:rPr>
          <w:rFonts w:ascii="Arial" w:eastAsia="Times New Roman" w:hAnsi="Arial" w:cs="Arial"/>
          <w:sz w:val="24"/>
          <w:szCs w:val="28"/>
        </w:rPr>
        <w:t xml:space="preserve"> лет на образцах компонентов СПИ</w:t>
      </w:r>
      <w:r w:rsidRPr="00570479">
        <w:rPr>
          <w:rFonts w:ascii="Arial" w:eastAsia="Times New Roman" w:hAnsi="Arial" w:cs="Arial"/>
          <w:sz w:val="24"/>
          <w:szCs w:val="28"/>
        </w:rPr>
        <w:t>, прошедш</w:t>
      </w:r>
      <w:r>
        <w:rPr>
          <w:rFonts w:ascii="Arial" w:eastAsia="Times New Roman" w:hAnsi="Arial" w:cs="Arial"/>
          <w:sz w:val="24"/>
          <w:szCs w:val="28"/>
        </w:rPr>
        <w:t>их</w:t>
      </w:r>
      <w:r w:rsidRPr="00570479">
        <w:rPr>
          <w:rFonts w:ascii="Arial" w:eastAsia="Times New Roman" w:hAnsi="Arial" w:cs="Arial"/>
          <w:sz w:val="24"/>
          <w:szCs w:val="28"/>
        </w:rPr>
        <w:t xml:space="preserve"> приемо-сдаточные и</w:t>
      </w:r>
      <w:r>
        <w:rPr>
          <w:rFonts w:ascii="Arial" w:eastAsia="Times New Roman" w:hAnsi="Arial" w:cs="Arial"/>
          <w:sz w:val="24"/>
          <w:szCs w:val="28"/>
        </w:rPr>
        <w:t>спытания</w:t>
      </w:r>
      <w:r w:rsidRPr="00570479">
        <w:rPr>
          <w:rFonts w:ascii="Arial" w:eastAsia="Times New Roman" w:hAnsi="Arial" w:cs="Arial"/>
          <w:sz w:val="24"/>
          <w:szCs w:val="28"/>
        </w:rPr>
        <w:t>.</w:t>
      </w:r>
      <w:r w:rsidRPr="00184EBE">
        <w:rPr>
          <w:rFonts w:ascii="Arial" w:eastAsia="Times New Roman" w:hAnsi="Arial" w:cs="Arial"/>
          <w:sz w:val="24"/>
          <w:szCs w:val="28"/>
        </w:rPr>
        <w:t xml:space="preserve"> </w:t>
      </w:r>
      <w:r w:rsidRPr="00566D66">
        <w:rPr>
          <w:rFonts w:ascii="Arial" w:eastAsia="Times New Roman" w:hAnsi="Arial" w:cs="Arial"/>
          <w:sz w:val="24"/>
          <w:szCs w:val="28"/>
        </w:rPr>
        <w:t xml:space="preserve">Объем и методы </w:t>
      </w:r>
      <w:r w:rsidRPr="00050C87">
        <w:rPr>
          <w:rFonts w:ascii="Arial" w:eastAsia="Times New Roman" w:hAnsi="Arial" w:cs="Arial"/>
          <w:iCs/>
          <w:sz w:val="24"/>
          <w:szCs w:val="24"/>
        </w:rPr>
        <w:t xml:space="preserve">проведения </w:t>
      </w:r>
      <w:r>
        <w:rPr>
          <w:rFonts w:ascii="Arial" w:eastAsia="Times New Roman" w:hAnsi="Arial" w:cs="Arial"/>
          <w:sz w:val="24"/>
          <w:szCs w:val="28"/>
        </w:rPr>
        <w:t>периодических</w:t>
      </w:r>
      <w:r w:rsidRPr="00566D66">
        <w:rPr>
          <w:rFonts w:ascii="Arial" w:eastAsia="Times New Roman" w:hAnsi="Arial" w:cs="Arial"/>
          <w:sz w:val="24"/>
          <w:szCs w:val="28"/>
        </w:rPr>
        <w:t xml:space="preserve"> испытаний определяются предприятием-изготовителем</w:t>
      </w:r>
      <w:r>
        <w:rPr>
          <w:rFonts w:ascii="Arial" w:eastAsia="Times New Roman" w:hAnsi="Arial" w:cs="Arial"/>
          <w:sz w:val="24"/>
          <w:szCs w:val="28"/>
        </w:rPr>
        <w:t xml:space="preserve"> и устанавливаются в </w:t>
      </w:r>
      <w:r w:rsidR="00242313">
        <w:rPr>
          <w:rFonts w:ascii="Arial" w:eastAsia="Times New Roman" w:hAnsi="Arial" w:cs="Arial"/>
          <w:sz w:val="24"/>
          <w:szCs w:val="28"/>
        </w:rPr>
        <w:t>ТД</w:t>
      </w:r>
      <w:r>
        <w:rPr>
          <w:rFonts w:ascii="Arial" w:eastAsia="Times New Roman" w:hAnsi="Arial" w:cs="Arial"/>
          <w:sz w:val="24"/>
          <w:szCs w:val="28"/>
        </w:rPr>
        <w:t xml:space="preserve"> на СПИ</w:t>
      </w:r>
      <w:r w:rsidRPr="00566D66">
        <w:rPr>
          <w:rFonts w:ascii="Arial" w:eastAsia="Times New Roman" w:hAnsi="Arial" w:cs="Arial"/>
          <w:sz w:val="24"/>
          <w:szCs w:val="28"/>
        </w:rPr>
        <w:t xml:space="preserve"> конкретных типов</w:t>
      </w:r>
      <w:r>
        <w:rPr>
          <w:rFonts w:ascii="Arial" w:eastAsia="Times New Roman" w:hAnsi="Arial" w:cs="Arial"/>
          <w:sz w:val="24"/>
          <w:szCs w:val="28"/>
        </w:rPr>
        <w:t>.</w:t>
      </w:r>
    </w:p>
    <w:p w14:paraId="354FD4D6" w14:textId="77777777" w:rsidR="009A1C3B" w:rsidRPr="009A1C3B" w:rsidRDefault="009A1C3B" w:rsidP="005B21AE">
      <w:pPr>
        <w:tabs>
          <w:tab w:val="left" w:pos="851"/>
          <w:tab w:val="left" w:pos="993"/>
          <w:tab w:val="left" w:pos="1134"/>
        </w:tabs>
        <w:spacing w:before="120" w:after="120" w:line="336" w:lineRule="auto"/>
        <w:ind w:firstLine="709"/>
        <w:jc w:val="both"/>
        <w:rPr>
          <w:rFonts w:ascii="Arial" w:eastAsia="Times New Roman" w:hAnsi="Arial" w:cs="Arial"/>
          <w:sz w:val="22"/>
          <w:szCs w:val="28"/>
        </w:rPr>
      </w:pPr>
      <w:r w:rsidRPr="009A1C3B">
        <w:rPr>
          <w:rFonts w:ascii="Arial" w:eastAsia="Times New Roman" w:hAnsi="Arial" w:cs="Arial"/>
          <w:spacing w:val="50"/>
          <w:sz w:val="22"/>
          <w:szCs w:val="28"/>
        </w:rPr>
        <w:t>Примечание</w:t>
      </w:r>
      <w:r w:rsidRPr="009A1C3B">
        <w:rPr>
          <w:rFonts w:ascii="Arial" w:eastAsia="Times New Roman" w:hAnsi="Arial" w:cs="Arial"/>
          <w:sz w:val="22"/>
          <w:szCs w:val="28"/>
        </w:rPr>
        <w:t xml:space="preserve"> – Результаты </w:t>
      </w:r>
      <w:r>
        <w:rPr>
          <w:rFonts w:ascii="Arial" w:eastAsia="Times New Roman" w:hAnsi="Arial" w:cs="Arial"/>
          <w:sz w:val="22"/>
          <w:szCs w:val="28"/>
        </w:rPr>
        <w:t xml:space="preserve">конкретных видов </w:t>
      </w:r>
      <w:r w:rsidRPr="009A1C3B">
        <w:rPr>
          <w:rFonts w:ascii="Arial" w:eastAsia="Times New Roman" w:hAnsi="Arial" w:cs="Arial"/>
          <w:iCs/>
          <w:sz w:val="22"/>
          <w:szCs w:val="28"/>
        </w:rPr>
        <w:t>испытаний</w:t>
      </w:r>
      <w:r>
        <w:rPr>
          <w:rFonts w:ascii="Arial" w:eastAsia="Times New Roman" w:hAnsi="Arial" w:cs="Arial"/>
          <w:iCs/>
          <w:sz w:val="22"/>
          <w:szCs w:val="28"/>
        </w:rPr>
        <w:t>, проводимых при подтверждении</w:t>
      </w:r>
      <w:r w:rsidRPr="009A1C3B">
        <w:rPr>
          <w:rFonts w:ascii="Arial" w:eastAsia="Times New Roman" w:hAnsi="Arial" w:cs="Arial"/>
          <w:iCs/>
          <w:sz w:val="22"/>
          <w:szCs w:val="28"/>
        </w:rPr>
        <w:t xml:space="preserve"> соответствия СПИ требованиям технических регламентов</w:t>
      </w:r>
      <w:r>
        <w:rPr>
          <w:rFonts w:ascii="Arial" w:eastAsia="Times New Roman" w:hAnsi="Arial" w:cs="Arial"/>
          <w:iCs/>
          <w:sz w:val="22"/>
          <w:szCs w:val="28"/>
        </w:rPr>
        <w:t>,</w:t>
      </w:r>
      <w:r w:rsidRPr="009A1C3B">
        <w:rPr>
          <w:rFonts w:ascii="Arial" w:eastAsia="Times New Roman" w:hAnsi="Arial" w:cs="Arial"/>
          <w:iCs/>
          <w:sz w:val="22"/>
          <w:szCs w:val="28"/>
        </w:rPr>
        <w:t xml:space="preserve"> могут быть </w:t>
      </w:r>
      <w:r>
        <w:rPr>
          <w:rFonts w:ascii="Arial" w:eastAsia="Times New Roman" w:hAnsi="Arial" w:cs="Arial"/>
          <w:iCs/>
          <w:sz w:val="22"/>
          <w:szCs w:val="28"/>
        </w:rPr>
        <w:t>засчитаны в качестве периодических.</w:t>
      </w:r>
    </w:p>
    <w:p w14:paraId="52A4E6D0" w14:textId="07FF01FE" w:rsidR="006930B6" w:rsidRDefault="006930B6" w:rsidP="005B21AE">
      <w:pPr>
        <w:tabs>
          <w:tab w:val="left" w:pos="993"/>
          <w:tab w:val="left" w:pos="1134"/>
        </w:tabs>
        <w:spacing w:line="336" w:lineRule="auto"/>
        <w:ind w:firstLine="709"/>
        <w:jc w:val="both"/>
        <w:rPr>
          <w:rFonts w:ascii="Arial" w:eastAsia="Times New Roman" w:hAnsi="Arial" w:cs="Arial"/>
          <w:sz w:val="24"/>
          <w:szCs w:val="28"/>
        </w:rPr>
      </w:pPr>
      <w:r>
        <w:rPr>
          <w:rFonts w:ascii="Arial" w:eastAsia="Times New Roman" w:hAnsi="Arial" w:cs="Arial"/>
          <w:sz w:val="24"/>
          <w:szCs w:val="28"/>
        </w:rPr>
        <w:t>9</w:t>
      </w:r>
      <w:r w:rsidRPr="00566D66">
        <w:rPr>
          <w:rFonts w:ascii="Arial" w:eastAsia="Times New Roman" w:hAnsi="Arial" w:cs="Arial"/>
          <w:sz w:val="24"/>
          <w:szCs w:val="28"/>
        </w:rPr>
        <w:t>.</w:t>
      </w:r>
      <w:r>
        <w:rPr>
          <w:rFonts w:ascii="Arial" w:eastAsia="Times New Roman" w:hAnsi="Arial" w:cs="Arial"/>
          <w:sz w:val="24"/>
          <w:szCs w:val="28"/>
        </w:rPr>
        <w:t>6</w:t>
      </w:r>
      <w:r w:rsidRPr="00566D66">
        <w:rPr>
          <w:rFonts w:ascii="Arial" w:eastAsia="Times New Roman" w:hAnsi="Arial" w:cs="Arial"/>
          <w:sz w:val="24"/>
          <w:szCs w:val="28"/>
        </w:rPr>
        <w:tab/>
        <w:t xml:space="preserve">Типовые испытания проводят при введении изменений в электрическую принципиальную </w:t>
      </w:r>
      <w:r>
        <w:rPr>
          <w:rFonts w:ascii="Arial" w:eastAsia="Times New Roman" w:hAnsi="Arial" w:cs="Arial"/>
          <w:sz w:val="24"/>
          <w:szCs w:val="28"/>
        </w:rPr>
        <w:t>схему, конструкцию или программное обеспечение компонента СПИ</w:t>
      </w:r>
      <w:r w:rsidRPr="00566D66">
        <w:rPr>
          <w:rFonts w:ascii="Arial" w:eastAsia="Times New Roman" w:hAnsi="Arial" w:cs="Arial"/>
          <w:sz w:val="24"/>
          <w:szCs w:val="28"/>
        </w:rPr>
        <w:t>, изменении технологических процессов при производстве, а также при смене контрагентных организаций, поставляющ</w:t>
      </w:r>
      <w:r>
        <w:rPr>
          <w:rFonts w:ascii="Arial" w:eastAsia="Times New Roman" w:hAnsi="Arial" w:cs="Arial"/>
          <w:sz w:val="24"/>
          <w:szCs w:val="28"/>
        </w:rPr>
        <w:t>их комплектующие для производства СПИ,</w:t>
      </w:r>
      <w:r w:rsidRPr="00827E69">
        <w:rPr>
          <w:rFonts w:eastAsiaTheme="minorHAnsi" w:cstheme="minorBidi"/>
          <w:sz w:val="24"/>
          <w:szCs w:val="24"/>
          <w:lang w:eastAsia="en-US"/>
        </w:rPr>
        <w:t xml:space="preserve"> </w:t>
      </w:r>
      <w:r w:rsidRPr="00827E69">
        <w:rPr>
          <w:rFonts w:ascii="Arial" w:eastAsia="Times New Roman" w:hAnsi="Arial" w:cs="Arial"/>
          <w:sz w:val="24"/>
          <w:szCs w:val="28"/>
        </w:rPr>
        <w:t xml:space="preserve">влияющие на технические параметры, установленные </w:t>
      </w:r>
      <w:r w:rsidR="003E439C">
        <w:rPr>
          <w:rFonts w:ascii="Arial" w:eastAsia="Times New Roman" w:hAnsi="Arial" w:cs="Arial"/>
          <w:sz w:val="24"/>
          <w:szCs w:val="28"/>
        </w:rPr>
        <w:t>настоящим</w:t>
      </w:r>
      <w:r>
        <w:rPr>
          <w:rFonts w:ascii="Arial" w:eastAsia="Times New Roman" w:hAnsi="Arial" w:cs="Arial"/>
          <w:sz w:val="24"/>
          <w:szCs w:val="28"/>
        </w:rPr>
        <w:t xml:space="preserve"> стандартом. </w:t>
      </w:r>
      <w:r w:rsidRPr="00566D66">
        <w:rPr>
          <w:rFonts w:ascii="Arial" w:eastAsia="Times New Roman" w:hAnsi="Arial" w:cs="Arial"/>
          <w:sz w:val="24"/>
          <w:szCs w:val="28"/>
        </w:rPr>
        <w:t>Объем и ме</w:t>
      </w:r>
      <w:r>
        <w:rPr>
          <w:rFonts w:ascii="Arial" w:eastAsia="Times New Roman" w:hAnsi="Arial" w:cs="Arial"/>
          <w:sz w:val="24"/>
          <w:szCs w:val="28"/>
        </w:rPr>
        <w:t xml:space="preserve">тоды </w:t>
      </w:r>
      <w:r w:rsidRPr="00050C87">
        <w:rPr>
          <w:rFonts w:ascii="Arial" w:eastAsia="Times New Roman" w:hAnsi="Arial" w:cs="Arial"/>
          <w:iCs/>
          <w:sz w:val="24"/>
          <w:szCs w:val="24"/>
        </w:rPr>
        <w:t xml:space="preserve">проведения </w:t>
      </w:r>
      <w:r>
        <w:rPr>
          <w:rFonts w:ascii="Arial" w:eastAsia="Times New Roman" w:hAnsi="Arial" w:cs="Arial"/>
          <w:sz w:val="24"/>
          <w:szCs w:val="28"/>
        </w:rPr>
        <w:t>типовых испытаний определяю</w:t>
      </w:r>
      <w:r w:rsidRPr="00566D66">
        <w:rPr>
          <w:rFonts w:ascii="Arial" w:eastAsia="Times New Roman" w:hAnsi="Arial" w:cs="Arial"/>
          <w:sz w:val="24"/>
          <w:szCs w:val="28"/>
        </w:rPr>
        <w:t>тся предприятием-изготовителем.</w:t>
      </w:r>
      <w:r w:rsidRPr="001523D4">
        <w:rPr>
          <w:rFonts w:ascii="Arial" w:eastAsia="Times New Roman" w:hAnsi="Arial" w:cs="Arial"/>
          <w:sz w:val="24"/>
          <w:szCs w:val="28"/>
        </w:rPr>
        <w:t xml:space="preserve"> </w:t>
      </w:r>
      <w:r>
        <w:rPr>
          <w:rFonts w:ascii="Arial" w:eastAsia="Times New Roman" w:hAnsi="Arial" w:cs="Arial"/>
          <w:sz w:val="24"/>
          <w:szCs w:val="28"/>
        </w:rPr>
        <w:t xml:space="preserve">Предприятие-изготовитель должно уведомить орган по </w:t>
      </w:r>
      <w:r w:rsidR="00E23667">
        <w:rPr>
          <w:rFonts w:ascii="Arial" w:eastAsia="Times New Roman" w:hAnsi="Arial" w:cs="Arial"/>
          <w:sz w:val="24"/>
          <w:szCs w:val="28"/>
        </w:rPr>
        <w:t>оценке соответствия</w:t>
      </w:r>
      <w:r w:rsidR="00E259E8">
        <w:rPr>
          <w:rFonts w:ascii="Arial" w:eastAsia="Times New Roman" w:hAnsi="Arial" w:cs="Arial"/>
          <w:sz w:val="24"/>
          <w:szCs w:val="28"/>
        </w:rPr>
        <w:t xml:space="preserve">, выдавший документ о прохождении процедуры </w:t>
      </w:r>
      <w:r w:rsidR="00C97E5E">
        <w:rPr>
          <w:rFonts w:ascii="Arial" w:eastAsia="Times New Roman" w:hAnsi="Arial" w:cs="Arial"/>
          <w:sz w:val="24"/>
          <w:szCs w:val="28"/>
        </w:rPr>
        <w:t xml:space="preserve">оценки </w:t>
      </w:r>
      <w:r w:rsidR="00E259E8">
        <w:rPr>
          <w:rFonts w:ascii="Arial" w:eastAsia="Times New Roman" w:hAnsi="Arial" w:cs="Arial"/>
          <w:sz w:val="24"/>
          <w:szCs w:val="28"/>
        </w:rPr>
        <w:t>соответствия,</w:t>
      </w:r>
      <w:r>
        <w:rPr>
          <w:rFonts w:ascii="Arial" w:eastAsia="Times New Roman" w:hAnsi="Arial" w:cs="Arial"/>
          <w:sz w:val="24"/>
          <w:szCs w:val="28"/>
        </w:rPr>
        <w:t xml:space="preserve"> </w:t>
      </w:r>
      <w:r w:rsidR="008D6845">
        <w:rPr>
          <w:rFonts w:ascii="Arial" w:eastAsia="Times New Roman" w:hAnsi="Arial" w:cs="Arial"/>
          <w:sz w:val="24"/>
          <w:szCs w:val="28"/>
        </w:rPr>
        <w:t>о внесенных изменениях.</w:t>
      </w:r>
    </w:p>
    <w:p w14:paraId="1B37A7EF" w14:textId="29D1D805" w:rsidR="006930B6" w:rsidRDefault="006930B6" w:rsidP="005B21AE">
      <w:pPr>
        <w:tabs>
          <w:tab w:val="left" w:pos="993"/>
          <w:tab w:val="left" w:pos="1134"/>
        </w:tabs>
        <w:spacing w:line="336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8"/>
        </w:rPr>
        <w:t>9.7</w:t>
      </w:r>
      <w:r>
        <w:rPr>
          <w:rFonts w:ascii="Arial" w:eastAsia="Times New Roman" w:hAnsi="Arial" w:cs="Arial"/>
          <w:sz w:val="24"/>
          <w:szCs w:val="28"/>
        </w:rPr>
        <w:tab/>
      </w:r>
      <w:r>
        <w:rPr>
          <w:rFonts w:ascii="Arial" w:eastAsia="Times New Roman" w:hAnsi="Arial" w:cs="Arial"/>
          <w:iCs/>
          <w:sz w:val="24"/>
          <w:szCs w:val="28"/>
        </w:rPr>
        <w:t>И</w:t>
      </w:r>
      <w:r w:rsidRPr="00552E8E">
        <w:rPr>
          <w:rFonts w:ascii="Arial" w:eastAsia="Times New Roman" w:hAnsi="Arial" w:cs="Arial"/>
          <w:iCs/>
          <w:sz w:val="24"/>
          <w:szCs w:val="28"/>
        </w:rPr>
        <w:t xml:space="preserve">спытания </w:t>
      </w:r>
      <w:r>
        <w:rPr>
          <w:rFonts w:ascii="Arial" w:eastAsia="Times New Roman" w:hAnsi="Arial" w:cs="Arial"/>
          <w:iCs/>
          <w:sz w:val="24"/>
          <w:szCs w:val="28"/>
        </w:rPr>
        <w:t>проводят по программе, приведенной в таблице 9.1.</w:t>
      </w:r>
      <w:r w:rsidRPr="00552E8E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Д</w:t>
      </w:r>
      <w:r w:rsidRPr="00EF6EF8">
        <w:rPr>
          <w:rFonts w:ascii="Arial" w:eastAsia="Times New Roman" w:hAnsi="Arial" w:cs="Arial"/>
          <w:sz w:val="24"/>
          <w:szCs w:val="24"/>
        </w:rPr>
        <w:t xml:space="preserve">ля проведения испытаний методом случайной выборки отбирают одну СПИ, в состав которой должен входить один ППО. Количество ПОО должно быть не менее </w:t>
      </w:r>
      <w:r>
        <w:rPr>
          <w:rFonts w:ascii="Arial" w:eastAsia="Times New Roman" w:hAnsi="Arial" w:cs="Arial"/>
          <w:sz w:val="24"/>
          <w:szCs w:val="24"/>
        </w:rPr>
        <w:br/>
      </w:r>
      <w:r w:rsidRPr="00EF6EF8">
        <w:rPr>
          <w:rFonts w:ascii="Arial" w:eastAsia="Times New Roman" w:hAnsi="Arial" w:cs="Arial"/>
          <w:sz w:val="24"/>
          <w:szCs w:val="24"/>
        </w:rPr>
        <w:t xml:space="preserve">1 % максимального количества ПОО, взаимодействующих с ППО, указанного в </w:t>
      </w:r>
      <w:r w:rsidR="00242313">
        <w:rPr>
          <w:rFonts w:ascii="Arial" w:eastAsia="Times New Roman" w:hAnsi="Arial" w:cs="Arial"/>
          <w:sz w:val="24"/>
          <w:szCs w:val="24"/>
        </w:rPr>
        <w:t>ТД</w:t>
      </w:r>
      <w:r w:rsidRPr="00EF6EF8">
        <w:rPr>
          <w:rFonts w:ascii="Arial" w:eastAsia="Times New Roman" w:hAnsi="Arial" w:cs="Arial"/>
          <w:sz w:val="24"/>
          <w:szCs w:val="24"/>
        </w:rPr>
        <w:t xml:space="preserve"> на СПИ конкретных типов. Для СПИ с максимальным количеством ПОО, взаимодействующих с ППО, более 1000, отбирают 10 ПОО. При наличии в СПИ </w:t>
      </w:r>
      <w:r w:rsidR="008D6845">
        <w:rPr>
          <w:rFonts w:ascii="Arial" w:eastAsia="Times New Roman" w:hAnsi="Arial" w:cs="Arial"/>
          <w:sz w:val="24"/>
          <w:szCs w:val="24"/>
        </w:rPr>
        <w:t>РТР</w:t>
      </w:r>
      <w:r w:rsidRPr="00EF6EF8">
        <w:rPr>
          <w:rFonts w:ascii="Arial" w:eastAsia="Times New Roman" w:hAnsi="Arial" w:cs="Arial"/>
          <w:sz w:val="24"/>
          <w:szCs w:val="24"/>
        </w:rPr>
        <w:t xml:space="preserve"> для конфигурирования системы отбирают не менее одного РТР.</w:t>
      </w:r>
    </w:p>
    <w:p w14:paraId="413244A8" w14:textId="77777777" w:rsidR="006930B6" w:rsidRPr="00A036CA" w:rsidRDefault="006930B6" w:rsidP="005B21AE">
      <w:pPr>
        <w:tabs>
          <w:tab w:val="left" w:pos="993"/>
          <w:tab w:val="left" w:pos="1134"/>
        </w:tabs>
        <w:spacing w:line="336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A036CA">
        <w:rPr>
          <w:rFonts w:ascii="Arial" w:eastAsia="Times New Roman" w:hAnsi="Arial" w:cs="Arial"/>
          <w:sz w:val="24"/>
          <w:szCs w:val="24"/>
        </w:rPr>
        <w:lastRenderedPageBreak/>
        <w:t xml:space="preserve">При проведении испытаний СПИ конфигурируют из отобранных образцов компонентов СПИ. </w:t>
      </w:r>
      <w:r w:rsidR="002B69A7">
        <w:rPr>
          <w:rFonts w:ascii="Arial" w:eastAsia="Times New Roman" w:hAnsi="Arial" w:cs="Arial"/>
          <w:sz w:val="24"/>
          <w:szCs w:val="24"/>
        </w:rPr>
        <w:t>Т</w:t>
      </w:r>
      <w:r w:rsidRPr="00A036CA">
        <w:rPr>
          <w:rFonts w:ascii="Arial" w:eastAsia="Times New Roman" w:hAnsi="Arial" w:cs="Arial"/>
          <w:sz w:val="24"/>
          <w:szCs w:val="24"/>
        </w:rPr>
        <w:t>ехнические средства</w:t>
      </w:r>
      <w:r w:rsidR="00D17513">
        <w:rPr>
          <w:rFonts w:ascii="Arial" w:eastAsia="Times New Roman" w:hAnsi="Arial" w:cs="Arial"/>
          <w:sz w:val="24"/>
          <w:szCs w:val="24"/>
        </w:rPr>
        <w:t xml:space="preserve"> (или их имитаторы)</w:t>
      </w:r>
      <w:r w:rsidRPr="00A036CA">
        <w:rPr>
          <w:rFonts w:ascii="Arial" w:eastAsia="Times New Roman" w:hAnsi="Arial" w:cs="Arial"/>
          <w:sz w:val="24"/>
          <w:szCs w:val="24"/>
        </w:rPr>
        <w:t>, взаимодействующие с ПОО</w:t>
      </w:r>
      <w:r w:rsidR="00D17513">
        <w:rPr>
          <w:rFonts w:ascii="Arial" w:eastAsia="Times New Roman" w:hAnsi="Arial" w:cs="Arial"/>
          <w:sz w:val="24"/>
          <w:szCs w:val="24"/>
        </w:rPr>
        <w:t>,</w:t>
      </w:r>
      <w:r w:rsidRPr="00A036CA">
        <w:rPr>
          <w:rFonts w:ascii="Arial" w:eastAsia="Times New Roman" w:hAnsi="Arial" w:cs="Arial"/>
          <w:sz w:val="24"/>
          <w:szCs w:val="24"/>
        </w:rPr>
        <w:t xml:space="preserve"> должны быть подключены к не менее 10 % входов/выходов каждого ПОО.</w:t>
      </w:r>
    </w:p>
    <w:p w14:paraId="4080A9C9" w14:textId="77777777" w:rsidR="00742228" w:rsidRDefault="006930B6" w:rsidP="005B21AE">
      <w:pPr>
        <w:pStyle w:val="afd"/>
        <w:tabs>
          <w:tab w:val="left" w:pos="993"/>
          <w:tab w:val="left" w:pos="1134"/>
          <w:tab w:val="left" w:pos="6690"/>
        </w:tabs>
        <w:spacing w:before="120" w:line="336" w:lineRule="auto"/>
        <w:ind w:left="0" w:firstLine="709"/>
        <w:contextualSpacing w:val="0"/>
        <w:jc w:val="both"/>
        <w:rPr>
          <w:rFonts w:ascii="Arial" w:eastAsia="Times New Roman" w:hAnsi="Arial" w:cs="Arial"/>
          <w:spacing w:val="50"/>
          <w:sz w:val="22"/>
          <w:szCs w:val="24"/>
        </w:rPr>
      </w:pPr>
      <w:r w:rsidRPr="00D17513">
        <w:rPr>
          <w:rFonts w:ascii="Arial" w:eastAsia="Times New Roman" w:hAnsi="Arial" w:cs="Arial"/>
          <w:spacing w:val="50"/>
          <w:sz w:val="22"/>
          <w:szCs w:val="24"/>
        </w:rPr>
        <w:t>Примечани</w:t>
      </w:r>
      <w:r w:rsidR="00742228">
        <w:rPr>
          <w:rFonts w:ascii="Arial" w:eastAsia="Times New Roman" w:hAnsi="Arial" w:cs="Arial"/>
          <w:spacing w:val="50"/>
          <w:sz w:val="22"/>
          <w:szCs w:val="24"/>
        </w:rPr>
        <w:t>я</w:t>
      </w:r>
    </w:p>
    <w:p w14:paraId="22FE6C2C" w14:textId="77777777" w:rsidR="006930B6" w:rsidRDefault="00742228" w:rsidP="00742228">
      <w:pPr>
        <w:pStyle w:val="afd"/>
        <w:tabs>
          <w:tab w:val="left" w:pos="993"/>
          <w:tab w:val="left" w:pos="1134"/>
          <w:tab w:val="left" w:pos="6690"/>
        </w:tabs>
        <w:spacing w:line="336" w:lineRule="auto"/>
        <w:ind w:left="0" w:firstLine="709"/>
        <w:contextualSpacing w:val="0"/>
        <w:jc w:val="both"/>
        <w:rPr>
          <w:rFonts w:ascii="Arial" w:eastAsia="Times New Roman" w:hAnsi="Arial" w:cs="Arial"/>
          <w:sz w:val="22"/>
          <w:szCs w:val="24"/>
        </w:rPr>
      </w:pPr>
      <w:r>
        <w:rPr>
          <w:rFonts w:ascii="Arial" w:eastAsia="Times New Roman" w:hAnsi="Arial" w:cs="Arial"/>
          <w:spacing w:val="50"/>
          <w:sz w:val="22"/>
          <w:szCs w:val="24"/>
        </w:rPr>
        <w:t>1</w:t>
      </w:r>
      <w:r>
        <w:rPr>
          <w:rFonts w:ascii="Arial" w:eastAsia="Times New Roman" w:hAnsi="Arial" w:cs="Arial"/>
          <w:spacing w:val="50"/>
          <w:sz w:val="22"/>
          <w:szCs w:val="24"/>
        </w:rPr>
        <w:tab/>
      </w:r>
      <w:r w:rsidR="006930B6" w:rsidRPr="00FB4927">
        <w:rPr>
          <w:rFonts w:ascii="Arial" w:eastAsia="Times New Roman" w:hAnsi="Arial" w:cs="Arial"/>
          <w:sz w:val="22"/>
          <w:szCs w:val="24"/>
        </w:rPr>
        <w:t>Если СПИ не комплектуется АРМ, в качестве АРМ при испытаниях допускается использовать персональный компьютер с установленным на нем специализированным программным обеспечением.</w:t>
      </w:r>
    </w:p>
    <w:p w14:paraId="158899E5" w14:textId="1817A686" w:rsidR="00742228" w:rsidRDefault="00742228" w:rsidP="00742228">
      <w:pPr>
        <w:pStyle w:val="afd"/>
        <w:tabs>
          <w:tab w:val="left" w:pos="993"/>
          <w:tab w:val="left" w:pos="1134"/>
          <w:tab w:val="left" w:pos="6690"/>
        </w:tabs>
        <w:spacing w:line="336" w:lineRule="auto"/>
        <w:ind w:left="0" w:firstLine="709"/>
        <w:contextualSpacing w:val="0"/>
        <w:jc w:val="both"/>
        <w:rPr>
          <w:rFonts w:ascii="Arial" w:eastAsia="Times New Roman" w:hAnsi="Arial" w:cs="Arial"/>
          <w:sz w:val="22"/>
          <w:szCs w:val="24"/>
        </w:rPr>
      </w:pPr>
      <w:r>
        <w:rPr>
          <w:rFonts w:ascii="Arial" w:eastAsia="Times New Roman" w:hAnsi="Arial" w:cs="Arial"/>
          <w:iCs/>
          <w:sz w:val="22"/>
          <w:szCs w:val="24"/>
        </w:rPr>
        <w:t>2</w:t>
      </w:r>
      <w:r>
        <w:rPr>
          <w:rFonts w:ascii="Arial" w:eastAsia="Times New Roman" w:hAnsi="Arial" w:cs="Arial"/>
          <w:iCs/>
          <w:sz w:val="22"/>
          <w:szCs w:val="24"/>
        </w:rPr>
        <w:tab/>
      </w:r>
      <w:r w:rsidRPr="00742228">
        <w:rPr>
          <w:rFonts w:ascii="Arial" w:eastAsia="Times New Roman" w:hAnsi="Arial" w:cs="Arial"/>
          <w:iCs/>
          <w:sz w:val="22"/>
          <w:szCs w:val="24"/>
        </w:rPr>
        <w:t>Объем выборки и программа испытаний мо</w:t>
      </w:r>
      <w:r w:rsidR="00085656">
        <w:rPr>
          <w:rFonts w:ascii="Arial" w:eastAsia="Times New Roman" w:hAnsi="Arial" w:cs="Arial"/>
          <w:iCs/>
          <w:sz w:val="22"/>
          <w:szCs w:val="24"/>
        </w:rPr>
        <w:t>гут быть</w:t>
      </w:r>
      <w:r w:rsidRPr="00742228">
        <w:rPr>
          <w:rFonts w:ascii="Arial" w:eastAsia="Times New Roman" w:hAnsi="Arial" w:cs="Arial"/>
          <w:iCs/>
          <w:sz w:val="22"/>
          <w:szCs w:val="24"/>
        </w:rPr>
        <w:t xml:space="preserve"> ин</w:t>
      </w:r>
      <w:r w:rsidR="00085656">
        <w:rPr>
          <w:rFonts w:ascii="Arial" w:eastAsia="Times New Roman" w:hAnsi="Arial" w:cs="Arial"/>
          <w:iCs/>
          <w:sz w:val="22"/>
          <w:szCs w:val="24"/>
        </w:rPr>
        <w:t>ыми</w:t>
      </w:r>
      <w:r w:rsidRPr="00742228">
        <w:rPr>
          <w:rFonts w:ascii="Arial" w:eastAsia="Times New Roman" w:hAnsi="Arial" w:cs="Arial"/>
          <w:iCs/>
          <w:sz w:val="22"/>
          <w:szCs w:val="24"/>
        </w:rPr>
        <w:t xml:space="preserve"> в зависимости от вида испытаний</w:t>
      </w:r>
      <w:r w:rsidR="00374FD6">
        <w:rPr>
          <w:rFonts w:ascii="Arial" w:eastAsia="Times New Roman" w:hAnsi="Arial" w:cs="Arial"/>
          <w:iCs/>
          <w:sz w:val="22"/>
          <w:szCs w:val="24"/>
        </w:rPr>
        <w:t>.</w:t>
      </w:r>
    </w:p>
    <w:p w14:paraId="3484ABBA" w14:textId="33E3721F" w:rsidR="006930B6" w:rsidRPr="00EF6EF8" w:rsidRDefault="006930B6" w:rsidP="005B21AE">
      <w:pPr>
        <w:spacing w:before="120" w:after="120" w:line="336" w:lineRule="auto"/>
        <w:rPr>
          <w:rFonts w:ascii="Arial" w:eastAsia="Times New Roman" w:hAnsi="Arial" w:cs="Arial"/>
          <w:bCs/>
          <w:iCs/>
          <w:sz w:val="24"/>
          <w:szCs w:val="24"/>
        </w:rPr>
      </w:pPr>
      <w:r w:rsidRPr="005B21AE">
        <w:rPr>
          <w:rFonts w:ascii="Arial" w:eastAsia="Times New Roman" w:hAnsi="Arial" w:cs="Arial"/>
          <w:bCs/>
          <w:iCs/>
          <w:spacing w:val="50"/>
          <w:sz w:val="24"/>
          <w:szCs w:val="24"/>
        </w:rPr>
        <w:t xml:space="preserve">Таблица </w:t>
      </w:r>
      <w:r w:rsidRPr="00E23667">
        <w:rPr>
          <w:rFonts w:ascii="Arial" w:eastAsia="Times New Roman" w:hAnsi="Arial" w:cs="Arial"/>
          <w:bCs/>
          <w:iCs/>
          <w:sz w:val="24"/>
          <w:szCs w:val="24"/>
        </w:rPr>
        <w:t>9.1</w:t>
      </w:r>
      <w:r w:rsidRPr="00EF6EF8">
        <w:rPr>
          <w:rFonts w:ascii="Arial" w:eastAsia="Times New Roman" w:hAnsi="Arial" w:cs="Arial"/>
          <w:bCs/>
          <w:iCs/>
          <w:sz w:val="24"/>
          <w:szCs w:val="24"/>
        </w:rPr>
        <w:t xml:space="preserve"> </w:t>
      </w:r>
      <w:r w:rsidR="0034782A">
        <w:rPr>
          <w:rFonts w:ascii="Arial" w:eastAsia="Times New Roman" w:hAnsi="Arial" w:cs="Arial"/>
          <w:bCs/>
          <w:iCs/>
          <w:sz w:val="24"/>
          <w:szCs w:val="24"/>
        </w:rPr>
        <w:t>–</w:t>
      </w:r>
      <w:r w:rsidRPr="00EF6EF8">
        <w:rPr>
          <w:rFonts w:ascii="Arial" w:eastAsia="Times New Roman" w:hAnsi="Arial" w:cs="Arial"/>
          <w:bCs/>
          <w:iCs/>
          <w:sz w:val="24"/>
          <w:szCs w:val="24"/>
        </w:rPr>
        <w:t xml:space="preserve"> Программа испытаний СПИ</w:t>
      </w:r>
      <w:r w:rsidRPr="00A036CA">
        <w:rPr>
          <w:rFonts w:ascii="Arial" w:eastAsia="Times New Roman" w:hAnsi="Arial" w:cs="Arial"/>
          <w:iCs/>
          <w:sz w:val="22"/>
          <w:szCs w:val="24"/>
        </w:rPr>
        <w:t xml:space="preserve"> </w:t>
      </w:r>
    </w:p>
    <w:tbl>
      <w:tblPr>
        <w:tblW w:w="4823" w:type="pct"/>
        <w:tblInd w:w="1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094"/>
        <w:gridCol w:w="1647"/>
        <w:gridCol w:w="1902"/>
      </w:tblGrid>
      <w:tr w:rsidR="006930B6" w:rsidRPr="00820CEA" w14:paraId="3B9A54CF" w14:textId="77777777" w:rsidTr="003B5DFE">
        <w:tc>
          <w:tcPr>
            <w:tcW w:w="5956" w:type="dxa"/>
            <w:vMerge w:val="restart"/>
            <w:shd w:val="clear" w:color="auto" w:fill="auto"/>
            <w:vAlign w:val="center"/>
          </w:tcPr>
          <w:p w14:paraId="60BCC7A0" w14:textId="77777777" w:rsidR="006930B6" w:rsidRPr="002972E3" w:rsidRDefault="006930B6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 w:rsidRPr="002972E3">
              <w:rPr>
                <w:rFonts w:ascii="Arial" w:eastAsia="Times New Roman" w:hAnsi="Arial" w:cs="Arial"/>
                <w:sz w:val="22"/>
                <w:szCs w:val="24"/>
              </w:rPr>
              <w:t>Наименование испытаний</w:t>
            </w:r>
          </w:p>
        </w:tc>
        <w:tc>
          <w:tcPr>
            <w:tcW w:w="3469" w:type="dxa"/>
            <w:gridSpan w:val="2"/>
            <w:shd w:val="clear" w:color="auto" w:fill="auto"/>
          </w:tcPr>
          <w:p w14:paraId="454322C9" w14:textId="77777777" w:rsidR="006930B6" w:rsidRPr="002972E3" w:rsidRDefault="006930B6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 w:rsidRPr="002972E3">
              <w:rPr>
                <w:rFonts w:ascii="Arial" w:eastAsia="Times New Roman" w:hAnsi="Arial" w:cs="Arial"/>
                <w:sz w:val="22"/>
                <w:szCs w:val="24"/>
              </w:rPr>
              <w:t>Номер пункта, подпункта</w:t>
            </w:r>
          </w:p>
        </w:tc>
      </w:tr>
      <w:tr w:rsidR="006930B6" w:rsidRPr="00CF675E" w14:paraId="3D9F7AD3" w14:textId="77777777" w:rsidTr="003B5DFE">
        <w:tc>
          <w:tcPr>
            <w:tcW w:w="5956" w:type="dxa"/>
            <w:vMerge/>
            <w:tcBorders>
              <w:bottom w:val="double" w:sz="4" w:space="0" w:color="auto"/>
            </w:tcBorders>
            <w:shd w:val="clear" w:color="auto" w:fill="auto"/>
          </w:tcPr>
          <w:p w14:paraId="2AB4503C" w14:textId="77777777" w:rsidR="006930B6" w:rsidRPr="002972E3" w:rsidRDefault="006930B6" w:rsidP="003B5DFE">
            <w:pPr>
              <w:rPr>
                <w:rFonts w:ascii="Arial" w:eastAsia="Times New Roman" w:hAnsi="Arial" w:cs="Arial"/>
                <w:sz w:val="22"/>
                <w:szCs w:val="24"/>
              </w:rPr>
            </w:pPr>
          </w:p>
        </w:tc>
        <w:tc>
          <w:tcPr>
            <w:tcW w:w="1610" w:type="dxa"/>
            <w:tcBorders>
              <w:bottom w:val="double" w:sz="4" w:space="0" w:color="auto"/>
            </w:tcBorders>
            <w:shd w:val="clear" w:color="auto" w:fill="auto"/>
          </w:tcPr>
          <w:p w14:paraId="6276C8C3" w14:textId="77777777" w:rsidR="006930B6" w:rsidRPr="002972E3" w:rsidRDefault="006930B6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 w:rsidRPr="002972E3">
              <w:rPr>
                <w:rFonts w:ascii="Arial" w:eastAsia="Times New Roman" w:hAnsi="Arial" w:cs="Arial"/>
                <w:sz w:val="22"/>
                <w:szCs w:val="24"/>
              </w:rPr>
              <w:t xml:space="preserve">Технические </w:t>
            </w:r>
          </w:p>
          <w:p w14:paraId="0200DF2C" w14:textId="77777777" w:rsidR="006930B6" w:rsidRPr="002972E3" w:rsidRDefault="006930B6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 w:rsidRPr="002972E3">
              <w:rPr>
                <w:rFonts w:ascii="Arial" w:eastAsia="Times New Roman" w:hAnsi="Arial" w:cs="Arial"/>
                <w:sz w:val="22"/>
                <w:szCs w:val="24"/>
              </w:rPr>
              <w:t>требования</w:t>
            </w:r>
          </w:p>
        </w:tc>
        <w:tc>
          <w:tcPr>
            <w:tcW w:w="1859" w:type="dxa"/>
            <w:tcBorders>
              <w:bottom w:val="double" w:sz="4" w:space="0" w:color="auto"/>
            </w:tcBorders>
            <w:shd w:val="clear" w:color="auto" w:fill="auto"/>
          </w:tcPr>
          <w:p w14:paraId="767E57E6" w14:textId="77777777" w:rsidR="006930B6" w:rsidRPr="00CF675E" w:rsidRDefault="006930B6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 w:rsidRPr="00CF675E">
              <w:rPr>
                <w:rFonts w:ascii="Arial" w:eastAsia="Times New Roman" w:hAnsi="Arial" w:cs="Arial"/>
                <w:sz w:val="22"/>
                <w:szCs w:val="24"/>
              </w:rPr>
              <w:t xml:space="preserve">Метод </w:t>
            </w:r>
          </w:p>
          <w:p w14:paraId="67FF063F" w14:textId="06087757" w:rsidR="006930B6" w:rsidRPr="00CF675E" w:rsidRDefault="005277C6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 w:rsidRPr="00CF675E">
              <w:rPr>
                <w:rFonts w:ascii="Arial" w:eastAsia="Times New Roman" w:hAnsi="Arial" w:cs="Arial"/>
                <w:sz w:val="22"/>
                <w:szCs w:val="24"/>
              </w:rPr>
              <w:t>испытания</w:t>
            </w:r>
          </w:p>
        </w:tc>
      </w:tr>
      <w:tr w:rsidR="006930B6" w:rsidRPr="00CF675E" w14:paraId="36F042E2" w14:textId="77777777" w:rsidTr="003B5DFE">
        <w:tc>
          <w:tcPr>
            <w:tcW w:w="5956" w:type="dxa"/>
            <w:tcBorders>
              <w:top w:val="double" w:sz="4" w:space="0" w:color="auto"/>
              <w:bottom w:val="nil"/>
            </w:tcBorders>
            <w:shd w:val="clear" w:color="auto" w:fill="auto"/>
          </w:tcPr>
          <w:p w14:paraId="2A37C59F" w14:textId="77777777" w:rsidR="006930B6" w:rsidRPr="002972E3" w:rsidRDefault="006930B6" w:rsidP="00CF675E">
            <w:pPr>
              <w:rPr>
                <w:rFonts w:ascii="Arial" w:eastAsia="Times New Roman" w:hAnsi="Arial" w:cs="Arial"/>
                <w:sz w:val="22"/>
                <w:szCs w:val="24"/>
              </w:rPr>
            </w:pPr>
            <w:r w:rsidRPr="002972E3">
              <w:rPr>
                <w:rFonts w:ascii="Arial" w:eastAsia="Times New Roman" w:hAnsi="Arial" w:cs="Arial"/>
                <w:sz w:val="22"/>
                <w:szCs w:val="24"/>
              </w:rPr>
              <w:t>1 Функциональная проверка</w:t>
            </w:r>
          </w:p>
        </w:tc>
        <w:tc>
          <w:tcPr>
            <w:tcW w:w="1610" w:type="dxa"/>
            <w:tcBorders>
              <w:top w:val="double" w:sz="4" w:space="0" w:color="auto"/>
              <w:bottom w:val="nil"/>
            </w:tcBorders>
            <w:shd w:val="clear" w:color="auto" w:fill="auto"/>
          </w:tcPr>
          <w:p w14:paraId="38A53DDA" w14:textId="77777777" w:rsidR="006930B6" w:rsidRPr="002972E3" w:rsidRDefault="006930B6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>
              <w:rPr>
                <w:rFonts w:ascii="Arial" w:eastAsia="Times New Roman" w:hAnsi="Arial" w:cs="Arial"/>
                <w:sz w:val="22"/>
                <w:szCs w:val="24"/>
              </w:rPr>
              <w:t>5.1</w:t>
            </w:r>
            <w:r w:rsidR="00B471EB">
              <w:rPr>
                <w:rFonts w:ascii="Arial" w:eastAsia="Times New Roman" w:hAnsi="Arial" w:cs="Arial"/>
                <w:sz w:val="22"/>
                <w:szCs w:val="24"/>
              </w:rPr>
              <w:t xml:space="preserve"> (кроме 5.1.9)</w:t>
            </w:r>
            <w:r>
              <w:rPr>
                <w:rFonts w:ascii="Arial" w:eastAsia="Times New Roman" w:hAnsi="Arial" w:cs="Arial"/>
                <w:sz w:val="22"/>
                <w:szCs w:val="24"/>
              </w:rPr>
              <w:t>-5.3, 5.5</w:t>
            </w:r>
          </w:p>
        </w:tc>
        <w:tc>
          <w:tcPr>
            <w:tcW w:w="1859" w:type="dxa"/>
            <w:tcBorders>
              <w:top w:val="double" w:sz="4" w:space="0" w:color="auto"/>
              <w:bottom w:val="nil"/>
            </w:tcBorders>
            <w:shd w:val="clear" w:color="auto" w:fill="auto"/>
          </w:tcPr>
          <w:p w14:paraId="3642ACE9" w14:textId="00F3BECC" w:rsidR="006930B6" w:rsidRPr="00CF675E" w:rsidRDefault="00CF675E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 w:rsidRPr="00CF675E">
              <w:rPr>
                <w:rFonts w:ascii="Arial" w:eastAsia="Times New Roman" w:hAnsi="Arial" w:cs="Arial"/>
                <w:sz w:val="22"/>
                <w:szCs w:val="24"/>
              </w:rPr>
              <w:t xml:space="preserve">По </w:t>
            </w:r>
            <w:r w:rsidR="006930B6" w:rsidRPr="00CF675E">
              <w:rPr>
                <w:rFonts w:ascii="Arial" w:eastAsia="Times New Roman" w:hAnsi="Arial" w:cs="Arial"/>
                <w:sz w:val="22"/>
                <w:szCs w:val="24"/>
              </w:rPr>
              <w:t>10.1</w:t>
            </w:r>
          </w:p>
        </w:tc>
      </w:tr>
      <w:tr w:rsidR="006930B6" w:rsidRPr="00CF675E" w14:paraId="6605C3BD" w14:textId="77777777" w:rsidTr="003B5DFE">
        <w:tc>
          <w:tcPr>
            <w:tcW w:w="5956" w:type="dxa"/>
            <w:shd w:val="clear" w:color="auto" w:fill="auto"/>
          </w:tcPr>
          <w:p w14:paraId="3A42A295" w14:textId="6D93A08B" w:rsidR="006930B6" w:rsidRPr="002972E3" w:rsidRDefault="0034782A" w:rsidP="00CF675E">
            <w:pPr>
              <w:rPr>
                <w:rFonts w:ascii="Arial" w:eastAsia="Times New Roman" w:hAnsi="Arial" w:cs="Arial"/>
                <w:sz w:val="22"/>
                <w:szCs w:val="24"/>
              </w:rPr>
            </w:pPr>
            <w:r>
              <w:rPr>
                <w:rFonts w:ascii="Arial" w:eastAsia="Times New Roman" w:hAnsi="Arial" w:cs="Arial"/>
                <w:sz w:val="22"/>
                <w:szCs w:val="24"/>
              </w:rPr>
              <w:t xml:space="preserve">2 </w:t>
            </w:r>
            <w:r w:rsidR="006930B6" w:rsidRPr="002972E3">
              <w:rPr>
                <w:rFonts w:ascii="Arial" w:eastAsia="Times New Roman" w:hAnsi="Arial" w:cs="Arial"/>
                <w:sz w:val="22"/>
                <w:szCs w:val="24"/>
              </w:rPr>
              <w:t>Изменение напряжения питания</w:t>
            </w:r>
          </w:p>
        </w:tc>
        <w:tc>
          <w:tcPr>
            <w:tcW w:w="1610" w:type="dxa"/>
            <w:shd w:val="clear" w:color="auto" w:fill="auto"/>
          </w:tcPr>
          <w:p w14:paraId="2963F6BC" w14:textId="77777777" w:rsidR="006930B6" w:rsidRPr="002972E3" w:rsidRDefault="006930B6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>
              <w:rPr>
                <w:rFonts w:ascii="Arial" w:eastAsia="Times New Roman" w:hAnsi="Arial" w:cs="Arial"/>
                <w:sz w:val="22"/>
                <w:szCs w:val="24"/>
              </w:rPr>
              <w:t>5.1.9</w:t>
            </w:r>
          </w:p>
        </w:tc>
        <w:tc>
          <w:tcPr>
            <w:tcW w:w="1859" w:type="dxa"/>
            <w:shd w:val="clear" w:color="auto" w:fill="auto"/>
          </w:tcPr>
          <w:p w14:paraId="7AFD6482" w14:textId="34525333" w:rsidR="006930B6" w:rsidRPr="00CF675E" w:rsidRDefault="00CF675E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 w:rsidRPr="00CF675E">
              <w:rPr>
                <w:rFonts w:ascii="Arial" w:eastAsia="Times New Roman" w:hAnsi="Arial" w:cs="Arial"/>
                <w:sz w:val="22"/>
                <w:szCs w:val="24"/>
              </w:rPr>
              <w:t xml:space="preserve">По </w:t>
            </w:r>
            <w:r w:rsidR="006930B6" w:rsidRPr="00CF675E">
              <w:rPr>
                <w:rFonts w:ascii="Arial" w:eastAsia="Times New Roman" w:hAnsi="Arial" w:cs="Arial"/>
                <w:sz w:val="22"/>
                <w:szCs w:val="24"/>
              </w:rPr>
              <w:t>10.2</w:t>
            </w:r>
          </w:p>
        </w:tc>
      </w:tr>
      <w:tr w:rsidR="006930B6" w:rsidRPr="00CF675E" w14:paraId="2F90FC38" w14:textId="77777777" w:rsidTr="003B5DFE">
        <w:tc>
          <w:tcPr>
            <w:tcW w:w="5956" w:type="dxa"/>
            <w:shd w:val="clear" w:color="auto" w:fill="auto"/>
          </w:tcPr>
          <w:p w14:paraId="063314E3" w14:textId="600F5E80" w:rsidR="006930B6" w:rsidRPr="002972E3" w:rsidRDefault="0034782A" w:rsidP="00CF675E">
            <w:pPr>
              <w:rPr>
                <w:rFonts w:ascii="Arial" w:eastAsia="Times New Roman" w:hAnsi="Arial" w:cs="Arial"/>
                <w:sz w:val="22"/>
                <w:szCs w:val="24"/>
              </w:rPr>
            </w:pPr>
            <w:r>
              <w:rPr>
                <w:rFonts w:ascii="Arial" w:eastAsia="Times New Roman" w:hAnsi="Arial" w:cs="Arial"/>
                <w:sz w:val="22"/>
                <w:szCs w:val="24"/>
              </w:rPr>
              <w:t>3</w:t>
            </w:r>
            <w:r w:rsidR="006930B6" w:rsidRPr="002972E3">
              <w:rPr>
                <w:rFonts w:ascii="Arial" w:eastAsia="Times New Roman" w:hAnsi="Arial" w:cs="Arial"/>
                <w:sz w:val="22"/>
                <w:szCs w:val="24"/>
              </w:rPr>
              <w:t xml:space="preserve"> Сухое тепло. Устойчивость</w:t>
            </w:r>
          </w:p>
        </w:tc>
        <w:tc>
          <w:tcPr>
            <w:tcW w:w="1610" w:type="dxa"/>
            <w:shd w:val="clear" w:color="auto" w:fill="auto"/>
          </w:tcPr>
          <w:p w14:paraId="70B4F92A" w14:textId="77777777" w:rsidR="006930B6" w:rsidRPr="002972E3" w:rsidRDefault="006930B6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>
              <w:rPr>
                <w:rFonts w:ascii="Arial" w:eastAsia="Times New Roman" w:hAnsi="Arial" w:cs="Arial"/>
                <w:sz w:val="22"/>
                <w:szCs w:val="24"/>
              </w:rPr>
              <w:t>6</w:t>
            </w:r>
            <w:r w:rsidRPr="002972E3">
              <w:rPr>
                <w:rFonts w:ascii="Arial" w:eastAsia="Times New Roman" w:hAnsi="Arial" w:cs="Arial"/>
                <w:sz w:val="22"/>
                <w:szCs w:val="24"/>
              </w:rPr>
              <w:t>.1</w:t>
            </w:r>
          </w:p>
        </w:tc>
        <w:tc>
          <w:tcPr>
            <w:tcW w:w="1859" w:type="dxa"/>
            <w:shd w:val="clear" w:color="auto" w:fill="auto"/>
          </w:tcPr>
          <w:p w14:paraId="69C7C301" w14:textId="554EA417" w:rsidR="006930B6" w:rsidRPr="00CF675E" w:rsidRDefault="00CF675E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 w:rsidRPr="00CF675E">
              <w:rPr>
                <w:rFonts w:ascii="Arial" w:eastAsia="Times New Roman" w:hAnsi="Arial" w:cs="Arial"/>
                <w:sz w:val="22"/>
                <w:szCs w:val="24"/>
              </w:rPr>
              <w:t xml:space="preserve">По </w:t>
            </w:r>
            <w:r w:rsidR="006930B6" w:rsidRPr="00CF675E">
              <w:rPr>
                <w:rFonts w:ascii="Arial" w:eastAsia="Times New Roman" w:hAnsi="Arial" w:cs="Arial"/>
                <w:sz w:val="22"/>
                <w:szCs w:val="24"/>
              </w:rPr>
              <w:t>10.3</w:t>
            </w:r>
          </w:p>
        </w:tc>
      </w:tr>
      <w:tr w:rsidR="006930B6" w:rsidRPr="00CF675E" w14:paraId="67098495" w14:textId="77777777" w:rsidTr="003B5DFE">
        <w:tc>
          <w:tcPr>
            <w:tcW w:w="5956" w:type="dxa"/>
            <w:shd w:val="clear" w:color="auto" w:fill="auto"/>
          </w:tcPr>
          <w:p w14:paraId="6828B7AC" w14:textId="1EA2A2ED" w:rsidR="006930B6" w:rsidRPr="002972E3" w:rsidRDefault="0034782A" w:rsidP="00CF675E">
            <w:pPr>
              <w:rPr>
                <w:rFonts w:ascii="Arial" w:eastAsia="Times New Roman" w:hAnsi="Arial" w:cs="Arial"/>
                <w:sz w:val="22"/>
                <w:szCs w:val="24"/>
              </w:rPr>
            </w:pPr>
            <w:r>
              <w:rPr>
                <w:rFonts w:ascii="Arial" w:eastAsia="Times New Roman" w:hAnsi="Arial" w:cs="Arial"/>
                <w:sz w:val="22"/>
                <w:szCs w:val="24"/>
              </w:rPr>
              <w:t>4</w:t>
            </w:r>
            <w:r w:rsidR="006930B6" w:rsidRPr="002972E3">
              <w:rPr>
                <w:rFonts w:ascii="Arial" w:eastAsia="Times New Roman" w:hAnsi="Arial" w:cs="Arial"/>
                <w:sz w:val="22"/>
                <w:szCs w:val="24"/>
              </w:rPr>
              <w:t xml:space="preserve"> Холод. Устойчивость</w:t>
            </w:r>
          </w:p>
        </w:tc>
        <w:tc>
          <w:tcPr>
            <w:tcW w:w="1610" w:type="dxa"/>
            <w:shd w:val="clear" w:color="auto" w:fill="auto"/>
          </w:tcPr>
          <w:p w14:paraId="7D1B3EB0" w14:textId="77777777" w:rsidR="006930B6" w:rsidRPr="002972E3" w:rsidRDefault="006930B6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>
              <w:rPr>
                <w:rFonts w:ascii="Arial" w:eastAsia="Times New Roman" w:hAnsi="Arial" w:cs="Arial"/>
                <w:sz w:val="22"/>
                <w:szCs w:val="24"/>
              </w:rPr>
              <w:t>6</w:t>
            </w:r>
            <w:r w:rsidRPr="002972E3">
              <w:rPr>
                <w:rFonts w:ascii="Arial" w:eastAsia="Times New Roman" w:hAnsi="Arial" w:cs="Arial"/>
                <w:sz w:val="22"/>
                <w:szCs w:val="24"/>
              </w:rPr>
              <w:t>.2</w:t>
            </w:r>
          </w:p>
        </w:tc>
        <w:tc>
          <w:tcPr>
            <w:tcW w:w="1859" w:type="dxa"/>
            <w:shd w:val="clear" w:color="auto" w:fill="auto"/>
          </w:tcPr>
          <w:p w14:paraId="1940D3C9" w14:textId="44F9FB05" w:rsidR="006930B6" w:rsidRPr="00CF675E" w:rsidRDefault="00CF675E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 w:rsidRPr="00CF675E">
              <w:rPr>
                <w:rFonts w:ascii="Arial" w:eastAsia="Times New Roman" w:hAnsi="Arial" w:cs="Arial"/>
                <w:sz w:val="22"/>
                <w:szCs w:val="24"/>
              </w:rPr>
              <w:t xml:space="preserve">По </w:t>
            </w:r>
            <w:r w:rsidR="006930B6" w:rsidRPr="00CF675E">
              <w:rPr>
                <w:rFonts w:ascii="Arial" w:eastAsia="Times New Roman" w:hAnsi="Arial" w:cs="Arial"/>
                <w:sz w:val="22"/>
                <w:szCs w:val="24"/>
              </w:rPr>
              <w:t>10.4</w:t>
            </w:r>
          </w:p>
        </w:tc>
      </w:tr>
      <w:tr w:rsidR="006930B6" w:rsidRPr="00CF675E" w14:paraId="3B51FADD" w14:textId="77777777" w:rsidTr="003B5DFE">
        <w:tc>
          <w:tcPr>
            <w:tcW w:w="5956" w:type="dxa"/>
            <w:tcBorders>
              <w:bottom w:val="single" w:sz="4" w:space="0" w:color="auto"/>
            </w:tcBorders>
            <w:shd w:val="clear" w:color="auto" w:fill="auto"/>
          </w:tcPr>
          <w:p w14:paraId="73303BAA" w14:textId="217AE1CF" w:rsidR="006930B6" w:rsidRPr="002972E3" w:rsidRDefault="0034782A" w:rsidP="00CF675E">
            <w:pPr>
              <w:rPr>
                <w:rFonts w:ascii="Arial" w:eastAsia="Times New Roman" w:hAnsi="Arial" w:cs="Arial"/>
                <w:sz w:val="22"/>
                <w:szCs w:val="24"/>
              </w:rPr>
            </w:pPr>
            <w:r>
              <w:rPr>
                <w:rFonts w:ascii="Arial" w:eastAsia="Times New Roman" w:hAnsi="Arial" w:cs="Arial"/>
                <w:sz w:val="22"/>
                <w:szCs w:val="24"/>
              </w:rPr>
              <w:t>5</w:t>
            </w:r>
            <w:r w:rsidR="006930B6" w:rsidRPr="002972E3">
              <w:rPr>
                <w:rFonts w:ascii="Arial" w:eastAsia="Times New Roman" w:hAnsi="Arial" w:cs="Arial"/>
                <w:sz w:val="22"/>
                <w:szCs w:val="24"/>
              </w:rPr>
              <w:t xml:space="preserve"> Влажное тепло. Устойчивость</w:t>
            </w:r>
            <w:r w:rsidR="006930B6">
              <w:rPr>
                <w:rFonts w:ascii="Arial" w:eastAsia="Times New Roman" w:hAnsi="Arial" w:cs="Arial"/>
                <w:sz w:val="22"/>
                <w:szCs w:val="24"/>
              </w:rPr>
              <w:t>. Постоянный режим</w:t>
            </w:r>
          </w:p>
        </w:tc>
        <w:tc>
          <w:tcPr>
            <w:tcW w:w="1610" w:type="dxa"/>
            <w:tcBorders>
              <w:bottom w:val="single" w:sz="4" w:space="0" w:color="auto"/>
            </w:tcBorders>
            <w:shd w:val="clear" w:color="auto" w:fill="auto"/>
          </w:tcPr>
          <w:p w14:paraId="1C6DEC69" w14:textId="77777777" w:rsidR="006930B6" w:rsidRPr="002972E3" w:rsidRDefault="006930B6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>
              <w:rPr>
                <w:rFonts w:ascii="Arial" w:eastAsia="Times New Roman" w:hAnsi="Arial" w:cs="Arial"/>
                <w:sz w:val="22"/>
                <w:szCs w:val="24"/>
              </w:rPr>
              <w:t>6</w:t>
            </w:r>
            <w:r w:rsidRPr="002972E3">
              <w:rPr>
                <w:rFonts w:ascii="Arial" w:eastAsia="Times New Roman" w:hAnsi="Arial" w:cs="Arial"/>
                <w:sz w:val="22"/>
                <w:szCs w:val="24"/>
              </w:rPr>
              <w:t>.3</w:t>
            </w:r>
          </w:p>
        </w:tc>
        <w:tc>
          <w:tcPr>
            <w:tcW w:w="1859" w:type="dxa"/>
            <w:tcBorders>
              <w:bottom w:val="single" w:sz="4" w:space="0" w:color="auto"/>
            </w:tcBorders>
            <w:shd w:val="clear" w:color="auto" w:fill="auto"/>
          </w:tcPr>
          <w:p w14:paraId="4013312A" w14:textId="451FC18A" w:rsidR="006930B6" w:rsidRPr="00CF675E" w:rsidRDefault="00CF675E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 w:rsidRPr="00CF675E">
              <w:rPr>
                <w:rFonts w:ascii="Arial" w:eastAsia="Times New Roman" w:hAnsi="Arial" w:cs="Arial"/>
                <w:sz w:val="22"/>
                <w:szCs w:val="24"/>
              </w:rPr>
              <w:t xml:space="preserve">По </w:t>
            </w:r>
            <w:r w:rsidR="006930B6" w:rsidRPr="00CF675E">
              <w:rPr>
                <w:rFonts w:ascii="Arial" w:eastAsia="Times New Roman" w:hAnsi="Arial" w:cs="Arial"/>
                <w:sz w:val="22"/>
                <w:szCs w:val="24"/>
              </w:rPr>
              <w:t>10.5.1</w:t>
            </w:r>
          </w:p>
        </w:tc>
      </w:tr>
      <w:tr w:rsidR="006930B6" w:rsidRPr="00CF675E" w14:paraId="35C5725B" w14:textId="77777777" w:rsidTr="003B5DFE">
        <w:tc>
          <w:tcPr>
            <w:tcW w:w="5956" w:type="dxa"/>
            <w:tcBorders>
              <w:bottom w:val="nil"/>
            </w:tcBorders>
            <w:shd w:val="clear" w:color="auto" w:fill="auto"/>
          </w:tcPr>
          <w:p w14:paraId="5311CB9F" w14:textId="5A7CC229" w:rsidR="006930B6" w:rsidRPr="002972E3" w:rsidRDefault="0034782A" w:rsidP="00CF675E">
            <w:pPr>
              <w:rPr>
                <w:rFonts w:ascii="Arial" w:eastAsia="Times New Roman" w:hAnsi="Arial" w:cs="Arial"/>
                <w:sz w:val="22"/>
                <w:szCs w:val="24"/>
              </w:rPr>
            </w:pPr>
            <w:r>
              <w:rPr>
                <w:rFonts w:ascii="Arial" w:eastAsia="Times New Roman" w:hAnsi="Arial" w:cs="Arial"/>
                <w:sz w:val="22"/>
                <w:szCs w:val="24"/>
              </w:rPr>
              <w:t>6</w:t>
            </w:r>
            <w:r w:rsidR="006930B6" w:rsidRPr="002972E3">
              <w:rPr>
                <w:rFonts w:ascii="Arial" w:eastAsia="Times New Roman" w:hAnsi="Arial" w:cs="Arial"/>
                <w:sz w:val="22"/>
                <w:szCs w:val="24"/>
              </w:rPr>
              <w:t xml:space="preserve"> Синусоидальная вибрация</w:t>
            </w:r>
          </w:p>
        </w:tc>
        <w:tc>
          <w:tcPr>
            <w:tcW w:w="1610" w:type="dxa"/>
            <w:tcBorders>
              <w:bottom w:val="nil"/>
            </w:tcBorders>
            <w:shd w:val="clear" w:color="auto" w:fill="auto"/>
          </w:tcPr>
          <w:p w14:paraId="6CBD7CB5" w14:textId="77777777" w:rsidR="006930B6" w:rsidRPr="002972E3" w:rsidRDefault="006930B6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>
              <w:rPr>
                <w:rFonts w:ascii="Arial" w:eastAsia="Times New Roman" w:hAnsi="Arial" w:cs="Arial"/>
                <w:sz w:val="22"/>
                <w:szCs w:val="24"/>
              </w:rPr>
              <w:t>6</w:t>
            </w:r>
            <w:r w:rsidRPr="002972E3">
              <w:rPr>
                <w:rFonts w:ascii="Arial" w:eastAsia="Times New Roman" w:hAnsi="Arial" w:cs="Arial"/>
                <w:sz w:val="22"/>
                <w:szCs w:val="24"/>
              </w:rPr>
              <w:t>.4</w:t>
            </w:r>
          </w:p>
        </w:tc>
        <w:tc>
          <w:tcPr>
            <w:tcW w:w="1859" w:type="dxa"/>
            <w:tcBorders>
              <w:bottom w:val="nil"/>
            </w:tcBorders>
            <w:shd w:val="clear" w:color="auto" w:fill="auto"/>
          </w:tcPr>
          <w:p w14:paraId="3C6625D0" w14:textId="6E5092FD" w:rsidR="006930B6" w:rsidRPr="00CF675E" w:rsidRDefault="00CF675E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 w:rsidRPr="00CF675E">
              <w:rPr>
                <w:rFonts w:ascii="Arial" w:eastAsia="Times New Roman" w:hAnsi="Arial" w:cs="Arial"/>
                <w:sz w:val="22"/>
                <w:szCs w:val="24"/>
              </w:rPr>
              <w:t xml:space="preserve">По </w:t>
            </w:r>
            <w:r w:rsidR="006930B6" w:rsidRPr="00CF675E">
              <w:rPr>
                <w:rFonts w:ascii="Arial" w:eastAsia="Times New Roman" w:hAnsi="Arial" w:cs="Arial"/>
                <w:sz w:val="22"/>
                <w:szCs w:val="24"/>
              </w:rPr>
              <w:t>10.6</w:t>
            </w:r>
          </w:p>
        </w:tc>
      </w:tr>
      <w:tr w:rsidR="006930B6" w:rsidRPr="00CF675E" w14:paraId="3BA2DBCF" w14:textId="77777777" w:rsidTr="003B5DFE">
        <w:tc>
          <w:tcPr>
            <w:tcW w:w="5956" w:type="dxa"/>
            <w:shd w:val="clear" w:color="auto" w:fill="auto"/>
          </w:tcPr>
          <w:p w14:paraId="72C0E612" w14:textId="2B69E503" w:rsidR="006930B6" w:rsidRPr="002972E3" w:rsidRDefault="0034782A" w:rsidP="00CF675E">
            <w:pPr>
              <w:rPr>
                <w:rFonts w:ascii="Arial" w:eastAsia="Times New Roman" w:hAnsi="Arial" w:cs="Arial"/>
                <w:sz w:val="22"/>
                <w:szCs w:val="24"/>
              </w:rPr>
            </w:pPr>
            <w:r>
              <w:rPr>
                <w:rFonts w:ascii="Arial" w:eastAsia="Times New Roman" w:hAnsi="Arial" w:cs="Arial"/>
                <w:sz w:val="22"/>
                <w:szCs w:val="24"/>
              </w:rPr>
              <w:t>7</w:t>
            </w:r>
            <w:r w:rsidR="006930B6" w:rsidRPr="002972E3">
              <w:rPr>
                <w:rFonts w:ascii="Arial" w:eastAsia="Times New Roman" w:hAnsi="Arial" w:cs="Arial"/>
                <w:sz w:val="22"/>
                <w:szCs w:val="24"/>
              </w:rPr>
              <w:t xml:space="preserve"> Электромагнитная совместимость</w:t>
            </w:r>
          </w:p>
        </w:tc>
        <w:tc>
          <w:tcPr>
            <w:tcW w:w="1610" w:type="dxa"/>
            <w:shd w:val="clear" w:color="auto" w:fill="auto"/>
          </w:tcPr>
          <w:p w14:paraId="6D4738A6" w14:textId="77777777" w:rsidR="006930B6" w:rsidRPr="002972E3" w:rsidRDefault="006930B6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>
              <w:rPr>
                <w:rFonts w:ascii="Arial" w:eastAsia="Times New Roman" w:hAnsi="Arial" w:cs="Arial"/>
                <w:sz w:val="22"/>
                <w:szCs w:val="24"/>
              </w:rPr>
              <w:t>7</w:t>
            </w:r>
          </w:p>
        </w:tc>
        <w:tc>
          <w:tcPr>
            <w:tcW w:w="1859" w:type="dxa"/>
            <w:shd w:val="clear" w:color="auto" w:fill="auto"/>
          </w:tcPr>
          <w:p w14:paraId="605518BC" w14:textId="2423D52B" w:rsidR="006930B6" w:rsidRPr="00CF675E" w:rsidRDefault="00CF675E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 w:rsidRPr="00CF675E">
              <w:rPr>
                <w:rFonts w:ascii="Arial" w:eastAsia="Times New Roman" w:hAnsi="Arial" w:cs="Arial"/>
                <w:sz w:val="22"/>
                <w:szCs w:val="24"/>
              </w:rPr>
              <w:t xml:space="preserve">По </w:t>
            </w:r>
            <w:r w:rsidR="006930B6" w:rsidRPr="00CF675E">
              <w:rPr>
                <w:rFonts w:ascii="Arial" w:eastAsia="Times New Roman" w:hAnsi="Arial" w:cs="Arial"/>
                <w:sz w:val="22"/>
                <w:szCs w:val="24"/>
              </w:rPr>
              <w:t>10.7</w:t>
            </w:r>
          </w:p>
        </w:tc>
      </w:tr>
      <w:tr w:rsidR="00B93E01" w:rsidRPr="00CF675E" w14:paraId="2961A457" w14:textId="77777777" w:rsidTr="003B5DFE">
        <w:tc>
          <w:tcPr>
            <w:tcW w:w="5956" w:type="dxa"/>
            <w:shd w:val="clear" w:color="auto" w:fill="auto"/>
          </w:tcPr>
          <w:p w14:paraId="71D7632C" w14:textId="46007B3C" w:rsidR="00B93E01" w:rsidRDefault="0034782A" w:rsidP="00CF675E">
            <w:pPr>
              <w:rPr>
                <w:rFonts w:ascii="Arial" w:eastAsia="Times New Roman" w:hAnsi="Arial" w:cs="Arial"/>
                <w:sz w:val="22"/>
                <w:szCs w:val="24"/>
              </w:rPr>
            </w:pPr>
            <w:r>
              <w:rPr>
                <w:rFonts w:ascii="Arial" w:eastAsia="Times New Roman" w:hAnsi="Arial" w:cs="Arial"/>
                <w:sz w:val="22"/>
                <w:szCs w:val="24"/>
              </w:rPr>
              <w:t>8</w:t>
            </w:r>
            <w:r w:rsidR="00B93E01">
              <w:rPr>
                <w:rFonts w:ascii="Arial" w:eastAsia="Times New Roman" w:hAnsi="Arial" w:cs="Arial"/>
                <w:sz w:val="22"/>
                <w:szCs w:val="24"/>
              </w:rPr>
              <w:t xml:space="preserve"> </w:t>
            </w:r>
            <w:r w:rsidR="00B93E01" w:rsidRPr="00B93E01">
              <w:rPr>
                <w:rFonts w:ascii="Arial" w:eastAsia="Times New Roman" w:hAnsi="Arial" w:cs="Arial"/>
                <w:sz w:val="22"/>
                <w:szCs w:val="24"/>
              </w:rPr>
              <w:t xml:space="preserve">Прочность </w:t>
            </w:r>
            <w:r w:rsidR="00B93E01">
              <w:rPr>
                <w:rFonts w:ascii="Arial" w:eastAsia="Times New Roman" w:hAnsi="Arial" w:cs="Arial"/>
                <w:sz w:val="22"/>
                <w:szCs w:val="24"/>
              </w:rPr>
              <w:t>компонентов СПИ</w:t>
            </w:r>
            <w:r w:rsidR="00B93E01" w:rsidRPr="00B93E01">
              <w:rPr>
                <w:rFonts w:ascii="Arial" w:eastAsia="Times New Roman" w:hAnsi="Arial" w:cs="Arial"/>
                <w:sz w:val="22"/>
                <w:szCs w:val="24"/>
              </w:rPr>
              <w:t xml:space="preserve"> в упаковке к климатическим и механическим воздействиям</w:t>
            </w:r>
          </w:p>
        </w:tc>
        <w:tc>
          <w:tcPr>
            <w:tcW w:w="1610" w:type="dxa"/>
            <w:shd w:val="clear" w:color="auto" w:fill="auto"/>
          </w:tcPr>
          <w:p w14:paraId="6F047A0E" w14:textId="77777777" w:rsidR="00B93E01" w:rsidRDefault="00B93E01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>
              <w:rPr>
                <w:rFonts w:ascii="Arial" w:eastAsia="Times New Roman" w:hAnsi="Arial" w:cs="Arial"/>
                <w:sz w:val="22"/>
                <w:szCs w:val="24"/>
              </w:rPr>
              <w:t>6.5, 6.6</w:t>
            </w:r>
          </w:p>
        </w:tc>
        <w:tc>
          <w:tcPr>
            <w:tcW w:w="1859" w:type="dxa"/>
            <w:shd w:val="clear" w:color="auto" w:fill="auto"/>
          </w:tcPr>
          <w:p w14:paraId="19CB5AA8" w14:textId="0DB5A3C6" w:rsidR="00B93E01" w:rsidRPr="00CF675E" w:rsidRDefault="00CF675E" w:rsidP="003B5DFE">
            <w:pPr>
              <w:jc w:val="center"/>
              <w:rPr>
                <w:rFonts w:ascii="Arial" w:eastAsia="Times New Roman" w:hAnsi="Arial" w:cs="Arial"/>
                <w:sz w:val="22"/>
                <w:szCs w:val="24"/>
              </w:rPr>
            </w:pPr>
            <w:r w:rsidRPr="00CF675E">
              <w:rPr>
                <w:rFonts w:ascii="Arial" w:eastAsia="Times New Roman" w:hAnsi="Arial" w:cs="Arial"/>
                <w:sz w:val="22"/>
                <w:szCs w:val="24"/>
              </w:rPr>
              <w:t xml:space="preserve">По </w:t>
            </w:r>
            <w:r w:rsidR="00B93E01" w:rsidRPr="00CF675E">
              <w:rPr>
                <w:rFonts w:ascii="Arial" w:eastAsia="Times New Roman" w:hAnsi="Arial" w:cs="Arial"/>
                <w:sz w:val="22"/>
                <w:szCs w:val="24"/>
              </w:rPr>
              <w:t>10.8</w:t>
            </w:r>
          </w:p>
        </w:tc>
      </w:tr>
    </w:tbl>
    <w:p w14:paraId="21EA781F" w14:textId="77777777" w:rsidR="006930B6" w:rsidRPr="00A036CA" w:rsidRDefault="006930B6" w:rsidP="005B21AE">
      <w:pPr>
        <w:tabs>
          <w:tab w:val="left" w:pos="1276"/>
          <w:tab w:val="left" w:pos="6690"/>
        </w:tabs>
        <w:spacing w:before="120"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9.8</w:t>
      </w:r>
      <w:r>
        <w:rPr>
          <w:rFonts w:ascii="Arial" w:eastAsia="Times New Roman" w:hAnsi="Arial" w:cs="Arial"/>
          <w:sz w:val="24"/>
          <w:szCs w:val="24"/>
        </w:rPr>
        <w:tab/>
      </w:r>
      <w:r w:rsidRPr="00A036CA">
        <w:rPr>
          <w:rFonts w:ascii="Arial" w:eastAsia="Times New Roman" w:hAnsi="Arial" w:cs="Arial"/>
          <w:sz w:val="24"/>
          <w:szCs w:val="24"/>
        </w:rPr>
        <w:t>Погрешность измерения параметров при проведении испытаний не должна превышать 10</w:t>
      </w:r>
      <w:r w:rsidRPr="00A036CA">
        <w:rPr>
          <w:rFonts w:ascii="Arial" w:hAnsi="Arial" w:cs="Arial"/>
          <w:sz w:val="24"/>
          <w:szCs w:val="24"/>
        </w:rPr>
        <w:t> </w:t>
      </w:r>
      <w:r w:rsidRPr="00A036CA">
        <w:rPr>
          <w:rFonts w:ascii="Arial" w:eastAsia="Times New Roman" w:hAnsi="Arial" w:cs="Arial"/>
          <w:sz w:val="24"/>
          <w:szCs w:val="24"/>
        </w:rPr>
        <w:t>%, если иные требования не установлены в конкретном пункте методов испытаний.</w:t>
      </w:r>
    </w:p>
    <w:p w14:paraId="3B0F00EC" w14:textId="77777777" w:rsidR="006930B6" w:rsidRPr="00A036CA" w:rsidRDefault="006930B6" w:rsidP="006930B6">
      <w:pPr>
        <w:tabs>
          <w:tab w:val="left" w:pos="1276"/>
          <w:tab w:val="left" w:pos="6690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9.9</w:t>
      </w:r>
      <w:r>
        <w:rPr>
          <w:rFonts w:ascii="Arial" w:eastAsia="Times New Roman" w:hAnsi="Arial" w:cs="Arial"/>
          <w:sz w:val="24"/>
          <w:szCs w:val="24"/>
        </w:rPr>
        <w:tab/>
      </w:r>
      <w:r w:rsidRPr="00A036CA">
        <w:rPr>
          <w:rFonts w:ascii="Arial" w:eastAsia="Times New Roman" w:hAnsi="Arial" w:cs="Arial"/>
          <w:sz w:val="24"/>
          <w:szCs w:val="24"/>
        </w:rPr>
        <w:t>Испытания проводят в нормальных климатических условиях:</w:t>
      </w:r>
    </w:p>
    <w:p w14:paraId="49A33866" w14:textId="77777777" w:rsidR="006930B6" w:rsidRPr="00CF675E" w:rsidRDefault="006930B6" w:rsidP="006930B6">
      <w:pPr>
        <w:tabs>
          <w:tab w:val="left" w:pos="1134"/>
          <w:tab w:val="left" w:pos="1276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A036CA">
        <w:rPr>
          <w:rFonts w:ascii="Arial" w:eastAsia="Times New Roman" w:hAnsi="Arial" w:cs="Arial"/>
          <w:sz w:val="24"/>
          <w:szCs w:val="24"/>
        </w:rPr>
        <w:t>-</w:t>
      </w:r>
      <w:r w:rsidRPr="00A036CA">
        <w:rPr>
          <w:rFonts w:ascii="Arial" w:eastAsia="Times New Roman" w:hAnsi="Arial" w:cs="Arial"/>
          <w:sz w:val="24"/>
          <w:szCs w:val="24"/>
        </w:rPr>
        <w:tab/>
        <w:t xml:space="preserve">температура </w:t>
      </w:r>
      <w:r w:rsidRPr="00CF675E">
        <w:rPr>
          <w:rFonts w:ascii="Arial" w:eastAsia="Times New Roman" w:hAnsi="Arial" w:cs="Arial"/>
          <w:sz w:val="24"/>
          <w:szCs w:val="24"/>
        </w:rPr>
        <w:t>от 15 °С до 35 °С;</w:t>
      </w:r>
    </w:p>
    <w:p w14:paraId="15B772A8" w14:textId="77777777" w:rsidR="006930B6" w:rsidRPr="00CF675E" w:rsidRDefault="006930B6" w:rsidP="006930B6">
      <w:pPr>
        <w:tabs>
          <w:tab w:val="left" w:pos="1134"/>
          <w:tab w:val="left" w:pos="1276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CF675E">
        <w:rPr>
          <w:rFonts w:ascii="Arial" w:eastAsia="Times New Roman" w:hAnsi="Arial" w:cs="Arial"/>
          <w:sz w:val="24"/>
          <w:szCs w:val="24"/>
        </w:rPr>
        <w:t>-</w:t>
      </w:r>
      <w:r w:rsidRPr="00CF675E">
        <w:rPr>
          <w:rFonts w:ascii="Arial" w:eastAsia="Times New Roman" w:hAnsi="Arial" w:cs="Arial"/>
          <w:sz w:val="24"/>
          <w:szCs w:val="24"/>
        </w:rPr>
        <w:tab/>
        <w:t>относительная влажность от 45 % до 75 %;</w:t>
      </w:r>
    </w:p>
    <w:p w14:paraId="39B64317" w14:textId="77777777" w:rsidR="006930B6" w:rsidRPr="00A036CA" w:rsidRDefault="006930B6" w:rsidP="006930B6">
      <w:pPr>
        <w:tabs>
          <w:tab w:val="left" w:pos="1134"/>
          <w:tab w:val="left" w:pos="1276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A036CA">
        <w:rPr>
          <w:rFonts w:ascii="Arial" w:eastAsia="Times New Roman" w:hAnsi="Arial" w:cs="Arial"/>
          <w:sz w:val="24"/>
          <w:szCs w:val="24"/>
        </w:rPr>
        <w:t>-</w:t>
      </w:r>
      <w:r w:rsidRPr="00A036CA">
        <w:rPr>
          <w:rFonts w:ascii="Arial" w:eastAsia="Times New Roman" w:hAnsi="Arial" w:cs="Arial"/>
          <w:sz w:val="24"/>
          <w:szCs w:val="24"/>
        </w:rPr>
        <w:tab/>
        <w:t>атмосферное давление от 86 до 106 кПа.</w:t>
      </w:r>
    </w:p>
    <w:p w14:paraId="20389BB4" w14:textId="77777777" w:rsidR="006930B6" w:rsidRDefault="006930B6" w:rsidP="006930B6">
      <w:pPr>
        <w:tabs>
          <w:tab w:val="left" w:pos="1134"/>
          <w:tab w:val="left" w:pos="1276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9.10</w:t>
      </w:r>
      <w:r>
        <w:rPr>
          <w:rFonts w:ascii="Arial" w:eastAsia="Times New Roman" w:hAnsi="Arial" w:cs="Arial"/>
          <w:sz w:val="24"/>
          <w:szCs w:val="24"/>
        </w:rPr>
        <w:tab/>
      </w:r>
      <w:r w:rsidRPr="00A036CA">
        <w:rPr>
          <w:rFonts w:ascii="Arial" w:eastAsia="Times New Roman" w:hAnsi="Arial" w:cs="Arial"/>
          <w:sz w:val="24"/>
          <w:szCs w:val="24"/>
        </w:rPr>
        <w:t>При проведении испытаний, если это не оговорено в конкретном пункте методов испытаний, компоненты СПИ должны быть включены.</w:t>
      </w:r>
    </w:p>
    <w:p w14:paraId="54F92696" w14:textId="685839FF" w:rsidR="009114B7" w:rsidRDefault="009114B7" w:rsidP="006930B6">
      <w:pPr>
        <w:tabs>
          <w:tab w:val="left" w:pos="1134"/>
          <w:tab w:val="left" w:pos="1276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9.11</w:t>
      </w:r>
      <w:r>
        <w:rPr>
          <w:rFonts w:ascii="Arial" w:eastAsia="Times New Roman" w:hAnsi="Arial" w:cs="Arial"/>
          <w:sz w:val="24"/>
          <w:szCs w:val="24"/>
        </w:rPr>
        <w:tab/>
      </w:r>
      <w:r w:rsidRPr="009114B7">
        <w:rPr>
          <w:rFonts w:ascii="Arial" w:eastAsia="Times New Roman" w:hAnsi="Arial" w:cs="Arial"/>
          <w:sz w:val="24"/>
          <w:szCs w:val="24"/>
        </w:rPr>
        <w:t xml:space="preserve">Значения параметров питания, подаваемого на </w:t>
      </w:r>
      <w:r>
        <w:rPr>
          <w:rFonts w:ascii="Arial" w:eastAsia="Times New Roman" w:hAnsi="Arial" w:cs="Arial"/>
          <w:sz w:val="24"/>
          <w:szCs w:val="24"/>
        </w:rPr>
        <w:t>компоненты СПИ</w:t>
      </w:r>
      <w:r w:rsidRPr="009114B7">
        <w:rPr>
          <w:rFonts w:ascii="Arial" w:eastAsia="Times New Roman" w:hAnsi="Arial" w:cs="Arial"/>
          <w:sz w:val="24"/>
          <w:szCs w:val="24"/>
        </w:rPr>
        <w:t>, должны быть номинальными или выбираться из диапазона, указанного предприятием-изготовителем, если иные требования не приведены в конкретном пункте методов испытаний.</w:t>
      </w:r>
    </w:p>
    <w:p w14:paraId="36BA13C5" w14:textId="296833D8" w:rsidR="006930B6" w:rsidRPr="00A036CA" w:rsidRDefault="009114B7" w:rsidP="006930B6">
      <w:pPr>
        <w:tabs>
          <w:tab w:val="left" w:pos="1134"/>
          <w:tab w:val="left" w:pos="1276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9.12</w:t>
      </w:r>
      <w:r w:rsidR="006930B6">
        <w:rPr>
          <w:rFonts w:ascii="Arial" w:eastAsia="Times New Roman" w:hAnsi="Arial" w:cs="Arial"/>
          <w:sz w:val="24"/>
          <w:szCs w:val="24"/>
        </w:rPr>
        <w:tab/>
      </w:r>
      <w:r w:rsidR="006930B6" w:rsidRPr="00A036CA">
        <w:rPr>
          <w:rFonts w:ascii="Arial" w:eastAsia="Times New Roman" w:hAnsi="Arial" w:cs="Arial"/>
          <w:sz w:val="24"/>
          <w:szCs w:val="24"/>
        </w:rPr>
        <w:t>Испытательное оборудование и средства измерени</w:t>
      </w:r>
      <w:r w:rsidR="00915FEE">
        <w:rPr>
          <w:rFonts w:ascii="Arial" w:eastAsia="Times New Roman" w:hAnsi="Arial" w:cs="Arial"/>
          <w:sz w:val="24"/>
          <w:szCs w:val="24"/>
        </w:rPr>
        <w:t>й</w:t>
      </w:r>
      <w:r w:rsidR="006930B6" w:rsidRPr="00A036CA">
        <w:rPr>
          <w:rFonts w:ascii="Arial" w:eastAsia="Times New Roman" w:hAnsi="Arial" w:cs="Arial"/>
          <w:sz w:val="24"/>
          <w:szCs w:val="24"/>
        </w:rPr>
        <w:t>, применяемы</w:t>
      </w:r>
      <w:r>
        <w:rPr>
          <w:rFonts w:ascii="Arial" w:eastAsia="Times New Roman" w:hAnsi="Arial" w:cs="Arial"/>
          <w:sz w:val="24"/>
          <w:szCs w:val="24"/>
        </w:rPr>
        <w:t>е</w:t>
      </w:r>
      <w:r w:rsidR="006930B6" w:rsidRPr="00A036CA">
        <w:rPr>
          <w:rFonts w:ascii="Arial" w:eastAsia="Times New Roman" w:hAnsi="Arial" w:cs="Arial"/>
          <w:sz w:val="24"/>
          <w:szCs w:val="24"/>
        </w:rPr>
        <w:t xml:space="preserve"> при испытаниях, должны быть поверены и</w:t>
      </w:r>
      <w:r>
        <w:rPr>
          <w:rFonts w:ascii="Arial" w:eastAsia="Times New Roman" w:hAnsi="Arial" w:cs="Arial"/>
          <w:sz w:val="24"/>
          <w:szCs w:val="24"/>
        </w:rPr>
        <w:t>ли</w:t>
      </w:r>
      <w:r w:rsidR="006930B6" w:rsidRPr="00A036CA">
        <w:rPr>
          <w:rFonts w:ascii="Arial" w:eastAsia="Times New Roman" w:hAnsi="Arial" w:cs="Arial"/>
          <w:sz w:val="24"/>
          <w:szCs w:val="24"/>
        </w:rPr>
        <w:t xml:space="preserve"> аттестованы в установленном порядке.</w:t>
      </w:r>
    </w:p>
    <w:p w14:paraId="5DF8D0C9" w14:textId="77777777" w:rsidR="00933079" w:rsidRDefault="00933079">
      <w:pPr>
        <w:rPr>
          <w:rFonts w:ascii="Arial" w:eastAsia="Times New Roman" w:hAnsi="Arial" w:cs="Arial"/>
          <w:b/>
          <w:sz w:val="24"/>
          <w:szCs w:val="24"/>
        </w:rPr>
      </w:pPr>
      <w:r>
        <w:rPr>
          <w:rFonts w:ascii="Arial" w:eastAsia="Times New Roman" w:hAnsi="Arial" w:cs="Arial"/>
          <w:b/>
          <w:sz w:val="24"/>
          <w:szCs w:val="24"/>
        </w:rPr>
        <w:br w:type="page"/>
      </w:r>
    </w:p>
    <w:p w14:paraId="1B953C11" w14:textId="10851EBC" w:rsidR="006930B6" w:rsidRPr="00FB4927" w:rsidRDefault="006930B6" w:rsidP="006930B6">
      <w:pPr>
        <w:pStyle w:val="afd"/>
        <w:tabs>
          <w:tab w:val="left" w:pos="1134"/>
          <w:tab w:val="left" w:pos="6690"/>
        </w:tabs>
        <w:spacing w:before="240" w:line="360" w:lineRule="auto"/>
        <w:ind w:left="709"/>
        <w:jc w:val="both"/>
        <w:rPr>
          <w:rFonts w:ascii="Arial" w:eastAsia="Times New Roman" w:hAnsi="Arial" w:cs="Arial"/>
          <w:b/>
          <w:sz w:val="24"/>
          <w:szCs w:val="24"/>
        </w:rPr>
      </w:pPr>
      <w:r w:rsidRPr="00FB4927">
        <w:rPr>
          <w:rFonts w:ascii="Arial" w:eastAsia="Times New Roman" w:hAnsi="Arial" w:cs="Arial"/>
          <w:b/>
          <w:sz w:val="24"/>
          <w:szCs w:val="24"/>
        </w:rPr>
        <w:lastRenderedPageBreak/>
        <w:t>10</w:t>
      </w:r>
      <w:r w:rsidRPr="00FB4927">
        <w:rPr>
          <w:rFonts w:ascii="Arial" w:eastAsia="Times New Roman" w:hAnsi="Arial" w:cs="Arial"/>
          <w:b/>
          <w:sz w:val="24"/>
          <w:szCs w:val="24"/>
        </w:rPr>
        <w:tab/>
        <w:t>Методы испытаний</w:t>
      </w:r>
    </w:p>
    <w:p w14:paraId="472E274D" w14:textId="77777777" w:rsidR="006930B6" w:rsidRPr="00E23667" w:rsidRDefault="006930B6" w:rsidP="006930B6">
      <w:pPr>
        <w:pStyle w:val="afd"/>
        <w:numPr>
          <w:ilvl w:val="0"/>
          <w:numId w:val="11"/>
        </w:numPr>
        <w:tabs>
          <w:tab w:val="left" w:pos="1276"/>
          <w:tab w:val="left" w:pos="1560"/>
        </w:tabs>
        <w:spacing w:before="120" w:line="360" w:lineRule="auto"/>
        <w:ind w:left="0" w:firstLine="709"/>
        <w:jc w:val="both"/>
        <w:rPr>
          <w:rFonts w:ascii="Arial" w:eastAsia="Times New Roman" w:hAnsi="Arial" w:cs="Arial"/>
          <w:b/>
          <w:bCs/>
          <w:sz w:val="24"/>
          <w:szCs w:val="24"/>
        </w:rPr>
      </w:pPr>
      <w:r w:rsidRPr="00E23667">
        <w:rPr>
          <w:rFonts w:ascii="Arial" w:eastAsia="Times New Roman" w:hAnsi="Arial" w:cs="Arial"/>
          <w:b/>
          <w:bCs/>
          <w:sz w:val="24"/>
          <w:szCs w:val="24"/>
        </w:rPr>
        <w:t>Функциональная проверка</w:t>
      </w:r>
    </w:p>
    <w:p w14:paraId="50A6879E" w14:textId="77777777" w:rsidR="006930B6" w:rsidRPr="00FB4927" w:rsidRDefault="006930B6" w:rsidP="006930B6">
      <w:pPr>
        <w:pStyle w:val="afd"/>
        <w:tabs>
          <w:tab w:val="left" w:pos="1276"/>
          <w:tab w:val="left" w:pos="1560"/>
        </w:tabs>
        <w:spacing w:before="120"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 xml:space="preserve">Функциональную проверку проводят </w:t>
      </w:r>
      <w:r>
        <w:rPr>
          <w:rFonts w:ascii="Arial" w:eastAsia="Times New Roman" w:hAnsi="Arial" w:cs="Arial"/>
          <w:sz w:val="24"/>
          <w:szCs w:val="24"/>
        </w:rPr>
        <w:t>в приведенной ниже последовательности. После проведения каждого теста СПИ возвращают в дежурный режим работы.</w:t>
      </w:r>
    </w:p>
    <w:p w14:paraId="1FAD9FA7" w14:textId="65EF464D" w:rsidR="006930B6" w:rsidRPr="00210055" w:rsidRDefault="006930B6" w:rsidP="006930B6">
      <w:pPr>
        <w:pStyle w:val="afd"/>
        <w:numPr>
          <w:ilvl w:val="0"/>
          <w:numId w:val="12"/>
        </w:numPr>
        <w:tabs>
          <w:tab w:val="left" w:pos="1276"/>
          <w:tab w:val="left" w:pos="1701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210055">
        <w:rPr>
          <w:rFonts w:ascii="Arial" w:eastAsia="Times New Roman" w:hAnsi="Arial" w:cs="Arial"/>
          <w:sz w:val="24"/>
          <w:szCs w:val="24"/>
        </w:rPr>
        <w:t>Выборочно имитируют поступление на различные ПОО сигналов о пожаре</w:t>
      </w:r>
      <w:r>
        <w:rPr>
          <w:rFonts w:ascii="Arial" w:eastAsia="Times New Roman" w:hAnsi="Arial" w:cs="Arial"/>
          <w:sz w:val="24"/>
          <w:szCs w:val="24"/>
        </w:rPr>
        <w:t xml:space="preserve"> (кроме ППО</w:t>
      </w:r>
      <w:r w:rsidR="00535C9F">
        <w:rPr>
          <w:rFonts w:ascii="Arial" w:eastAsia="Times New Roman" w:hAnsi="Arial" w:cs="Arial"/>
          <w:sz w:val="24"/>
          <w:szCs w:val="24"/>
        </w:rPr>
        <w:t>,</w:t>
      </w:r>
      <w:r>
        <w:rPr>
          <w:rFonts w:ascii="Arial" w:eastAsia="Times New Roman" w:hAnsi="Arial" w:cs="Arial"/>
          <w:sz w:val="24"/>
          <w:szCs w:val="24"/>
        </w:rPr>
        <w:t xml:space="preserve"> </w:t>
      </w:r>
      <w:r w:rsidR="00F41014">
        <w:rPr>
          <w:rFonts w:ascii="Arial" w:eastAsia="Times New Roman" w:hAnsi="Arial" w:cs="Arial"/>
          <w:sz w:val="24"/>
          <w:szCs w:val="24"/>
        </w:rPr>
        <w:t>входящих в состав</w:t>
      </w:r>
      <w:r w:rsidR="00535C9F" w:rsidRPr="00535C9F">
        <w:rPr>
          <w:rFonts w:ascii="Arial" w:eastAsia="Times New Roman" w:hAnsi="Arial" w:cs="Arial"/>
          <w:bCs/>
          <w:sz w:val="24"/>
          <w:szCs w:val="24"/>
        </w:rPr>
        <w:t xml:space="preserve"> </w:t>
      </w:r>
      <w:r w:rsidR="00D17513" w:rsidRPr="00D17513">
        <w:rPr>
          <w:rFonts w:ascii="Arial" w:eastAsia="Times New Roman" w:hAnsi="Arial" w:cs="Arial"/>
          <w:bCs/>
          <w:sz w:val="24"/>
          <w:szCs w:val="24"/>
        </w:rPr>
        <w:t>технических средств пожарной автоматики объекта</w:t>
      </w:r>
      <w:r>
        <w:rPr>
          <w:rFonts w:ascii="Arial" w:eastAsia="Times New Roman" w:hAnsi="Arial" w:cs="Arial"/>
          <w:sz w:val="24"/>
          <w:szCs w:val="24"/>
        </w:rPr>
        <w:t>)</w:t>
      </w:r>
      <w:r w:rsidRPr="00210055">
        <w:rPr>
          <w:rFonts w:ascii="Arial" w:eastAsia="Times New Roman" w:hAnsi="Arial" w:cs="Arial"/>
          <w:sz w:val="24"/>
          <w:szCs w:val="24"/>
        </w:rPr>
        <w:t>. При испытании ПОО</w:t>
      </w:r>
      <w:r w:rsidR="00535C9F">
        <w:rPr>
          <w:rFonts w:ascii="Arial" w:eastAsia="Times New Roman" w:hAnsi="Arial" w:cs="Arial"/>
          <w:sz w:val="24"/>
          <w:szCs w:val="24"/>
        </w:rPr>
        <w:t>,</w:t>
      </w:r>
      <w:r w:rsidRPr="00210055">
        <w:rPr>
          <w:rFonts w:ascii="Arial" w:eastAsia="Times New Roman" w:hAnsi="Arial" w:cs="Arial"/>
          <w:sz w:val="24"/>
          <w:szCs w:val="24"/>
        </w:rPr>
        <w:t xml:space="preserve"> </w:t>
      </w:r>
      <w:r w:rsidR="00F41014">
        <w:rPr>
          <w:rFonts w:ascii="Arial" w:eastAsia="Times New Roman" w:hAnsi="Arial" w:cs="Arial"/>
          <w:bCs/>
          <w:sz w:val="24"/>
          <w:szCs w:val="24"/>
        </w:rPr>
        <w:t>входящего в состав</w:t>
      </w:r>
      <w:r w:rsidR="00535C9F">
        <w:rPr>
          <w:rFonts w:ascii="Arial" w:eastAsia="Times New Roman" w:hAnsi="Arial" w:cs="Arial"/>
          <w:bCs/>
          <w:sz w:val="24"/>
          <w:szCs w:val="24"/>
        </w:rPr>
        <w:t xml:space="preserve"> </w:t>
      </w:r>
      <w:r w:rsidR="00D17513" w:rsidRPr="00D17513">
        <w:rPr>
          <w:rFonts w:ascii="Arial" w:eastAsia="Times New Roman" w:hAnsi="Arial" w:cs="Arial"/>
          <w:bCs/>
          <w:sz w:val="24"/>
          <w:szCs w:val="24"/>
        </w:rPr>
        <w:t>техническ</w:t>
      </w:r>
      <w:r w:rsidR="00D17513">
        <w:rPr>
          <w:rFonts w:ascii="Arial" w:eastAsia="Times New Roman" w:hAnsi="Arial" w:cs="Arial"/>
          <w:bCs/>
          <w:sz w:val="24"/>
          <w:szCs w:val="24"/>
        </w:rPr>
        <w:t>ого</w:t>
      </w:r>
      <w:r w:rsidR="00D17513" w:rsidRPr="00D17513">
        <w:rPr>
          <w:rFonts w:ascii="Arial" w:eastAsia="Times New Roman" w:hAnsi="Arial" w:cs="Arial"/>
          <w:bCs/>
          <w:sz w:val="24"/>
          <w:szCs w:val="24"/>
        </w:rPr>
        <w:t xml:space="preserve"> средств</w:t>
      </w:r>
      <w:r w:rsidR="00D17513">
        <w:rPr>
          <w:rFonts w:ascii="Arial" w:eastAsia="Times New Roman" w:hAnsi="Arial" w:cs="Arial"/>
          <w:bCs/>
          <w:sz w:val="24"/>
          <w:szCs w:val="24"/>
        </w:rPr>
        <w:t>а</w:t>
      </w:r>
      <w:r w:rsidR="00D17513" w:rsidRPr="00D17513">
        <w:rPr>
          <w:rFonts w:ascii="Arial" w:eastAsia="Times New Roman" w:hAnsi="Arial" w:cs="Arial"/>
          <w:bCs/>
          <w:sz w:val="24"/>
          <w:szCs w:val="24"/>
        </w:rPr>
        <w:t xml:space="preserve"> пожарной автоматики объекта</w:t>
      </w:r>
      <w:r w:rsidR="00535C9F">
        <w:rPr>
          <w:rFonts w:ascii="Arial" w:eastAsia="Times New Roman" w:hAnsi="Arial" w:cs="Arial"/>
          <w:bCs/>
          <w:sz w:val="24"/>
          <w:szCs w:val="24"/>
        </w:rPr>
        <w:t>,</w:t>
      </w:r>
      <w:r w:rsidR="00535C9F" w:rsidRPr="00535C9F">
        <w:rPr>
          <w:rFonts w:ascii="Arial" w:eastAsia="Times New Roman" w:hAnsi="Arial" w:cs="Arial"/>
          <w:sz w:val="24"/>
          <w:szCs w:val="24"/>
        </w:rPr>
        <w:t xml:space="preserve"> </w:t>
      </w:r>
      <w:r w:rsidRPr="00210055">
        <w:rPr>
          <w:rFonts w:ascii="Arial" w:eastAsia="Times New Roman" w:hAnsi="Arial" w:cs="Arial"/>
          <w:sz w:val="24"/>
          <w:szCs w:val="24"/>
        </w:rPr>
        <w:t xml:space="preserve">имитируют срабатывание </w:t>
      </w:r>
      <w:r w:rsidR="00535C9F">
        <w:rPr>
          <w:rFonts w:ascii="Arial" w:eastAsia="Times New Roman" w:hAnsi="Arial" w:cs="Arial"/>
          <w:sz w:val="24"/>
          <w:szCs w:val="24"/>
        </w:rPr>
        <w:t xml:space="preserve">подключенного к ППКП </w:t>
      </w:r>
      <w:r>
        <w:rPr>
          <w:rFonts w:ascii="Arial" w:eastAsia="Times New Roman" w:hAnsi="Arial" w:cs="Arial"/>
          <w:sz w:val="24"/>
          <w:szCs w:val="24"/>
        </w:rPr>
        <w:t>пожарного извещателя</w:t>
      </w:r>
      <w:r w:rsidRPr="00210055">
        <w:rPr>
          <w:rFonts w:ascii="Arial" w:eastAsia="Times New Roman" w:hAnsi="Arial" w:cs="Arial"/>
          <w:sz w:val="24"/>
          <w:szCs w:val="24"/>
        </w:rPr>
        <w:t xml:space="preserve">. Контролируют передачу на ППО извещений о пожаре и их корректное отображение на АРМ с указанием адреса </w:t>
      </w:r>
      <w:r>
        <w:rPr>
          <w:rFonts w:ascii="Arial" w:eastAsia="Times New Roman" w:hAnsi="Arial" w:cs="Arial"/>
          <w:sz w:val="24"/>
          <w:szCs w:val="24"/>
        </w:rPr>
        <w:t xml:space="preserve">(условного номера) </w:t>
      </w:r>
      <w:r w:rsidRPr="00210055">
        <w:rPr>
          <w:rFonts w:ascii="Arial" w:eastAsia="Times New Roman" w:hAnsi="Arial" w:cs="Arial"/>
          <w:sz w:val="24"/>
          <w:szCs w:val="24"/>
        </w:rPr>
        <w:t xml:space="preserve">ПОО, передавшего информацию, иной адресной информации при возможности ее трансляции средствами СПИ конкретных типов (условный номер ППКП, номер </w:t>
      </w:r>
      <w:r w:rsidR="00535C9F">
        <w:rPr>
          <w:rFonts w:ascii="Arial" w:eastAsia="Times New Roman" w:hAnsi="Arial" w:cs="Arial"/>
          <w:sz w:val="24"/>
          <w:szCs w:val="24"/>
        </w:rPr>
        <w:t>линии связи</w:t>
      </w:r>
      <w:r w:rsidRPr="00210055">
        <w:rPr>
          <w:rFonts w:ascii="Arial" w:eastAsia="Times New Roman" w:hAnsi="Arial" w:cs="Arial"/>
          <w:sz w:val="24"/>
          <w:szCs w:val="24"/>
        </w:rPr>
        <w:t xml:space="preserve"> ППКП</w:t>
      </w:r>
      <w:r w:rsidR="00535C9F">
        <w:rPr>
          <w:rFonts w:ascii="Arial" w:eastAsia="Times New Roman" w:hAnsi="Arial" w:cs="Arial"/>
          <w:sz w:val="24"/>
          <w:szCs w:val="24"/>
        </w:rPr>
        <w:t xml:space="preserve"> со сработавшим пожарным извещателем</w:t>
      </w:r>
      <w:r w:rsidRPr="00210055">
        <w:rPr>
          <w:rFonts w:ascii="Arial" w:eastAsia="Times New Roman" w:hAnsi="Arial" w:cs="Arial"/>
          <w:sz w:val="24"/>
          <w:szCs w:val="24"/>
        </w:rPr>
        <w:t xml:space="preserve">, адрес </w:t>
      </w:r>
      <w:r>
        <w:rPr>
          <w:rFonts w:ascii="Arial" w:eastAsia="Times New Roman" w:hAnsi="Arial" w:cs="Arial"/>
          <w:sz w:val="24"/>
          <w:szCs w:val="24"/>
        </w:rPr>
        <w:t>пожарного извещателя</w:t>
      </w:r>
      <w:r w:rsidRPr="00210055">
        <w:rPr>
          <w:rFonts w:ascii="Arial" w:eastAsia="Times New Roman" w:hAnsi="Arial" w:cs="Arial"/>
          <w:sz w:val="24"/>
          <w:szCs w:val="24"/>
        </w:rPr>
        <w:t>)</w:t>
      </w:r>
      <w:r>
        <w:rPr>
          <w:rFonts w:ascii="Arial" w:eastAsia="Times New Roman" w:hAnsi="Arial" w:cs="Arial"/>
          <w:sz w:val="24"/>
          <w:szCs w:val="24"/>
        </w:rPr>
        <w:t>.</w:t>
      </w:r>
    </w:p>
    <w:p w14:paraId="62D288AE" w14:textId="3A38F071" w:rsidR="006930B6" w:rsidRDefault="006930B6" w:rsidP="006930B6">
      <w:pPr>
        <w:pStyle w:val="afd"/>
        <w:numPr>
          <w:ilvl w:val="0"/>
          <w:numId w:val="12"/>
        </w:numPr>
        <w:tabs>
          <w:tab w:val="left" w:pos="1276"/>
          <w:tab w:val="left" w:pos="1701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210055">
        <w:rPr>
          <w:rFonts w:ascii="Arial" w:eastAsia="Times New Roman" w:hAnsi="Arial" w:cs="Arial"/>
          <w:sz w:val="24"/>
          <w:szCs w:val="24"/>
        </w:rPr>
        <w:t>Создают нарушение целостности линий связи между ПОО и подключенными к нему ППКП или имитаторами ППКП (кроме ПОО</w:t>
      </w:r>
      <w:r w:rsidR="00535C9F">
        <w:rPr>
          <w:rFonts w:ascii="Arial" w:eastAsia="Times New Roman" w:hAnsi="Arial" w:cs="Arial"/>
          <w:sz w:val="24"/>
          <w:szCs w:val="24"/>
        </w:rPr>
        <w:t>,</w:t>
      </w:r>
      <w:r w:rsidRPr="00210055">
        <w:rPr>
          <w:rFonts w:ascii="Arial" w:eastAsia="Times New Roman" w:hAnsi="Arial" w:cs="Arial"/>
          <w:sz w:val="24"/>
          <w:szCs w:val="24"/>
        </w:rPr>
        <w:t xml:space="preserve"> </w:t>
      </w:r>
      <w:r w:rsidR="00F41014">
        <w:rPr>
          <w:rFonts w:ascii="Arial" w:eastAsia="Times New Roman" w:hAnsi="Arial" w:cs="Arial"/>
          <w:bCs/>
          <w:sz w:val="24"/>
          <w:szCs w:val="24"/>
        </w:rPr>
        <w:t xml:space="preserve">входящего в состав </w:t>
      </w:r>
      <w:r w:rsidR="00D17513" w:rsidRPr="00D17513">
        <w:rPr>
          <w:rFonts w:ascii="Arial" w:eastAsia="Times New Roman" w:hAnsi="Arial" w:cs="Arial"/>
          <w:bCs/>
          <w:sz w:val="24"/>
          <w:szCs w:val="24"/>
        </w:rPr>
        <w:t>т</w:t>
      </w:r>
      <w:r w:rsidR="00D17513">
        <w:rPr>
          <w:rFonts w:ascii="Arial" w:eastAsia="Times New Roman" w:hAnsi="Arial" w:cs="Arial"/>
          <w:bCs/>
          <w:sz w:val="24"/>
          <w:szCs w:val="24"/>
        </w:rPr>
        <w:t>ехнического</w:t>
      </w:r>
      <w:r w:rsidR="00D17513" w:rsidRPr="00D17513">
        <w:rPr>
          <w:rFonts w:ascii="Arial" w:eastAsia="Times New Roman" w:hAnsi="Arial" w:cs="Arial"/>
          <w:bCs/>
          <w:sz w:val="24"/>
          <w:szCs w:val="24"/>
        </w:rPr>
        <w:t xml:space="preserve"> средств</w:t>
      </w:r>
      <w:r w:rsidR="00D17513">
        <w:rPr>
          <w:rFonts w:ascii="Arial" w:eastAsia="Times New Roman" w:hAnsi="Arial" w:cs="Arial"/>
          <w:bCs/>
          <w:sz w:val="24"/>
          <w:szCs w:val="24"/>
        </w:rPr>
        <w:t>а</w:t>
      </w:r>
      <w:r w:rsidR="00D17513" w:rsidRPr="00D17513">
        <w:rPr>
          <w:rFonts w:ascii="Arial" w:eastAsia="Times New Roman" w:hAnsi="Arial" w:cs="Arial"/>
          <w:bCs/>
          <w:sz w:val="24"/>
          <w:szCs w:val="24"/>
        </w:rPr>
        <w:t xml:space="preserve"> пожарной автоматики объекта</w:t>
      </w:r>
      <w:r w:rsidRPr="00210055">
        <w:rPr>
          <w:rFonts w:ascii="Arial" w:eastAsia="Times New Roman" w:hAnsi="Arial" w:cs="Arial"/>
          <w:sz w:val="24"/>
          <w:szCs w:val="24"/>
        </w:rPr>
        <w:t xml:space="preserve">). Контролируют световую индикацию о неисправности на соответствующих индикаторах </w:t>
      </w:r>
      <w:r w:rsidRPr="00DE5DB3">
        <w:rPr>
          <w:rFonts w:ascii="Arial" w:eastAsia="Times New Roman" w:hAnsi="Arial" w:cs="Arial"/>
          <w:sz w:val="24"/>
          <w:szCs w:val="24"/>
        </w:rPr>
        <w:t xml:space="preserve">ПОО (в соответствии с </w:t>
      </w:r>
      <w:r>
        <w:rPr>
          <w:rFonts w:ascii="Arial" w:eastAsia="Times New Roman" w:hAnsi="Arial" w:cs="Arial"/>
          <w:sz w:val="24"/>
          <w:szCs w:val="24"/>
        </w:rPr>
        <w:t>требованиями 5.5.3 и 5.5</w:t>
      </w:r>
      <w:r w:rsidRPr="00DE5DB3">
        <w:rPr>
          <w:rFonts w:ascii="Arial" w:eastAsia="Times New Roman" w:hAnsi="Arial" w:cs="Arial"/>
          <w:sz w:val="24"/>
          <w:szCs w:val="24"/>
        </w:rPr>
        <w:t xml:space="preserve">.4) и активацию </w:t>
      </w:r>
      <w:r w:rsidRPr="00210055">
        <w:rPr>
          <w:rFonts w:ascii="Arial" w:eastAsia="Times New Roman" w:hAnsi="Arial" w:cs="Arial"/>
          <w:sz w:val="24"/>
          <w:szCs w:val="24"/>
        </w:rPr>
        <w:t>релейного выхода ПОО «Неисправность».</w:t>
      </w:r>
    </w:p>
    <w:p w14:paraId="41D27233" w14:textId="77777777" w:rsidR="006930B6" w:rsidRDefault="006930B6" w:rsidP="006930B6">
      <w:pPr>
        <w:pStyle w:val="afd"/>
        <w:numPr>
          <w:ilvl w:val="0"/>
          <w:numId w:val="12"/>
        </w:numPr>
        <w:tabs>
          <w:tab w:val="left" w:pos="1276"/>
          <w:tab w:val="left" w:pos="1701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210055">
        <w:rPr>
          <w:rFonts w:ascii="Arial" w:eastAsia="Times New Roman" w:hAnsi="Arial" w:cs="Arial"/>
          <w:sz w:val="24"/>
          <w:szCs w:val="24"/>
        </w:rPr>
        <w:t xml:space="preserve">Последовательно отключают основной и резервный источники питания ПОО (для ПОО с двумя вводами электропитания) или основное и резервное питание источника бесперебойного питания. Контролируют световую индикацию о неисправности питания на соответствующих индикаторах </w:t>
      </w:r>
      <w:r w:rsidRPr="00DE5DB3">
        <w:rPr>
          <w:rFonts w:ascii="Arial" w:eastAsia="Times New Roman" w:hAnsi="Arial" w:cs="Arial"/>
          <w:sz w:val="24"/>
          <w:szCs w:val="24"/>
        </w:rPr>
        <w:t xml:space="preserve">ПОО (в соответствии с </w:t>
      </w:r>
      <w:r>
        <w:rPr>
          <w:rFonts w:ascii="Arial" w:eastAsia="Times New Roman" w:hAnsi="Arial" w:cs="Arial"/>
          <w:sz w:val="24"/>
          <w:szCs w:val="24"/>
        </w:rPr>
        <w:t>требованиями 5.5</w:t>
      </w:r>
      <w:r w:rsidRPr="00DE5DB3">
        <w:rPr>
          <w:rFonts w:ascii="Arial" w:eastAsia="Times New Roman" w:hAnsi="Arial" w:cs="Arial"/>
          <w:sz w:val="24"/>
          <w:szCs w:val="24"/>
        </w:rPr>
        <w:t>.2</w:t>
      </w:r>
      <w:r>
        <w:rPr>
          <w:rFonts w:ascii="Arial" w:eastAsia="Times New Roman" w:hAnsi="Arial" w:cs="Arial"/>
          <w:sz w:val="24"/>
          <w:szCs w:val="24"/>
        </w:rPr>
        <w:t>, 5.5.3</w:t>
      </w:r>
      <w:r w:rsidRPr="00DE5DB3">
        <w:rPr>
          <w:rFonts w:ascii="Arial" w:eastAsia="Times New Roman" w:hAnsi="Arial" w:cs="Arial"/>
          <w:sz w:val="24"/>
          <w:szCs w:val="24"/>
        </w:rPr>
        <w:t>) и актива</w:t>
      </w:r>
      <w:r w:rsidRPr="00210055">
        <w:rPr>
          <w:rFonts w:ascii="Arial" w:eastAsia="Times New Roman" w:hAnsi="Arial" w:cs="Arial"/>
          <w:sz w:val="24"/>
          <w:szCs w:val="24"/>
        </w:rPr>
        <w:t>цию релейного выхода ПОО «Неисправность».</w:t>
      </w:r>
    </w:p>
    <w:p w14:paraId="4173D316" w14:textId="32A0AC57" w:rsidR="006930B6" w:rsidRDefault="006930B6" w:rsidP="006930B6">
      <w:pPr>
        <w:pStyle w:val="afd"/>
        <w:tabs>
          <w:tab w:val="left" w:pos="1276"/>
          <w:tab w:val="left" w:pos="1701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Одновременно отключают основной и резервный источники питания или источник бесперебойного питания.</w:t>
      </w:r>
      <w:r w:rsidRPr="009973B4">
        <w:rPr>
          <w:rFonts w:ascii="Arial" w:eastAsia="Times New Roman" w:hAnsi="Arial" w:cs="Arial"/>
          <w:sz w:val="24"/>
          <w:szCs w:val="24"/>
        </w:rPr>
        <w:t xml:space="preserve"> </w:t>
      </w:r>
      <w:r>
        <w:rPr>
          <w:rFonts w:ascii="Arial" w:eastAsia="Times New Roman" w:hAnsi="Arial" w:cs="Arial"/>
          <w:sz w:val="24"/>
          <w:szCs w:val="24"/>
        </w:rPr>
        <w:t xml:space="preserve">Контролируют </w:t>
      </w:r>
      <w:r w:rsidRPr="00DE5DB3">
        <w:rPr>
          <w:rFonts w:ascii="Arial" w:eastAsia="Times New Roman" w:hAnsi="Arial" w:cs="Arial"/>
          <w:sz w:val="24"/>
          <w:szCs w:val="24"/>
        </w:rPr>
        <w:t>актива</w:t>
      </w:r>
      <w:r w:rsidRPr="00210055">
        <w:rPr>
          <w:rFonts w:ascii="Arial" w:eastAsia="Times New Roman" w:hAnsi="Arial" w:cs="Arial"/>
          <w:sz w:val="24"/>
          <w:szCs w:val="24"/>
        </w:rPr>
        <w:t>цию релейного выхода ПОО «Неисправность»</w:t>
      </w:r>
      <w:r>
        <w:rPr>
          <w:rFonts w:ascii="Arial" w:eastAsia="Times New Roman" w:hAnsi="Arial" w:cs="Arial"/>
          <w:sz w:val="24"/>
          <w:szCs w:val="24"/>
        </w:rPr>
        <w:t>.</w:t>
      </w:r>
    </w:p>
    <w:p w14:paraId="1375D48D" w14:textId="77777777" w:rsidR="006930B6" w:rsidRDefault="006930B6" w:rsidP="006930B6">
      <w:pPr>
        <w:pStyle w:val="afd"/>
        <w:numPr>
          <w:ilvl w:val="0"/>
          <w:numId w:val="12"/>
        </w:numPr>
        <w:tabs>
          <w:tab w:val="left" w:pos="1276"/>
          <w:tab w:val="left" w:pos="1701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При испытаниях по 10.1.2, 10.1.3 контролируют возможность отображения на АРМ по вызову информации о неисправности, формируемой ПОО.</w:t>
      </w:r>
    </w:p>
    <w:p w14:paraId="2A67EBBB" w14:textId="59004F1C" w:rsidR="006930B6" w:rsidRDefault="006930B6" w:rsidP="006930B6">
      <w:pPr>
        <w:pStyle w:val="afd"/>
        <w:numPr>
          <w:ilvl w:val="0"/>
          <w:numId w:val="12"/>
        </w:numPr>
        <w:tabs>
          <w:tab w:val="left" w:pos="1276"/>
          <w:tab w:val="left" w:pos="1701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210055">
        <w:rPr>
          <w:rFonts w:ascii="Arial" w:eastAsia="Times New Roman" w:hAnsi="Arial" w:cs="Arial"/>
          <w:sz w:val="24"/>
          <w:szCs w:val="24"/>
        </w:rPr>
        <w:t xml:space="preserve">Десять раз с интервалом не менее 5 мин имитируют поступление </w:t>
      </w:r>
      <w:r>
        <w:rPr>
          <w:rFonts w:ascii="Arial" w:eastAsia="Times New Roman" w:hAnsi="Arial" w:cs="Arial"/>
          <w:sz w:val="24"/>
          <w:szCs w:val="24"/>
        </w:rPr>
        <w:t xml:space="preserve">на ППО </w:t>
      </w:r>
      <w:r w:rsidRPr="00210055">
        <w:rPr>
          <w:rFonts w:ascii="Arial" w:eastAsia="Times New Roman" w:hAnsi="Arial" w:cs="Arial"/>
          <w:sz w:val="24"/>
          <w:szCs w:val="24"/>
        </w:rPr>
        <w:t>сигнала о пожаре от различных П</w:t>
      </w:r>
      <w:r>
        <w:rPr>
          <w:rFonts w:ascii="Arial" w:eastAsia="Times New Roman" w:hAnsi="Arial" w:cs="Arial"/>
          <w:sz w:val="24"/>
          <w:szCs w:val="24"/>
        </w:rPr>
        <w:t>ОО</w:t>
      </w:r>
      <w:r w:rsidRPr="00210055">
        <w:rPr>
          <w:rFonts w:ascii="Arial" w:eastAsia="Times New Roman" w:hAnsi="Arial" w:cs="Arial"/>
          <w:sz w:val="24"/>
          <w:szCs w:val="24"/>
        </w:rPr>
        <w:t>. Контролируют время между формированием сигналов о пожаре и отображением данных извещений на</w:t>
      </w:r>
      <w:r>
        <w:rPr>
          <w:rFonts w:ascii="Arial" w:eastAsia="Times New Roman" w:hAnsi="Arial" w:cs="Arial"/>
          <w:sz w:val="24"/>
          <w:szCs w:val="24"/>
        </w:rPr>
        <w:t xml:space="preserve"> АРМ</w:t>
      </w:r>
      <w:r w:rsidRPr="00210055">
        <w:rPr>
          <w:rFonts w:ascii="Arial" w:eastAsia="Times New Roman" w:hAnsi="Arial" w:cs="Arial"/>
          <w:sz w:val="24"/>
          <w:szCs w:val="24"/>
        </w:rPr>
        <w:t>.</w:t>
      </w:r>
    </w:p>
    <w:p w14:paraId="6FCB3BD9" w14:textId="77777777" w:rsidR="006930B6" w:rsidRPr="00210055" w:rsidRDefault="006930B6" w:rsidP="006930B6">
      <w:pPr>
        <w:pStyle w:val="afd"/>
        <w:numPr>
          <w:ilvl w:val="0"/>
          <w:numId w:val="12"/>
        </w:numPr>
        <w:tabs>
          <w:tab w:val="left" w:pos="1276"/>
          <w:tab w:val="left" w:pos="1701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Блокируют канал связи между ПОО и ППО. Контролируют индикацию на ПОО информации о неисправности (недоступности) канала связи в соответствии с требованиями 5.5.5 </w:t>
      </w:r>
      <w:r w:rsidRPr="00DE5DB3">
        <w:rPr>
          <w:rFonts w:ascii="Arial" w:eastAsia="Times New Roman" w:hAnsi="Arial" w:cs="Arial"/>
          <w:sz w:val="24"/>
          <w:szCs w:val="24"/>
        </w:rPr>
        <w:t>и актива</w:t>
      </w:r>
      <w:r w:rsidRPr="00210055">
        <w:rPr>
          <w:rFonts w:ascii="Arial" w:eastAsia="Times New Roman" w:hAnsi="Arial" w:cs="Arial"/>
          <w:sz w:val="24"/>
          <w:szCs w:val="24"/>
        </w:rPr>
        <w:t>цию релейного выхода ПОО «Неисправность».</w:t>
      </w:r>
      <w:r>
        <w:rPr>
          <w:rFonts w:ascii="Arial" w:eastAsia="Times New Roman" w:hAnsi="Arial" w:cs="Arial"/>
          <w:sz w:val="24"/>
          <w:szCs w:val="24"/>
        </w:rPr>
        <w:t xml:space="preserve"> Замеряют </w:t>
      </w:r>
      <w:r>
        <w:rPr>
          <w:rFonts w:ascii="Arial" w:eastAsia="Times New Roman" w:hAnsi="Arial" w:cs="Arial"/>
          <w:sz w:val="24"/>
          <w:szCs w:val="24"/>
        </w:rPr>
        <w:lastRenderedPageBreak/>
        <w:t>время между возникновением неисправности канала связи и отображением информации о неисправности (недоступности) канала связи индикаторами ПОО.</w:t>
      </w:r>
    </w:p>
    <w:p w14:paraId="62C3E8A5" w14:textId="77777777" w:rsidR="006930B6" w:rsidRDefault="006930B6" w:rsidP="006930B6">
      <w:pPr>
        <w:pStyle w:val="afd"/>
        <w:numPr>
          <w:ilvl w:val="0"/>
          <w:numId w:val="12"/>
        </w:numPr>
        <w:tabs>
          <w:tab w:val="left" w:pos="1276"/>
          <w:tab w:val="left" w:pos="1701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9B1B3B">
        <w:rPr>
          <w:rFonts w:ascii="Arial" w:eastAsia="Times New Roman" w:hAnsi="Arial" w:cs="Arial"/>
          <w:sz w:val="24"/>
          <w:szCs w:val="24"/>
        </w:rPr>
        <w:t xml:space="preserve">Последовательно отключают основной </w:t>
      </w:r>
      <w:r>
        <w:rPr>
          <w:rFonts w:ascii="Arial" w:eastAsia="Times New Roman" w:hAnsi="Arial" w:cs="Arial"/>
          <w:sz w:val="24"/>
          <w:szCs w:val="24"/>
        </w:rPr>
        <w:t>и резервный источники питания ПП</w:t>
      </w:r>
      <w:r w:rsidRPr="009B1B3B">
        <w:rPr>
          <w:rFonts w:ascii="Arial" w:eastAsia="Times New Roman" w:hAnsi="Arial" w:cs="Arial"/>
          <w:sz w:val="24"/>
          <w:szCs w:val="24"/>
        </w:rPr>
        <w:t xml:space="preserve">О </w:t>
      </w:r>
      <w:r>
        <w:rPr>
          <w:rFonts w:ascii="Arial" w:eastAsia="Times New Roman" w:hAnsi="Arial" w:cs="Arial"/>
          <w:sz w:val="24"/>
          <w:szCs w:val="24"/>
        </w:rPr>
        <w:t>(для ПП</w:t>
      </w:r>
      <w:r w:rsidRPr="009B1B3B">
        <w:rPr>
          <w:rFonts w:ascii="Arial" w:eastAsia="Times New Roman" w:hAnsi="Arial" w:cs="Arial"/>
          <w:sz w:val="24"/>
          <w:szCs w:val="24"/>
        </w:rPr>
        <w:t xml:space="preserve">О с двумя вводами электропитания) или основное и резервное питание источника бесперебойного питания. Контролируют световую индикацию о неисправности питания на соответствующих </w:t>
      </w:r>
      <w:r>
        <w:rPr>
          <w:rFonts w:ascii="Arial" w:eastAsia="Times New Roman" w:hAnsi="Arial" w:cs="Arial"/>
          <w:sz w:val="24"/>
          <w:szCs w:val="24"/>
        </w:rPr>
        <w:t>индикаторах ПП</w:t>
      </w:r>
      <w:r w:rsidRPr="009B1B3B">
        <w:rPr>
          <w:rFonts w:ascii="Arial" w:eastAsia="Times New Roman" w:hAnsi="Arial" w:cs="Arial"/>
          <w:sz w:val="24"/>
          <w:szCs w:val="24"/>
        </w:rPr>
        <w:t>О (в</w:t>
      </w:r>
      <w:r>
        <w:rPr>
          <w:rFonts w:ascii="Arial" w:eastAsia="Times New Roman" w:hAnsi="Arial" w:cs="Arial"/>
          <w:sz w:val="24"/>
          <w:szCs w:val="24"/>
        </w:rPr>
        <w:t xml:space="preserve"> соответствии с требованиями 5.5</w:t>
      </w:r>
      <w:r w:rsidRPr="009B1B3B">
        <w:rPr>
          <w:rFonts w:ascii="Arial" w:eastAsia="Times New Roman" w:hAnsi="Arial" w:cs="Arial"/>
          <w:sz w:val="24"/>
          <w:szCs w:val="24"/>
        </w:rPr>
        <w:t>.</w:t>
      </w:r>
      <w:r>
        <w:rPr>
          <w:rFonts w:ascii="Arial" w:eastAsia="Times New Roman" w:hAnsi="Arial" w:cs="Arial"/>
          <w:sz w:val="24"/>
          <w:szCs w:val="24"/>
        </w:rPr>
        <w:t>8</w:t>
      </w:r>
      <w:r w:rsidRPr="009B1B3B">
        <w:rPr>
          <w:rFonts w:ascii="Arial" w:eastAsia="Times New Roman" w:hAnsi="Arial" w:cs="Arial"/>
          <w:sz w:val="24"/>
          <w:szCs w:val="24"/>
        </w:rPr>
        <w:t>)</w:t>
      </w:r>
      <w:r>
        <w:rPr>
          <w:rFonts w:ascii="Arial" w:eastAsia="Times New Roman" w:hAnsi="Arial" w:cs="Arial"/>
          <w:sz w:val="24"/>
          <w:szCs w:val="24"/>
        </w:rPr>
        <w:t xml:space="preserve"> и отображение данной информации на АРМ.</w:t>
      </w:r>
    </w:p>
    <w:p w14:paraId="10C0E2AD" w14:textId="77777777" w:rsidR="006930B6" w:rsidRPr="00210055" w:rsidRDefault="006930B6" w:rsidP="006930B6">
      <w:pPr>
        <w:pStyle w:val="afd"/>
        <w:numPr>
          <w:ilvl w:val="0"/>
          <w:numId w:val="12"/>
        </w:numPr>
        <w:tabs>
          <w:tab w:val="left" w:pos="1276"/>
          <w:tab w:val="left" w:pos="1701"/>
        </w:tabs>
        <w:spacing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9B1B3B">
        <w:rPr>
          <w:rFonts w:ascii="Arial" w:eastAsia="Times New Roman" w:hAnsi="Arial" w:cs="Arial"/>
          <w:sz w:val="24"/>
          <w:szCs w:val="24"/>
        </w:rPr>
        <w:t xml:space="preserve">Последовательно отключают основной </w:t>
      </w:r>
      <w:r>
        <w:rPr>
          <w:rFonts w:ascii="Arial" w:eastAsia="Times New Roman" w:hAnsi="Arial" w:cs="Arial"/>
          <w:sz w:val="24"/>
          <w:szCs w:val="24"/>
        </w:rPr>
        <w:t>и резервный источники питания РТР</w:t>
      </w:r>
      <w:r w:rsidRPr="009B1B3B">
        <w:rPr>
          <w:rFonts w:ascii="Arial" w:eastAsia="Times New Roman" w:hAnsi="Arial" w:cs="Arial"/>
          <w:sz w:val="24"/>
          <w:szCs w:val="24"/>
        </w:rPr>
        <w:t xml:space="preserve"> </w:t>
      </w:r>
      <w:r>
        <w:rPr>
          <w:rFonts w:ascii="Arial" w:eastAsia="Times New Roman" w:hAnsi="Arial" w:cs="Arial"/>
          <w:sz w:val="24"/>
          <w:szCs w:val="24"/>
        </w:rPr>
        <w:t>(для РТР</w:t>
      </w:r>
      <w:r w:rsidRPr="009B1B3B">
        <w:rPr>
          <w:rFonts w:ascii="Arial" w:eastAsia="Times New Roman" w:hAnsi="Arial" w:cs="Arial"/>
          <w:sz w:val="24"/>
          <w:szCs w:val="24"/>
        </w:rPr>
        <w:t xml:space="preserve"> с двумя вводами электропитания) или основное и резервное питание источника бесперебойного питания. Контролируют световую индикацию о неисправности питания на соответствующих </w:t>
      </w:r>
      <w:r>
        <w:rPr>
          <w:rFonts w:ascii="Arial" w:eastAsia="Times New Roman" w:hAnsi="Arial" w:cs="Arial"/>
          <w:sz w:val="24"/>
          <w:szCs w:val="24"/>
        </w:rPr>
        <w:t>индикаторах РТР</w:t>
      </w:r>
      <w:r w:rsidRPr="009B1B3B">
        <w:rPr>
          <w:rFonts w:ascii="Arial" w:eastAsia="Times New Roman" w:hAnsi="Arial" w:cs="Arial"/>
          <w:sz w:val="24"/>
          <w:szCs w:val="24"/>
        </w:rPr>
        <w:t xml:space="preserve"> (в</w:t>
      </w:r>
      <w:r>
        <w:rPr>
          <w:rFonts w:ascii="Arial" w:eastAsia="Times New Roman" w:hAnsi="Arial" w:cs="Arial"/>
          <w:sz w:val="24"/>
          <w:szCs w:val="24"/>
        </w:rPr>
        <w:t xml:space="preserve"> соответствии с требованиями 5.5</w:t>
      </w:r>
      <w:r w:rsidRPr="009B1B3B">
        <w:rPr>
          <w:rFonts w:ascii="Arial" w:eastAsia="Times New Roman" w:hAnsi="Arial" w:cs="Arial"/>
          <w:sz w:val="24"/>
          <w:szCs w:val="24"/>
        </w:rPr>
        <w:t>.</w:t>
      </w:r>
      <w:r>
        <w:rPr>
          <w:rFonts w:ascii="Arial" w:eastAsia="Times New Roman" w:hAnsi="Arial" w:cs="Arial"/>
          <w:sz w:val="24"/>
          <w:szCs w:val="24"/>
        </w:rPr>
        <w:t>9</w:t>
      </w:r>
      <w:r w:rsidRPr="009B1B3B">
        <w:rPr>
          <w:rFonts w:ascii="Arial" w:eastAsia="Times New Roman" w:hAnsi="Arial" w:cs="Arial"/>
          <w:sz w:val="24"/>
          <w:szCs w:val="24"/>
        </w:rPr>
        <w:t>)</w:t>
      </w:r>
      <w:r>
        <w:rPr>
          <w:rFonts w:ascii="Arial" w:eastAsia="Times New Roman" w:hAnsi="Arial" w:cs="Arial"/>
          <w:sz w:val="24"/>
          <w:szCs w:val="24"/>
        </w:rPr>
        <w:t>.</w:t>
      </w:r>
    </w:p>
    <w:p w14:paraId="52C4CD6E" w14:textId="788D29C1" w:rsidR="006930B6" w:rsidRPr="00FB4927" w:rsidRDefault="006930B6" w:rsidP="006930B6">
      <w:pPr>
        <w:numPr>
          <w:ilvl w:val="12"/>
          <w:numId w:val="0"/>
        </w:numPr>
        <w:tabs>
          <w:tab w:val="left" w:pos="1276"/>
          <w:tab w:val="left" w:pos="1418"/>
          <w:tab w:val="left" w:pos="1701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СПИ считают выдержавшей испытания, если обеспечивается выполнен</w:t>
      </w:r>
      <w:r>
        <w:rPr>
          <w:rFonts w:ascii="Arial" w:eastAsia="Times New Roman" w:hAnsi="Arial" w:cs="Arial"/>
          <w:sz w:val="24"/>
          <w:szCs w:val="24"/>
        </w:rPr>
        <w:t>ие всех контролируемых функций,</w:t>
      </w:r>
      <w:r w:rsidRPr="00FB4927">
        <w:rPr>
          <w:rFonts w:ascii="Arial" w:eastAsia="Times New Roman" w:hAnsi="Arial" w:cs="Arial"/>
          <w:sz w:val="24"/>
          <w:szCs w:val="24"/>
        </w:rPr>
        <w:t xml:space="preserve"> время задержки поступления и отображения сигналов о пожаре во всех </w:t>
      </w:r>
      <w:r w:rsidR="00915FEE">
        <w:rPr>
          <w:rFonts w:ascii="Arial" w:eastAsia="Times New Roman" w:hAnsi="Arial" w:cs="Arial"/>
          <w:sz w:val="24"/>
          <w:szCs w:val="24"/>
        </w:rPr>
        <w:t>десяти</w:t>
      </w:r>
      <w:r w:rsidRPr="00FB4927">
        <w:rPr>
          <w:rFonts w:ascii="Arial" w:eastAsia="Times New Roman" w:hAnsi="Arial" w:cs="Arial"/>
          <w:sz w:val="24"/>
          <w:szCs w:val="24"/>
        </w:rPr>
        <w:t xml:space="preserve"> </w:t>
      </w:r>
      <w:r w:rsidR="00915FEE">
        <w:rPr>
          <w:rFonts w:ascii="Arial" w:eastAsia="Times New Roman" w:hAnsi="Arial" w:cs="Arial"/>
          <w:sz w:val="24"/>
          <w:szCs w:val="24"/>
        </w:rPr>
        <w:t>испытаниях</w:t>
      </w:r>
      <w:r w:rsidRPr="00FB4927">
        <w:rPr>
          <w:rFonts w:ascii="Arial" w:eastAsia="Times New Roman" w:hAnsi="Arial" w:cs="Arial"/>
          <w:sz w:val="24"/>
          <w:szCs w:val="24"/>
        </w:rPr>
        <w:t xml:space="preserve">, проведенных по </w:t>
      </w:r>
      <w:r>
        <w:rPr>
          <w:rFonts w:ascii="Arial" w:eastAsia="Times New Roman" w:hAnsi="Arial" w:cs="Arial"/>
          <w:sz w:val="24"/>
          <w:szCs w:val="24"/>
        </w:rPr>
        <w:t>10.1.6</w:t>
      </w:r>
      <w:r w:rsidRPr="00FB4927">
        <w:rPr>
          <w:rFonts w:ascii="Arial" w:eastAsia="Times New Roman" w:hAnsi="Arial" w:cs="Arial"/>
          <w:sz w:val="24"/>
          <w:szCs w:val="24"/>
        </w:rPr>
        <w:t xml:space="preserve">, удовлетворяет требованиям </w:t>
      </w:r>
      <w:r>
        <w:rPr>
          <w:rFonts w:ascii="Arial" w:eastAsia="Times New Roman" w:hAnsi="Arial" w:cs="Arial"/>
          <w:sz w:val="24"/>
          <w:szCs w:val="24"/>
        </w:rPr>
        <w:t xml:space="preserve">5.1.6, а время обнаружение неисправности (недоступности) канала связи при испытании по 10.1.6 </w:t>
      </w:r>
      <w:r w:rsidRPr="00FB4927">
        <w:rPr>
          <w:rFonts w:ascii="Arial" w:eastAsia="Times New Roman" w:hAnsi="Arial" w:cs="Arial"/>
          <w:sz w:val="24"/>
          <w:szCs w:val="24"/>
        </w:rPr>
        <w:t xml:space="preserve">удовлетворяет требованиям </w:t>
      </w:r>
      <w:r>
        <w:rPr>
          <w:rFonts w:ascii="Arial" w:eastAsia="Times New Roman" w:hAnsi="Arial" w:cs="Arial"/>
          <w:sz w:val="24"/>
          <w:szCs w:val="24"/>
        </w:rPr>
        <w:t>5.1.6</w:t>
      </w:r>
      <w:r w:rsidRPr="00FB4927">
        <w:rPr>
          <w:rFonts w:ascii="Arial" w:eastAsia="Times New Roman" w:hAnsi="Arial" w:cs="Arial"/>
          <w:sz w:val="24"/>
          <w:szCs w:val="24"/>
        </w:rPr>
        <w:t>.</w:t>
      </w:r>
    </w:p>
    <w:p w14:paraId="6309D2D8" w14:textId="77777777" w:rsidR="006930B6" w:rsidRPr="00915FEE" w:rsidRDefault="006930B6" w:rsidP="006930B6">
      <w:pPr>
        <w:pStyle w:val="afd"/>
        <w:numPr>
          <w:ilvl w:val="0"/>
          <w:numId w:val="11"/>
        </w:numPr>
        <w:tabs>
          <w:tab w:val="left" w:pos="1276"/>
          <w:tab w:val="left" w:pos="1560"/>
        </w:tabs>
        <w:spacing w:before="120" w:line="360" w:lineRule="auto"/>
        <w:ind w:left="0" w:firstLine="709"/>
        <w:jc w:val="both"/>
        <w:rPr>
          <w:rFonts w:ascii="Arial" w:eastAsia="Times New Roman" w:hAnsi="Arial" w:cs="Arial"/>
          <w:b/>
          <w:bCs/>
          <w:sz w:val="24"/>
          <w:szCs w:val="24"/>
        </w:rPr>
      </w:pPr>
      <w:r w:rsidRPr="00915FEE">
        <w:rPr>
          <w:rFonts w:ascii="Arial" w:eastAsia="Times New Roman" w:hAnsi="Arial" w:cs="Arial"/>
          <w:b/>
          <w:bCs/>
          <w:sz w:val="24"/>
          <w:szCs w:val="24"/>
        </w:rPr>
        <w:t>Изменение напряжения питания. Устойчивость</w:t>
      </w:r>
    </w:p>
    <w:p w14:paraId="0AEA992A" w14:textId="07C7A75E" w:rsidR="006930B6" w:rsidRPr="00FB4927" w:rsidRDefault="006930B6" w:rsidP="006930B6">
      <w:pPr>
        <w:pStyle w:val="afd"/>
        <w:tabs>
          <w:tab w:val="left" w:pos="1276"/>
          <w:tab w:val="left" w:pos="1560"/>
        </w:tabs>
        <w:spacing w:before="120"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 xml:space="preserve">Проверка устойчивости СПИ к изменению напряжения питания заключается в выполнении испытания по </w:t>
      </w:r>
      <w:r>
        <w:rPr>
          <w:rFonts w:ascii="Arial" w:eastAsia="Times New Roman" w:hAnsi="Arial" w:cs="Arial"/>
          <w:sz w:val="24"/>
          <w:szCs w:val="24"/>
        </w:rPr>
        <w:t>10.1.1, 10.1.2, 10.1.6, 10.1.7</w:t>
      </w:r>
      <w:r w:rsidRPr="00FB4927">
        <w:rPr>
          <w:rFonts w:ascii="Arial" w:eastAsia="Times New Roman" w:hAnsi="Arial" w:cs="Arial"/>
          <w:sz w:val="24"/>
          <w:szCs w:val="24"/>
        </w:rPr>
        <w:t xml:space="preserve"> при максимальном и минимальном значениях напряжения питания </w:t>
      </w:r>
      <w:r>
        <w:rPr>
          <w:rFonts w:ascii="Arial" w:eastAsia="Times New Roman" w:hAnsi="Arial" w:cs="Arial"/>
          <w:sz w:val="24"/>
          <w:szCs w:val="24"/>
        </w:rPr>
        <w:t xml:space="preserve">каждого </w:t>
      </w:r>
      <w:r w:rsidRPr="00FB4927">
        <w:rPr>
          <w:rFonts w:ascii="Arial" w:eastAsia="Times New Roman" w:hAnsi="Arial" w:cs="Arial"/>
          <w:sz w:val="24"/>
          <w:szCs w:val="24"/>
        </w:rPr>
        <w:t>компонент</w:t>
      </w:r>
      <w:r>
        <w:rPr>
          <w:rFonts w:ascii="Arial" w:eastAsia="Times New Roman" w:hAnsi="Arial" w:cs="Arial"/>
          <w:sz w:val="24"/>
          <w:szCs w:val="24"/>
        </w:rPr>
        <w:t>а</w:t>
      </w:r>
      <w:r w:rsidRPr="00FB4927">
        <w:rPr>
          <w:rFonts w:ascii="Arial" w:eastAsia="Times New Roman" w:hAnsi="Arial" w:cs="Arial"/>
          <w:sz w:val="24"/>
          <w:szCs w:val="24"/>
        </w:rPr>
        <w:t xml:space="preserve"> СПИ, установленных в </w:t>
      </w:r>
      <w:r w:rsidR="00242313">
        <w:rPr>
          <w:rFonts w:ascii="Arial" w:eastAsia="Times New Roman" w:hAnsi="Arial" w:cs="Arial"/>
          <w:sz w:val="24"/>
          <w:szCs w:val="24"/>
        </w:rPr>
        <w:t>ТД</w:t>
      </w:r>
      <w:r w:rsidR="00915FEE">
        <w:rPr>
          <w:rFonts w:ascii="Arial" w:eastAsia="Times New Roman" w:hAnsi="Arial" w:cs="Arial"/>
          <w:sz w:val="24"/>
          <w:szCs w:val="24"/>
        </w:rPr>
        <w:t xml:space="preserve"> </w:t>
      </w:r>
      <w:r w:rsidRPr="00FB4927">
        <w:rPr>
          <w:rFonts w:ascii="Arial" w:eastAsia="Times New Roman" w:hAnsi="Arial" w:cs="Arial"/>
          <w:sz w:val="24"/>
          <w:szCs w:val="24"/>
        </w:rPr>
        <w:t xml:space="preserve">на СПИ конкретного типа, с учетом требований, изложенных в </w:t>
      </w:r>
      <w:r>
        <w:rPr>
          <w:rFonts w:ascii="Arial" w:eastAsia="Times New Roman" w:hAnsi="Arial" w:cs="Arial"/>
          <w:sz w:val="24"/>
          <w:szCs w:val="24"/>
        </w:rPr>
        <w:t>5.1.9</w:t>
      </w:r>
      <w:r w:rsidRPr="00FB4927">
        <w:rPr>
          <w:rFonts w:ascii="Arial" w:eastAsia="Times New Roman" w:hAnsi="Arial" w:cs="Arial"/>
          <w:sz w:val="24"/>
          <w:szCs w:val="24"/>
        </w:rPr>
        <w:t>.</w:t>
      </w:r>
    </w:p>
    <w:p w14:paraId="65029AED" w14:textId="0753D144" w:rsidR="006930B6" w:rsidRPr="00FB4927" w:rsidRDefault="006930B6" w:rsidP="006930B6">
      <w:pPr>
        <w:numPr>
          <w:ilvl w:val="12"/>
          <w:numId w:val="0"/>
        </w:numPr>
        <w:tabs>
          <w:tab w:val="left" w:pos="1701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С</w:t>
      </w:r>
      <w:r w:rsidR="00933079">
        <w:rPr>
          <w:rFonts w:ascii="Arial" w:eastAsia="Times New Roman" w:hAnsi="Arial" w:cs="Arial"/>
          <w:sz w:val="24"/>
          <w:szCs w:val="24"/>
        </w:rPr>
        <w:t>ПИ считают выдержавшей испытание</w:t>
      </w:r>
      <w:r w:rsidRPr="00FB4927">
        <w:rPr>
          <w:rFonts w:ascii="Arial" w:eastAsia="Times New Roman" w:hAnsi="Arial" w:cs="Arial"/>
          <w:sz w:val="24"/>
          <w:szCs w:val="24"/>
        </w:rPr>
        <w:t>, если:</w:t>
      </w:r>
    </w:p>
    <w:p w14:paraId="2FFE588E" w14:textId="77777777" w:rsidR="006930B6" w:rsidRPr="00FB4927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во время проведения испытания отсутствуют ложные срабатывания;</w:t>
      </w:r>
    </w:p>
    <w:p w14:paraId="4B980CFD" w14:textId="77777777" w:rsidR="006930B6" w:rsidRPr="00FB4927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обеспечивается выполнение СПИ всех контролируемых функций как при повышенном, так и при пониженном напряжении питания.</w:t>
      </w:r>
    </w:p>
    <w:p w14:paraId="233711BD" w14:textId="116C8470" w:rsidR="006930B6" w:rsidRPr="00915FEE" w:rsidRDefault="006930B6" w:rsidP="006930B6">
      <w:pPr>
        <w:pStyle w:val="afd"/>
        <w:numPr>
          <w:ilvl w:val="0"/>
          <w:numId w:val="11"/>
        </w:numPr>
        <w:tabs>
          <w:tab w:val="left" w:pos="1276"/>
          <w:tab w:val="left" w:pos="1560"/>
        </w:tabs>
        <w:spacing w:before="120" w:line="360" w:lineRule="auto"/>
        <w:ind w:left="0" w:firstLine="709"/>
        <w:jc w:val="both"/>
        <w:rPr>
          <w:rFonts w:ascii="Arial" w:eastAsia="Times New Roman" w:hAnsi="Arial" w:cs="Arial"/>
          <w:b/>
          <w:bCs/>
          <w:sz w:val="24"/>
          <w:szCs w:val="24"/>
        </w:rPr>
      </w:pPr>
      <w:bookmarkStart w:id="4" w:name="_Hlk22648157"/>
      <w:r w:rsidRPr="00915FEE">
        <w:rPr>
          <w:rFonts w:ascii="Arial" w:eastAsia="Times New Roman" w:hAnsi="Arial" w:cs="Arial"/>
          <w:b/>
          <w:bCs/>
          <w:sz w:val="24"/>
          <w:szCs w:val="24"/>
        </w:rPr>
        <w:t>Сухое тепло. Устойчивость</w:t>
      </w:r>
      <w:bookmarkEnd w:id="4"/>
    </w:p>
    <w:p w14:paraId="12B0529C" w14:textId="37FBBF14" w:rsidR="006930B6" w:rsidRPr="00FB4927" w:rsidRDefault="006930B6" w:rsidP="006930B6">
      <w:pPr>
        <w:pStyle w:val="afd"/>
        <w:tabs>
          <w:tab w:val="left" w:pos="1276"/>
          <w:tab w:val="left" w:pos="1560"/>
        </w:tabs>
        <w:spacing w:before="120"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Определение устойчивости СПИ к воздействию повышенной температуры проводят только для компонентов СПИ, для которых максимальная указанная в</w:t>
      </w:r>
      <w:r w:rsidR="00915FEE">
        <w:rPr>
          <w:rFonts w:ascii="Arial" w:eastAsia="Times New Roman" w:hAnsi="Arial" w:cs="Arial"/>
          <w:sz w:val="24"/>
          <w:szCs w:val="24"/>
        </w:rPr>
        <w:t xml:space="preserve"> </w:t>
      </w:r>
      <w:r w:rsidR="00242313">
        <w:rPr>
          <w:rFonts w:ascii="Arial" w:eastAsia="Times New Roman" w:hAnsi="Arial" w:cs="Arial"/>
          <w:sz w:val="24"/>
          <w:szCs w:val="24"/>
        </w:rPr>
        <w:t>ТД</w:t>
      </w:r>
      <w:r w:rsidRPr="00FB4927">
        <w:rPr>
          <w:rFonts w:ascii="Arial" w:eastAsia="Times New Roman" w:hAnsi="Arial" w:cs="Arial"/>
          <w:sz w:val="24"/>
          <w:szCs w:val="24"/>
        </w:rPr>
        <w:t xml:space="preserve"> температура, при которой компонент сохраняет работоспособность, превышает 40 ºС.</w:t>
      </w:r>
    </w:p>
    <w:p w14:paraId="115DE113" w14:textId="0FF32F29" w:rsidR="006930B6" w:rsidRPr="00FB4927" w:rsidRDefault="006930B6" w:rsidP="006930B6">
      <w:pPr>
        <w:numPr>
          <w:ilvl w:val="12"/>
          <w:numId w:val="0"/>
        </w:numPr>
        <w:tabs>
          <w:tab w:val="left" w:pos="1560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 xml:space="preserve">Испытательное оборудование и метод испытания должны соответствовать </w:t>
      </w:r>
      <w:r>
        <w:rPr>
          <w:rFonts w:ascii="Arial" w:eastAsia="Times New Roman" w:hAnsi="Arial" w:cs="Arial"/>
          <w:sz w:val="24"/>
          <w:szCs w:val="24"/>
        </w:rPr>
        <w:br/>
      </w:r>
      <w:r w:rsidRPr="00FB4927">
        <w:rPr>
          <w:rFonts w:ascii="Arial" w:eastAsia="Times New Roman" w:hAnsi="Arial" w:cs="Arial"/>
          <w:sz w:val="24"/>
          <w:szCs w:val="24"/>
        </w:rPr>
        <w:t xml:space="preserve">ГОСТ </w:t>
      </w:r>
      <w:r>
        <w:rPr>
          <w:rFonts w:ascii="Arial" w:eastAsia="Times New Roman" w:hAnsi="Arial" w:cs="Arial"/>
          <w:sz w:val="24"/>
          <w:szCs w:val="24"/>
        </w:rPr>
        <w:t>28200</w:t>
      </w:r>
      <w:r w:rsidRPr="00FB4927">
        <w:rPr>
          <w:rFonts w:ascii="Arial" w:eastAsia="Times New Roman" w:hAnsi="Arial" w:cs="Arial"/>
          <w:sz w:val="24"/>
          <w:szCs w:val="24"/>
        </w:rPr>
        <w:t xml:space="preserve">. </w:t>
      </w:r>
      <w:r w:rsidRPr="00D07119">
        <w:rPr>
          <w:rFonts w:ascii="Arial" w:eastAsia="Times New Roman" w:hAnsi="Arial" w:cs="Arial"/>
          <w:sz w:val="24"/>
          <w:szCs w:val="24"/>
        </w:rPr>
        <w:t>В процессе испытания СПИ должна находиться в дежурном режиме</w:t>
      </w:r>
      <w:r>
        <w:rPr>
          <w:rFonts w:ascii="Arial" w:eastAsia="Times New Roman" w:hAnsi="Arial" w:cs="Arial"/>
          <w:sz w:val="24"/>
          <w:szCs w:val="24"/>
        </w:rPr>
        <w:t>.</w:t>
      </w:r>
      <w:r w:rsidRPr="00D07119">
        <w:rPr>
          <w:rFonts w:ascii="Arial" w:eastAsia="Times New Roman" w:hAnsi="Arial" w:cs="Arial"/>
          <w:sz w:val="24"/>
          <w:szCs w:val="24"/>
        </w:rPr>
        <w:t xml:space="preserve"> </w:t>
      </w:r>
      <w:r w:rsidRPr="00FB4927">
        <w:rPr>
          <w:rFonts w:ascii="Arial" w:eastAsia="Times New Roman" w:hAnsi="Arial" w:cs="Arial"/>
          <w:sz w:val="24"/>
          <w:szCs w:val="24"/>
        </w:rPr>
        <w:t>Воздействию повышенной температуры подвергают ППО, один ПОО</w:t>
      </w:r>
      <w:r>
        <w:rPr>
          <w:rFonts w:ascii="Arial" w:eastAsia="Times New Roman" w:hAnsi="Arial" w:cs="Arial"/>
          <w:sz w:val="24"/>
          <w:szCs w:val="24"/>
        </w:rPr>
        <w:t>,</w:t>
      </w:r>
      <w:r w:rsidRPr="00FB4927">
        <w:rPr>
          <w:rFonts w:ascii="Arial" w:eastAsia="Times New Roman" w:hAnsi="Arial" w:cs="Arial"/>
          <w:sz w:val="24"/>
          <w:szCs w:val="24"/>
        </w:rPr>
        <w:t xml:space="preserve"> один РТР (при </w:t>
      </w:r>
      <w:r w:rsidRPr="00FB4927">
        <w:rPr>
          <w:rFonts w:ascii="Arial" w:eastAsia="Times New Roman" w:hAnsi="Arial" w:cs="Arial"/>
          <w:sz w:val="24"/>
          <w:szCs w:val="24"/>
        </w:rPr>
        <w:lastRenderedPageBreak/>
        <w:t>его наличии</w:t>
      </w:r>
      <w:r>
        <w:rPr>
          <w:rFonts w:ascii="Arial" w:eastAsia="Times New Roman" w:hAnsi="Arial" w:cs="Arial"/>
          <w:sz w:val="24"/>
          <w:szCs w:val="24"/>
        </w:rPr>
        <w:t xml:space="preserve"> в составе СПИ</w:t>
      </w:r>
      <w:r w:rsidRPr="00FB4927">
        <w:rPr>
          <w:rFonts w:ascii="Arial" w:eastAsia="Times New Roman" w:hAnsi="Arial" w:cs="Arial"/>
          <w:sz w:val="24"/>
          <w:szCs w:val="24"/>
        </w:rPr>
        <w:t>)</w:t>
      </w:r>
      <w:r>
        <w:rPr>
          <w:rFonts w:ascii="Arial" w:eastAsia="Times New Roman" w:hAnsi="Arial" w:cs="Arial"/>
          <w:sz w:val="24"/>
          <w:szCs w:val="24"/>
        </w:rPr>
        <w:t xml:space="preserve"> и АРМ </w:t>
      </w:r>
      <w:r w:rsidRPr="00FB4927">
        <w:rPr>
          <w:rFonts w:ascii="Arial" w:eastAsia="Times New Roman" w:hAnsi="Arial" w:cs="Arial"/>
          <w:sz w:val="24"/>
          <w:szCs w:val="24"/>
        </w:rPr>
        <w:t>(при его наличии</w:t>
      </w:r>
      <w:r>
        <w:rPr>
          <w:rFonts w:ascii="Arial" w:eastAsia="Times New Roman" w:hAnsi="Arial" w:cs="Arial"/>
          <w:sz w:val="24"/>
          <w:szCs w:val="24"/>
        </w:rPr>
        <w:t xml:space="preserve"> в составе СПИ</w:t>
      </w:r>
      <w:r w:rsidRPr="00FB4927">
        <w:rPr>
          <w:rFonts w:ascii="Arial" w:eastAsia="Times New Roman" w:hAnsi="Arial" w:cs="Arial"/>
          <w:sz w:val="24"/>
          <w:szCs w:val="24"/>
        </w:rPr>
        <w:t xml:space="preserve">). В случае, когда максимальная, указанная в </w:t>
      </w:r>
      <w:r w:rsidR="00BE65D7">
        <w:rPr>
          <w:rFonts w:ascii="Arial" w:eastAsia="Times New Roman" w:hAnsi="Arial" w:cs="Arial"/>
          <w:sz w:val="24"/>
          <w:szCs w:val="24"/>
        </w:rPr>
        <w:t>ТД</w:t>
      </w:r>
      <w:r w:rsidRPr="00FB4927">
        <w:rPr>
          <w:rFonts w:ascii="Arial" w:eastAsia="Times New Roman" w:hAnsi="Arial" w:cs="Arial"/>
          <w:sz w:val="24"/>
          <w:szCs w:val="24"/>
        </w:rPr>
        <w:t xml:space="preserve"> температура, при которой компонент СПИ сохраняет работоспособность, различная для разных компонентов, последовательно испытывают каждый компонент. Используют следующую степень жесткости:</w:t>
      </w:r>
    </w:p>
    <w:p w14:paraId="5990446E" w14:textId="1D659CEF" w:rsidR="006930B6" w:rsidRPr="00FB4927" w:rsidRDefault="006930B6" w:rsidP="006930B6">
      <w:pPr>
        <w:numPr>
          <w:ilvl w:val="12"/>
          <w:numId w:val="0"/>
        </w:num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 xml:space="preserve">температура, установленная в </w:t>
      </w:r>
      <w:r w:rsidR="00BE65D7">
        <w:rPr>
          <w:rFonts w:ascii="Arial" w:eastAsia="Times New Roman" w:hAnsi="Arial" w:cs="Arial"/>
          <w:sz w:val="24"/>
          <w:szCs w:val="24"/>
        </w:rPr>
        <w:t>ТД</w:t>
      </w:r>
      <w:r w:rsidR="00915FEE" w:rsidRPr="00FB4927">
        <w:rPr>
          <w:rFonts w:ascii="Arial" w:eastAsia="Times New Roman" w:hAnsi="Arial" w:cs="Arial"/>
          <w:sz w:val="24"/>
          <w:szCs w:val="24"/>
        </w:rPr>
        <w:t xml:space="preserve"> </w:t>
      </w:r>
      <w:r w:rsidRPr="00FB4927">
        <w:rPr>
          <w:rFonts w:ascii="Arial" w:eastAsia="Times New Roman" w:hAnsi="Arial" w:cs="Arial"/>
          <w:sz w:val="24"/>
          <w:szCs w:val="24"/>
        </w:rPr>
        <w:t>на компонент СПИ конкретного типа</w:t>
      </w:r>
      <w:r>
        <w:rPr>
          <w:rFonts w:ascii="Arial" w:eastAsia="Times New Roman" w:hAnsi="Arial" w:cs="Arial"/>
          <w:sz w:val="24"/>
          <w:szCs w:val="24"/>
        </w:rPr>
        <w:t xml:space="preserve"> с учетом требований 6.1</w:t>
      </w:r>
      <w:r w:rsidRPr="00FB4927">
        <w:rPr>
          <w:rFonts w:ascii="Arial" w:eastAsia="Times New Roman" w:hAnsi="Arial" w:cs="Arial"/>
          <w:sz w:val="24"/>
          <w:szCs w:val="24"/>
        </w:rPr>
        <w:t>;</w:t>
      </w:r>
    </w:p>
    <w:p w14:paraId="0E9E2873" w14:textId="77777777" w:rsidR="006930B6" w:rsidRPr="00FB4927" w:rsidRDefault="006930B6" w:rsidP="006930B6">
      <w:pPr>
        <w:numPr>
          <w:ilvl w:val="12"/>
          <w:numId w:val="0"/>
        </w:num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длительность – 2 ч.</w:t>
      </w:r>
    </w:p>
    <w:p w14:paraId="64827A40" w14:textId="77777777" w:rsidR="006930B6" w:rsidRPr="00FB4927" w:rsidRDefault="006930B6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Перед окончанием испытания проводят проверку основных функций, выполняемых СПИ, при необходимости кратковременно открывая климатическую камеру. Объем проверяемых функций определяется испытательной лабораторией.</w:t>
      </w:r>
    </w:p>
    <w:p w14:paraId="7C98C51C" w14:textId="77777777" w:rsidR="006930B6" w:rsidRPr="00FB4927" w:rsidRDefault="006930B6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 xml:space="preserve">Затем СПИ выдерживают в нормальных климатических условиях не менее 2 ч, после чего проводят испытание по </w:t>
      </w:r>
      <w:r>
        <w:rPr>
          <w:rFonts w:ascii="Arial" w:eastAsia="Times New Roman" w:hAnsi="Arial" w:cs="Arial"/>
          <w:sz w:val="24"/>
          <w:szCs w:val="24"/>
        </w:rPr>
        <w:t>10</w:t>
      </w:r>
      <w:r w:rsidRPr="00FB4927">
        <w:rPr>
          <w:rFonts w:ascii="Arial" w:eastAsia="Times New Roman" w:hAnsi="Arial" w:cs="Arial"/>
          <w:sz w:val="24"/>
          <w:szCs w:val="24"/>
        </w:rPr>
        <w:t>.1.</w:t>
      </w:r>
    </w:p>
    <w:p w14:paraId="0BCEB78A" w14:textId="77777777" w:rsidR="006930B6" w:rsidRPr="00FB4927" w:rsidRDefault="006930B6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СПИ считают выдержавшей испытание, если:</w:t>
      </w:r>
    </w:p>
    <w:p w14:paraId="1463E00F" w14:textId="77777777" w:rsidR="006930B6" w:rsidRPr="00FB4927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во время и после проведения испытания отсутствуют ложные срабатывания;</w:t>
      </w:r>
    </w:p>
    <w:p w14:paraId="56975865" w14:textId="77777777" w:rsidR="006930B6" w:rsidRPr="00FB4927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СПИ сохраняет работоспособность при и после воздействия повышенной температуры.</w:t>
      </w:r>
    </w:p>
    <w:p w14:paraId="0726F655" w14:textId="77777777" w:rsidR="006930B6" w:rsidRPr="00915FEE" w:rsidRDefault="006930B6" w:rsidP="006930B6">
      <w:pPr>
        <w:pStyle w:val="afd"/>
        <w:numPr>
          <w:ilvl w:val="0"/>
          <w:numId w:val="11"/>
        </w:numPr>
        <w:tabs>
          <w:tab w:val="left" w:pos="1276"/>
          <w:tab w:val="left" w:pos="1560"/>
        </w:tabs>
        <w:spacing w:before="120" w:line="360" w:lineRule="auto"/>
        <w:ind w:left="0" w:firstLine="709"/>
        <w:jc w:val="both"/>
        <w:rPr>
          <w:rFonts w:ascii="Arial" w:eastAsia="Times New Roman" w:hAnsi="Arial" w:cs="Arial"/>
          <w:b/>
          <w:bCs/>
          <w:sz w:val="24"/>
          <w:szCs w:val="24"/>
        </w:rPr>
      </w:pPr>
      <w:r w:rsidRPr="00915FEE">
        <w:rPr>
          <w:rFonts w:ascii="Arial" w:eastAsia="Times New Roman" w:hAnsi="Arial" w:cs="Arial"/>
          <w:b/>
          <w:bCs/>
          <w:sz w:val="24"/>
          <w:szCs w:val="24"/>
        </w:rPr>
        <w:t>Холод. Устойчивость</w:t>
      </w:r>
    </w:p>
    <w:p w14:paraId="7CC4D3F9" w14:textId="4FDE233A" w:rsidR="006930B6" w:rsidRPr="00FB4927" w:rsidRDefault="006930B6" w:rsidP="006930B6">
      <w:pPr>
        <w:numPr>
          <w:ilvl w:val="12"/>
          <w:numId w:val="0"/>
        </w:numPr>
        <w:tabs>
          <w:tab w:val="left" w:pos="1560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 xml:space="preserve">Испытательное оборудование и метод испытания должны соответствовать </w:t>
      </w:r>
      <w:r w:rsidRPr="00FB4927">
        <w:rPr>
          <w:rFonts w:ascii="Arial" w:eastAsia="Times New Roman" w:hAnsi="Arial" w:cs="Arial"/>
          <w:sz w:val="24"/>
          <w:szCs w:val="24"/>
        </w:rPr>
        <w:br/>
        <w:t xml:space="preserve">ГОСТ </w:t>
      </w:r>
      <w:r>
        <w:rPr>
          <w:rFonts w:ascii="Arial" w:eastAsia="Times New Roman" w:hAnsi="Arial" w:cs="Arial"/>
          <w:sz w:val="24"/>
          <w:szCs w:val="24"/>
        </w:rPr>
        <w:t>28199</w:t>
      </w:r>
      <w:r w:rsidRPr="00FB4927">
        <w:rPr>
          <w:rFonts w:ascii="Arial" w:eastAsia="Times New Roman" w:hAnsi="Arial" w:cs="Arial"/>
          <w:sz w:val="24"/>
          <w:szCs w:val="24"/>
        </w:rPr>
        <w:t xml:space="preserve">. </w:t>
      </w:r>
      <w:r w:rsidRPr="00D07119">
        <w:rPr>
          <w:rFonts w:ascii="Arial" w:eastAsia="Times New Roman" w:hAnsi="Arial" w:cs="Arial"/>
          <w:sz w:val="24"/>
          <w:szCs w:val="24"/>
        </w:rPr>
        <w:t>В процессе испытания СПИ должна находиться в дежурном режиме</w:t>
      </w:r>
      <w:r>
        <w:rPr>
          <w:rFonts w:ascii="Arial" w:eastAsia="Times New Roman" w:hAnsi="Arial" w:cs="Arial"/>
          <w:sz w:val="24"/>
          <w:szCs w:val="24"/>
        </w:rPr>
        <w:t>.</w:t>
      </w:r>
      <w:r w:rsidRPr="00D07119">
        <w:rPr>
          <w:rFonts w:ascii="Arial" w:eastAsia="Times New Roman" w:hAnsi="Arial" w:cs="Arial"/>
          <w:sz w:val="24"/>
          <w:szCs w:val="24"/>
        </w:rPr>
        <w:t xml:space="preserve"> </w:t>
      </w:r>
      <w:r w:rsidRPr="00FB4927">
        <w:rPr>
          <w:rFonts w:ascii="Arial" w:eastAsia="Times New Roman" w:hAnsi="Arial" w:cs="Arial"/>
          <w:sz w:val="24"/>
          <w:szCs w:val="24"/>
        </w:rPr>
        <w:t>Воздействию пониженной температуры подвергают ППО, один ПОО</w:t>
      </w:r>
      <w:r>
        <w:rPr>
          <w:rFonts w:ascii="Arial" w:eastAsia="Times New Roman" w:hAnsi="Arial" w:cs="Arial"/>
          <w:sz w:val="24"/>
          <w:szCs w:val="24"/>
        </w:rPr>
        <w:t>,</w:t>
      </w:r>
      <w:r w:rsidRPr="00FB4927">
        <w:rPr>
          <w:rFonts w:ascii="Arial" w:eastAsia="Times New Roman" w:hAnsi="Arial" w:cs="Arial"/>
          <w:sz w:val="24"/>
          <w:szCs w:val="24"/>
        </w:rPr>
        <w:t xml:space="preserve"> один РТР (при его наличии</w:t>
      </w:r>
      <w:r>
        <w:rPr>
          <w:rFonts w:ascii="Arial" w:eastAsia="Times New Roman" w:hAnsi="Arial" w:cs="Arial"/>
          <w:sz w:val="24"/>
          <w:szCs w:val="24"/>
        </w:rPr>
        <w:t xml:space="preserve"> в составе СПИ</w:t>
      </w:r>
      <w:r w:rsidRPr="00FB4927">
        <w:rPr>
          <w:rFonts w:ascii="Arial" w:eastAsia="Times New Roman" w:hAnsi="Arial" w:cs="Arial"/>
          <w:sz w:val="24"/>
          <w:szCs w:val="24"/>
        </w:rPr>
        <w:t>)</w:t>
      </w:r>
      <w:r>
        <w:rPr>
          <w:rFonts w:ascii="Arial" w:eastAsia="Times New Roman" w:hAnsi="Arial" w:cs="Arial"/>
          <w:sz w:val="24"/>
          <w:szCs w:val="24"/>
        </w:rPr>
        <w:t xml:space="preserve"> и АРМ </w:t>
      </w:r>
      <w:r w:rsidRPr="00FB4927">
        <w:rPr>
          <w:rFonts w:ascii="Arial" w:eastAsia="Times New Roman" w:hAnsi="Arial" w:cs="Arial"/>
          <w:sz w:val="24"/>
          <w:szCs w:val="24"/>
        </w:rPr>
        <w:t>(при его наличии</w:t>
      </w:r>
      <w:r>
        <w:rPr>
          <w:rFonts w:ascii="Arial" w:eastAsia="Times New Roman" w:hAnsi="Arial" w:cs="Arial"/>
          <w:sz w:val="24"/>
          <w:szCs w:val="24"/>
        </w:rPr>
        <w:t xml:space="preserve"> в составе СПИ</w:t>
      </w:r>
      <w:r w:rsidRPr="00FB4927">
        <w:rPr>
          <w:rFonts w:ascii="Arial" w:eastAsia="Times New Roman" w:hAnsi="Arial" w:cs="Arial"/>
          <w:sz w:val="24"/>
          <w:szCs w:val="24"/>
        </w:rPr>
        <w:t xml:space="preserve">). В случае, когда минимальная указанная в </w:t>
      </w:r>
      <w:r w:rsidR="00BE65D7">
        <w:rPr>
          <w:rFonts w:ascii="Arial" w:eastAsia="Times New Roman" w:hAnsi="Arial" w:cs="Arial"/>
          <w:sz w:val="24"/>
          <w:szCs w:val="24"/>
        </w:rPr>
        <w:t>ТД</w:t>
      </w:r>
      <w:r w:rsidRPr="00FB4927">
        <w:rPr>
          <w:rFonts w:ascii="Arial" w:eastAsia="Times New Roman" w:hAnsi="Arial" w:cs="Arial"/>
          <w:sz w:val="24"/>
          <w:szCs w:val="24"/>
        </w:rPr>
        <w:t xml:space="preserve"> температура, при которой компонент СПИ сохраняет работоспособность, различная для разных компонентов, последовательно испытывают каждый компонент. Используют следующую степень жесткости:</w:t>
      </w:r>
    </w:p>
    <w:p w14:paraId="2604E108" w14:textId="3E6CA596" w:rsidR="006930B6" w:rsidRPr="00FB4927" w:rsidRDefault="006930B6" w:rsidP="006930B6">
      <w:pPr>
        <w:numPr>
          <w:ilvl w:val="12"/>
          <w:numId w:val="0"/>
        </w:num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 xml:space="preserve">температура, установленная в </w:t>
      </w:r>
      <w:r w:rsidR="00BE65D7">
        <w:rPr>
          <w:rFonts w:ascii="Arial" w:eastAsia="Times New Roman" w:hAnsi="Arial" w:cs="Arial"/>
          <w:sz w:val="24"/>
          <w:szCs w:val="24"/>
        </w:rPr>
        <w:t>ТД</w:t>
      </w:r>
      <w:r w:rsidR="00915FEE" w:rsidRPr="00FB4927">
        <w:rPr>
          <w:rFonts w:ascii="Arial" w:eastAsia="Times New Roman" w:hAnsi="Arial" w:cs="Arial"/>
          <w:sz w:val="24"/>
          <w:szCs w:val="24"/>
        </w:rPr>
        <w:t xml:space="preserve"> </w:t>
      </w:r>
      <w:r w:rsidRPr="00FB4927">
        <w:rPr>
          <w:rFonts w:ascii="Arial" w:eastAsia="Times New Roman" w:hAnsi="Arial" w:cs="Arial"/>
          <w:sz w:val="24"/>
          <w:szCs w:val="24"/>
        </w:rPr>
        <w:t>на компонент СПИ конкретного типа</w:t>
      </w:r>
      <w:r>
        <w:rPr>
          <w:rFonts w:ascii="Arial" w:eastAsia="Times New Roman" w:hAnsi="Arial" w:cs="Arial"/>
          <w:sz w:val="24"/>
          <w:szCs w:val="24"/>
        </w:rPr>
        <w:t xml:space="preserve"> с учетом требований 6.2</w:t>
      </w:r>
      <w:r w:rsidRPr="00FB4927">
        <w:rPr>
          <w:rFonts w:ascii="Arial" w:eastAsia="Times New Roman" w:hAnsi="Arial" w:cs="Arial"/>
          <w:sz w:val="24"/>
          <w:szCs w:val="24"/>
        </w:rPr>
        <w:t>;</w:t>
      </w:r>
    </w:p>
    <w:p w14:paraId="2439C733" w14:textId="77777777" w:rsidR="006930B6" w:rsidRPr="00FB4927" w:rsidRDefault="006930B6" w:rsidP="006930B6">
      <w:pPr>
        <w:numPr>
          <w:ilvl w:val="12"/>
          <w:numId w:val="0"/>
        </w:numPr>
        <w:tabs>
          <w:tab w:val="left" w:pos="993"/>
          <w:tab w:val="left" w:pos="1701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длительность – 2 ч.</w:t>
      </w:r>
    </w:p>
    <w:p w14:paraId="579BBA74" w14:textId="77777777" w:rsidR="006930B6" w:rsidRPr="00FB4927" w:rsidRDefault="006930B6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Перед окончанием испытания проводят проверку основных функций, выполняемых СПИ, при необходимости кратковременно открывая климатическую камеру. Объем проверяемых функций определяется испытательной лабораторией.</w:t>
      </w:r>
    </w:p>
    <w:p w14:paraId="0C4CE68F" w14:textId="77777777" w:rsidR="006930B6" w:rsidRPr="00FB4927" w:rsidRDefault="006930B6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 xml:space="preserve">Затем СПИ выдерживают в нормальных климатических условиях не менее 2 ч, после чего проводят испытание по </w:t>
      </w:r>
      <w:r>
        <w:rPr>
          <w:rFonts w:ascii="Arial" w:eastAsia="Times New Roman" w:hAnsi="Arial" w:cs="Arial"/>
          <w:sz w:val="24"/>
          <w:szCs w:val="24"/>
        </w:rPr>
        <w:t>10</w:t>
      </w:r>
      <w:r w:rsidRPr="00FB4927">
        <w:rPr>
          <w:rFonts w:ascii="Arial" w:eastAsia="Times New Roman" w:hAnsi="Arial" w:cs="Arial"/>
          <w:sz w:val="24"/>
          <w:szCs w:val="24"/>
        </w:rPr>
        <w:t>.1.</w:t>
      </w:r>
    </w:p>
    <w:p w14:paraId="7D35BD6F" w14:textId="77777777" w:rsidR="006930B6" w:rsidRPr="00FB4927" w:rsidRDefault="006930B6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СПИ считают выдержавшей испытание, если:</w:t>
      </w:r>
    </w:p>
    <w:p w14:paraId="11B14217" w14:textId="77777777" w:rsidR="006930B6" w:rsidRPr="00FB4927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lastRenderedPageBreak/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во время и после проведения испытания отсутствуют ложные срабатывания;</w:t>
      </w:r>
    </w:p>
    <w:p w14:paraId="58411C15" w14:textId="77777777" w:rsidR="006930B6" w:rsidRPr="00FB4927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СПИ сохраняет работоспособность при и после воздействия пониженной температуры.</w:t>
      </w:r>
    </w:p>
    <w:p w14:paraId="54DF4684" w14:textId="77777777" w:rsidR="006930B6" w:rsidRPr="00915FEE" w:rsidRDefault="006930B6" w:rsidP="006930B6">
      <w:pPr>
        <w:pStyle w:val="afd"/>
        <w:numPr>
          <w:ilvl w:val="0"/>
          <w:numId w:val="11"/>
        </w:numPr>
        <w:tabs>
          <w:tab w:val="left" w:pos="1560"/>
        </w:tabs>
        <w:spacing w:before="120" w:line="360" w:lineRule="auto"/>
        <w:ind w:left="0" w:firstLine="709"/>
        <w:jc w:val="both"/>
        <w:rPr>
          <w:rFonts w:ascii="Arial" w:eastAsia="Times New Roman" w:hAnsi="Arial" w:cs="Arial"/>
          <w:b/>
          <w:bCs/>
          <w:sz w:val="24"/>
          <w:szCs w:val="28"/>
        </w:rPr>
      </w:pPr>
      <w:r w:rsidRPr="00915FEE">
        <w:rPr>
          <w:rFonts w:ascii="Arial" w:eastAsia="Times New Roman" w:hAnsi="Arial" w:cs="Arial"/>
          <w:b/>
          <w:bCs/>
          <w:sz w:val="24"/>
          <w:szCs w:val="28"/>
        </w:rPr>
        <w:t>Влажное тепло. Устойчивость</w:t>
      </w:r>
    </w:p>
    <w:p w14:paraId="14A11D95" w14:textId="77777777" w:rsidR="006930B6" w:rsidRPr="00915FEE" w:rsidRDefault="006930B6" w:rsidP="006930B6">
      <w:pPr>
        <w:pStyle w:val="afd"/>
        <w:tabs>
          <w:tab w:val="left" w:pos="1560"/>
        </w:tabs>
        <w:spacing w:line="360" w:lineRule="auto"/>
        <w:ind w:left="0" w:firstLine="709"/>
        <w:jc w:val="both"/>
        <w:rPr>
          <w:rFonts w:ascii="Arial" w:eastAsia="Times New Roman" w:hAnsi="Arial" w:cs="Arial"/>
          <w:b/>
          <w:bCs/>
          <w:sz w:val="24"/>
          <w:szCs w:val="28"/>
        </w:rPr>
      </w:pPr>
      <w:r w:rsidRPr="00915FEE">
        <w:rPr>
          <w:rFonts w:ascii="Arial" w:eastAsia="Times New Roman" w:hAnsi="Arial" w:cs="Arial"/>
          <w:b/>
          <w:bCs/>
          <w:sz w:val="24"/>
          <w:szCs w:val="28"/>
        </w:rPr>
        <w:t>10.5.1</w:t>
      </w:r>
      <w:r w:rsidRPr="00915FEE">
        <w:rPr>
          <w:rFonts w:ascii="Arial" w:eastAsia="Times New Roman" w:hAnsi="Arial" w:cs="Arial"/>
          <w:b/>
          <w:bCs/>
          <w:sz w:val="24"/>
          <w:szCs w:val="28"/>
        </w:rPr>
        <w:tab/>
        <w:t>Постоянный режим</w:t>
      </w:r>
    </w:p>
    <w:p w14:paraId="03F898A0" w14:textId="77777777" w:rsidR="006930B6" w:rsidRPr="00FB4927" w:rsidRDefault="006930B6" w:rsidP="006930B6">
      <w:pPr>
        <w:numPr>
          <w:ilvl w:val="12"/>
          <w:numId w:val="0"/>
        </w:numPr>
        <w:tabs>
          <w:tab w:val="left" w:pos="1560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 xml:space="preserve">Испытательное оборудование и метод испытания должны соответствовать </w:t>
      </w:r>
      <w:r>
        <w:rPr>
          <w:rFonts w:ascii="Arial" w:eastAsia="Times New Roman" w:hAnsi="Arial" w:cs="Arial"/>
          <w:sz w:val="24"/>
          <w:szCs w:val="24"/>
        </w:rPr>
        <w:br/>
      </w:r>
      <w:r w:rsidRPr="00FB4927">
        <w:rPr>
          <w:rFonts w:ascii="Arial" w:eastAsia="Times New Roman" w:hAnsi="Arial" w:cs="Arial"/>
          <w:sz w:val="24"/>
          <w:szCs w:val="24"/>
        </w:rPr>
        <w:t>ГОСТ</w:t>
      </w:r>
      <w:r>
        <w:rPr>
          <w:rFonts w:ascii="Arial" w:eastAsia="Times New Roman" w:hAnsi="Arial" w:cs="Arial"/>
          <w:sz w:val="24"/>
          <w:szCs w:val="24"/>
        </w:rPr>
        <w:t xml:space="preserve"> 28201</w:t>
      </w:r>
      <w:r w:rsidRPr="00FB4927">
        <w:rPr>
          <w:rFonts w:ascii="Arial" w:eastAsia="Times New Roman" w:hAnsi="Arial" w:cs="Arial"/>
          <w:sz w:val="24"/>
          <w:szCs w:val="24"/>
        </w:rPr>
        <w:t xml:space="preserve">. </w:t>
      </w:r>
      <w:r w:rsidRPr="00D07119">
        <w:rPr>
          <w:rFonts w:ascii="Arial" w:eastAsia="Times New Roman" w:hAnsi="Arial" w:cs="Arial"/>
          <w:sz w:val="24"/>
          <w:szCs w:val="24"/>
        </w:rPr>
        <w:t>В процессе испытания СПИ должна находиться в дежурном режиме</w:t>
      </w:r>
      <w:r>
        <w:rPr>
          <w:rFonts w:ascii="Arial" w:eastAsia="Times New Roman" w:hAnsi="Arial" w:cs="Arial"/>
          <w:sz w:val="24"/>
          <w:szCs w:val="24"/>
        </w:rPr>
        <w:t>.</w:t>
      </w:r>
      <w:r w:rsidRPr="00D07119">
        <w:rPr>
          <w:rFonts w:ascii="Arial" w:eastAsia="Times New Roman" w:hAnsi="Arial" w:cs="Arial"/>
          <w:sz w:val="24"/>
          <w:szCs w:val="24"/>
        </w:rPr>
        <w:t xml:space="preserve"> </w:t>
      </w:r>
      <w:r w:rsidRPr="00FB4927">
        <w:rPr>
          <w:rFonts w:ascii="Arial" w:eastAsia="Times New Roman" w:hAnsi="Arial" w:cs="Arial"/>
          <w:sz w:val="24"/>
          <w:szCs w:val="24"/>
        </w:rPr>
        <w:t>Воздействию повышенной влажности подвергают ППО, один ПОО</w:t>
      </w:r>
      <w:r>
        <w:rPr>
          <w:rFonts w:ascii="Arial" w:eastAsia="Times New Roman" w:hAnsi="Arial" w:cs="Arial"/>
          <w:sz w:val="24"/>
          <w:szCs w:val="24"/>
        </w:rPr>
        <w:t>,</w:t>
      </w:r>
      <w:r w:rsidRPr="00FB4927">
        <w:rPr>
          <w:rFonts w:ascii="Arial" w:eastAsia="Times New Roman" w:hAnsi="Arial" w:cs="Arial"/>
          <w:sz w:val="24"/>
          <w:szCs w:val="24"/>
        </w:rPr>
        <w:t xml:space="preserve"> один РТР (при его наличии</w:t>
      </w:r>
      <w:r>
        <w:rPr>
          <w:rFonts w:ascii="Arial" w:eastAsia="Times New Roman" w:hAnsi="Arial" w:cs="Arial"/>
          <w:sz w:val="24"/>
          <w:szCs w:val="24"/>
        </w:rPr>
        <w:t xml:space="preserve"> в составе СПИ</w:t>
      </w:r>
      <w:r w:rsidRPr="00FB4927">
        <w:rPr>
          <w:rFonts w:ascii="Arial" w:eastAsia="Times New Roman" w:hAnsi="Arial" w:cs="Arial"/>
          <w:sz w:val="24"/>
          <w:szCs w:val="24"/>
        </w:rPr>
        <w:t>)</w:t>
      </w:r>
      <w:r>
        <w:rPr>
          <w:rFonts w:ascii="Arial" w:eastAsia="Times New Roman" w:hAnsi="Arial" w:cs="Arial"/>
          <w:sz w:val="24"/>
          <w:szCs w:val="24"/>
        </w:rPr>
        <w:t xml:space="preserve"> и АРМ </w:t>
      </w:r>
      <w:r w:rsidRPr="00FB4927">
        <w:rPr>
          <w:rFonts w:ascii="Arial" w:eastAsia="Times New Roman" w:hAnsi="Arial" w:cs="Arial"/>
          <w:sz w:val="24"/>
          <w:szCs w:val="24"/>
        </w:rPr>
        <w:t>(при его наличии</w:t>
      </w:r>
      <w:r>
        <w:rPr>
          <w:rFonts w:ascii="Arial" w:eastAsia="Times New Roman" w:hAnsi="Arial" w:cs="Arial"/>
          <w:sz w:val="24"/>
          <w:szCs w:val="24"/>
        </w:rPr>
        <w:t xml:space="preserve"> в составе СПИ</w:t>
      </w:r>
      <w:r w:rsidRPr="00FB4927">
        <w:rPr>
          <w:rFonts w:ascii="Arial" w:eastAsia="Times New Roman" w:hAnsi="Arial" w:cs="Arial"/>
          <w:sz w:val="24"/>
          <w:szCs w:val="24"/>
        </w:rPr>
        <w:t>). Используют следующую степень жесткости:</w:t>
      </w:r>
    </w:p>
    <w:p w14:paraId="7303EE24" w14:textId="7469141A" w:rsidR="006930B6" w:rsidRPr="00FB4927" w:rsidRDefault="006930B6" w:rsidP="006930B6">
      <w:pPr>
        <w:numPr>
          <w:ilvl w:val="12"/>
          <w:numId w:val="0"/>
        </w:num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температура</w:t>
      </w:r>
      <w:r w:rsidR="00915FEE">
        <w:rPr>
          <w:rFonts w:ascii="Arial" w:eastAsia="Times New Roman" w:hAnsi="Arial" w:cs="Arial"/>
          <w:sz w:val="24"/>
          <w:szCs w:val="24"/>
        </w:rPr>
        <w:t xml:space="preserve"> –</w:t>
      </w:r>
      <w:r w:rsidRPr="00FB4927">
        <w:rPr>
          <w:rFonts w:ascii="Arial" w:eastAsia="Times New Roman" w:hAnsi="Arial" w:cs="Arial"/>
          <w:sz w:val="24"/>
          <w:szCs w:val="24"/>
        </w:rPr>
        <w:t xml:space="preserve"> (40 ± 2) °С;</w:t>
      </w:r>
    </w:p>
    <w:p w14:paraId="66A23C77" w14:textId="012E54D7" w:rsidR="002B0BCD" w:rsidRDefault="002B0BCD" w:rsidP="002B0BCD">
      <w:pPr>
        <w:tabs>
          <w:tab w:val="left" w:pos="993"/>
        </w:tabs>
        <w:spacing w:line="360" w:lineRule="auto"/>
        <w:ind w:firstLine="709"/>
      </w:pPr>
      <w:r>
        <w:rPr>
          <w:rFonts w:ascii="Arial" w:eastAsia="Times New Roman" w:hAnsi="Arial" w:cs="Arial"/>
          <w:sz w:val="24"/>
          <w:szCs w:val="24"/>
        </w:rPr>
        <w:t>-</w:t>
      </w:r>
      <w:r>
        <w:rPr>
          <w:rFonts w:ascii="Arial" w:eastAsia="Times New Roman" w:hAnsi="Arial" w:cs="Arial"/>
          <w:sz w:val="24"/>
          <w:szCs w:val="24"/>
        </w:rPr>
        <w:tab/>
        <w:t>относительная влажность – (93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="Times New Roman" w:hAnsi="Cambria Math" w:cs="Arial"/>
                <w:i/>
                <w:sz w:val="18"/>
                <w:szCs w:val="24"/>
              </w:rPr>
            </m:ctrlPr>
          </m:mPr>
          <m:mr>
            <m:e>
              <m:r>
                <w:rPr>
                  <w:rFonts w:ascii="Cambria Math" w:eastAsia="Times New Roman" w:hAnsi="Cambria Math" w:cs="Arial"/>
                  <w:sz w:val="18"/>
                  <w:szCs w:val="24"/>
                </w:rPr>
                <m:t>+2</m:t>
              </m:r>
            </m:e>
          </m:mr>
          <m:mr>
            <m:e>
              <m:r>
                <w:rPr>
                  <w:rFonts w:ascii="Cambria Math" w:eastAsia="Times New Roman" w:hAnsi="Cambria Math" w:cs="Arial"/>
                  <w:sz w:val="18"/>
                  <w:szCs w:val="24"/>
                </w:rPr>
                <m:t>-3</m:t>
              </m:r>
            </m:e>
          </m:mr>
        </m:m>
      </m:oMath>
      <w:r w:rsidRPr="00973922">
        <w:rPr>
          <w:rFonts w:ascii="Arial" w:eastAsia="Times New Roman" w:hAnsi="Arial" w:cs="Arial"/>
          <w:sz w:val="24"/>
          <w:szCs w:val="24"/>
        </w:rPr>
        <w:t>)</w:t>
      </w:r>
      <w:r>
        <w:rPr>
          <w:rFonts w:ascii="Arial" w:eastAsia="Times New Roman" w:hAnsi="Arial" w:cs="Arial"/>
          <w:sz w:val="24"/>
          <w:szCs w:val="24"/>
        </w:rPr>
        <w:t xml:space="preserve"> %;</w:t>
      </w:r>
    </w:p>
    <w:p w14:paraId="6FA7AC52" w14:textId="3CDC7961" w:rsidR="006930B6" w:rsidRPr="00FB4927" w:rsidRDefault="006930B6" w:rsidP="006930B6">
      <w:pPr>
        <w:numPr>
          <w:ilvl w:val="12"/>
          <w:numId w:val="0"/>
        </w:numPr>
        <w:tabs>
          <w:tab w:val="left" w:pos="993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длительность</w:t>
      </w:r>
      <w:r w:rsidR="00915FEE">
        <w:rPr>
          <w:rFonts w:ascii="Arial" w:eastAsia="Times New Roman" w:hAnsi="Arial" w:cs="Arial"/>
          <w:sz w:val="24"/>
          <w:szCs w:val="24"/>
        </w:rPr>
        <w:t xml:space="preserve"> –</w:t>
      </w:r>
      <w:r w:rsidR="00CF675E">
        <w:rPr>
          <w:rFonts w:ascii="Arial" w:eastAsia="Times New Roman" w:hAnsi="Arial" w:cs="Arial"/>
          <w:sz w:val="24"/>
          <w:szCs w:val="24"/>
        </w:rPr>
        <w:t xml:space="preserve"> </w:t>
      </w:r>
      <w:r w:rsidRPr="00FB4927">
        <w:rPr>
          <w:rFonts w:ascii="Arial" w:eastAsia="Times New Roman" w:hAnsi="Arial" w:cs="Arial"/>
          <w:sz w:val="24"/>
          <w:szCs w:val="24"/>
        </w:rPr>
        <w:t>48 ч.</w:t>
      </w:r>
    </w:p>
    <w:p w14:paraId="0E8ABECD" w14:textId="66573F6C" w:rsidR="006930B6" w:rsidRPr="00FB4927" w:rsidRDefault="006930B6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 xml:space="preserve">Если в </w:t>
      </w:r>
      <w:r w:rsidR="00BE65D7">
        <w:rPr>
          <w:rFonts w:ascii="Arial" w:eastAsia="Times New Roman" w:hAnsi="Arial" w:cs="Arial"/>
          <w:sz w:val="24"/>
          <w:szCs w:val="24"/>
        </w:rPr>
        <w:t>ТД</w:t>
      </w:r>
      <w:r w:rsidRPr="00FB4927">
        <w:rPr>
          <w:rFonts w:ascii="Arial" w:eastAsia="Times New Roman" w:hAnsi="Arial" w:cs="Arial"/>
          <w:sz w:val="24"/>
          <w:szCs w:val="24"/>
        </w:rPr>
        <w:t xml:space="preserve"> на компонент СПИ конкретного типа установлена более высокая степень жесткости, то испытания проводят в соответствии со степенью жесткости, установленной в </w:t>
      </w:r>
      <w:r w:rsidR="00BE65D7">
        <w:rPr>
          <w:rFonts w:ascii="Arial" w:eastAsia="Times New Roman" w:hAnsi="Arial" w:cs="Arial"/>
          <w:sz w:val="24"/>
          <w:szCs w:val="24"/>
        </w:rPr>
        <w:t>ТД</w:t>
      </w:r>
      <w:r w:rsidRPr="00FB4927">
        <w:rPr>
          <w:rFonts w:ascii="Arial" w:eastAsia="Times New Roman" w:hAnsi="Arial" w:cs="Arial"/>
          <w:sz w:val="24"/>
          <w:szCs w:val="24"/>
        </w:rPr>
        <w:t>.</w:t>
      </w:r>
    </w:p>
    <w:p w14:paraId="7BC67F6F" w14:textId="77777777" w:rsidR="006930B6" w:rsidRPr="00FB4927" w:rsidRDefault="006930B6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Перед окончанием испытания проводят проверку основных функций, выполняемых СПИ, при необходимости кратковременно открывая климатическую камеру. Объем проверяемых функций определяется испытательной лабораторией.</w:t>
      </w:r>
    </w:p>
    <w:p w14:paraId="0913B1AD" w14:textId="77777777" w:rsidR="006930B6" w:rsidRPr="00FB4927" w:rsidRDefault="006930B6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 xml:space="preserve">Затем СПИ выдерживают в нормальных климатических условиях не менее 2 ч, после чего проводят испытание по </w:t>
      </w:r>
      <w:r>
        <w:rPr>
          <w:rFonts w:ascii="Arial" w:eastAsia="Times New Roman" w:hAnsi="Arial" w:cs="Arial"/>
          <w:sz w:val="24"/>
          <w:szCs w:val="24"/>
        </w:rPr>
        <w:t>10</w:t>
      </w:r>
      <w:r w:rsidRPr="00FB4927">
        <w:rPr>
          <w:rFonts w:ascii="Arial" w:eastAsia="Times New Roman" w:hAnsi="Arial" w:cs="Arial"/>
          <w:sz w:val="24"/>
          <w:szCs w:val="24"/>
        </w:rPr>
        <w:t>.1.</w:t>
      </w:r>
    </w:p>
    <w:p w14:paraId="5393E023" w14:textId="77777777" w:rsidR="006930B6" w:rsidRPr="00FB4927" w:rsidRDefault="006930B6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СПИ считают выдержавшей испытание, если:</w:t>
      </w:r>
    </w:p>
    <w:p w14:paraId="6B0A7195" w14:textId="77777777" w:rsidR="006930B6" w:rsidRPr="00FB4927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во время и после проведения испытания отсутствуют ложные срабатывания;</w:t>
      </w:r>
    </w:p>
    <w:p w14:paraId="0AB45D4A" w14:textId="77777777" w:rsidR="006930B6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СПИ сохраняет работоспособность при и после воздействия повышенной влажности.</w:t>
      </w:r>
    </w:p>
    <w:p w14:paraId="446B929C" w14:textId="731C37B8" w:rsidR="006930B6" w:rsidRPr="00490065" w:rsidRDefault="006930B6" w:rsidP="006930B6">
      <w:pPr>
        <w:tabs>
          <w:tab w:val="left" w:pos="1418"/>
        </w:tabs>
        <w:spacing w:line="360" w:lineRule="auto"/>
        <w:ind w:firstLine="567"/>
        <w:jc w:val="both"/>
        <w:rPr>
          <w:rFonts w:ascii="Arial" w:eastAsia="Times New Roman" w:hAnsi="Arial" w:cs="Arial"/>
          <w:b/>
          <w:bCs/>
          <w:sz w:val="24"/>
          <w:szCs w:val="24"/>
        </w:rPr>
      </w:pPr>
      <w:r w:rsidRPr="00490065">
        <w:rPr>
          <w:rFonts w:ascii="Arial" w:eastAsia="Times New Roman" w:hAnsi="Arial" w:cs="Arial"/>
          <w:b/>
          <w:bCs/>
          <w:sz w:val="24"/>
          <w:szCs w:val="24"/>
        </w:rPr>
        <w:t>10.5.2</w:t>
      </w:r>
      <w:r w:rsidRPr="00490065">
        <w:rPr>
          <w:rFonts w:ascii="Arial" w:eastAsia="Times New Roman" w:hAnsi="Arial" w:cs="Arial"/>
          <w:b/>
          <w:bCs/>
          <w:sz w:val="24"/>
          <w:szCs w:val="24"/>
        </w:rPr>
        <w:tab/>
        <w:t>Циклический режим</w:t>
      </w:r>
    </w:p>
    <w:p w14:paraId="6DE44362" w14:textId="77777777" w:rsidR="006930B6" w:rsidRPr="00D07119" w:rsidRDefault="006930B6" w:rsidP="006930B6">
      <w:pPr>
        <w:tabs>
          <w:tab w:val="left" w:pos="1418"/>
        </w:tabs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4"/>
        </w:rPr>
      </w:pPr>
      <w:r w:rsidRPr="0069493C">
        <w:rPr>
          <w:rFonts w:ascii="Arial" w:eastAsia="Times New Roman" w:hAnsi="Arial" w:cs="Arial"/>
          <w:sz w:val="24"/>
          <w:szCs w:val="24"/>
        </w:rPr>
        <w:t xml:space="preserve">Испытательное оборудование и метод испытания должны соответствовать </w:t>
      </w:r>
      <w:r w:rsidRPr="0069493C">
        <w:rPr>
          <w:rFonts w:ascii="Arial" w:eastAsia="Times New Roman" w:hAnsi="Arial" w:cs="Arial"/>
          <w:sz w:val="24"/>
          <w:szCs w:val="24"/>
        </w:rPr>
        <w:br/>
        <w:t xml:space="preserve">ГОСТ 28216. В процессе испытания </w:t>
      </w:r>
      <w:r>
        <w:rPr>
          <w:rFonts w:ascii="Arial" w:eastAsia="Times New Roman" w:hAnsi="Arial" w:cs="Arial"/>
          <w:sz w:val="24"/>
          <w:szCs w:val="24"/>
        </w:rPr>
        <w:t>СПИ</w:t>
      </w:r>
      <w:r w:rsidRPr="0069493C">
        <w:rPr>
          <w:rFonts w:ascii="Arial" w:eastAsia="Times New Roman" w:hAnsi="Arial" w:cs="Arial"/>
          <w:sz w:val="24"/>
          <w:szCs w:val="24"/>
        </w:rPr>
        <w:t xml:space="preserve"> должн</w:t>
      </w:r>
      <w:r>
        <w:rPr>
          <w:rFonts w:ascii="Arial" w:eastAsia="Times New Roman" w:hAnsi="Arial" w:cs="Arial"/>
          <w:sz w:val="24"/>
          <w:szCs w:val="24"/>
        </w:rPr>
        <w:t>а</w:t>
      </w:r>
      <w:r w:rsidRPr="0069493C">
        <w:rPr>
          <w:rFonts w:ascii="Arial" w:eastAsia="Times New Roman" w:hAnsi="Arial" w:cs="Arial"/>
          <w:sz w:val="24"/>
          <w:szCs w:val="24"/>
        </w:rPr>
        <w:t xml:space="preserve"> находиться в дежурном режиме. </w:t>
      </w:r>
      <w:r w:rsidRPr="00D07119">
        <w:rPr>
          <w:rFonts w:ascii="Arial" w:eastAsia="Times New Roman" w:hAnsi="Arial" w:cs="Arial"/>
          <w:sz w:val="24"/>
          <w:szCs w:val="24"/>
        </w:rPr>
        <w:t xml:space="preserve">Воздействию </w:t>
      </w:r>
      <w:r>
        <w:rPr>
          <w:rFonts w:ascii="Arial" w:eastAsia="Times New Roman" w:hAnsi="Arial" w:cs="Arial"/>
          <w:sz w:val="24"/>
          <w:szCs w:val="24"/>
        </w:rPr>
        <w:t>циклической</w:t>
      </w:r>
      <w:r w:rsidRPr="00D07119">
        <w:rPr>
          <w:rFonts w:ascii="Arial" w:eastAsia="Times New Roman" w:hAnsi="Arial" w:cs="Arial"/>
          <w:sz w:val="24"/>
          <w:szCs w:val="24"/>
        </w:rPr>
        <w:t xml:space="preserve"> влажности подвергают ППО, один ПОО, один РТР (при его наличии в составе СПИ) и АРМ (при его наличии в составе СПИ).</w:t>
      </w:r>
    </w:p>
    <w:p w14:paraId="68FA0933" w14:textId="77777777" w:rsidR="006930B6" w:rsidRPr="0069493C" w:rsidRDefault="006930B6" w:rsidP="006930B6">
      <w:pPr>
        <w:tabs>
          <w:tab w:val="left" w:pos="1418"/>
        </w:tabs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4"/>
        </w:rPr>
      </w:pPr>
      <w:r w:rsidRPr="0069493C">
        <w:rPr>
          <w:rFonts w:ascii="Arial" w:eastAsia="Times New Roman" w:hAnsi="Arial" w:cs="Arial"/>
          <w:sz w:val="24"/>
          <w:szCs w:val="24"/>
        </w:rPr>
        <w:t>Используют следующую степень жесткости:</w:t>
      </w:r>
    </w:p>
    <w:p w14:paraId="5B3FDA71" w14:textId="4AB68A86" w:rsidR="006930B6" w:rsidRPr="0069493C" w:rsidRDefault="006930B6" w:rsidP="006930B6">
      <w:pPr>
        <w:tabs>
          <w:tab w:val="left" w:pos="851"/>
        </w:tabs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4"/>
        </w:rPr>
      </w:pPr>
      <w:r w:rsidRPr="0069493C">
        <w:rPr>
          <w:rFonts w:ascii="Arial" w:eastAsia="Times New Roman" w:hAnsi="Arial" w:cs="Arial"/>
          <w:sz w:val="24"/>
          <w:szCs w:val="24"/>
        </w:rPr>
        <w:t>-</w:t>
      </w:r>
      <w:r w:rsidRPr="0069493C">
        <w:rPr>
          <w:rFonts w:ascii="Arial" w:eastAsia="Times New Roman" w:hAnsi="Arial" w:cs="Arial"/>
          <w:sz w:val="24"/>
          <w:szCs w:val="28"/>
        </w:rPr>
        <w:tab/>
        <w:t xml:space="preserve">верхнее значение </w:t>
      </w:r>
      <w:r w:rsidRPr="0069493C">
        <w:rPr>
          <w:rFonts w:ascii="Arial" w:eastAsia="Times New Roman" w:hAnsi="Arial" w:cs="Arial"/>
          <w:sz w:val="24"/>
          <w:szCs w:val="24"/>
        </w:rPr>
        <w:t xml:space="preserve">температуры </w:t>
      </w:r>
      <w:r w:rsidR="00147544">
        <w:rPr>
          <w:rFonts w:ascii="Arial" w:eastAsia="Times New Roman" w:hAnsi="Arial" w:cs="Arial"/>
          <w:sz w:val="24"/>
          <w:szCs w:val="24"/>
        </w:rPr>
        <w:t xml:space="preserve">– </w:t>
      </w:r>
      <w:r w:rsidRPr="0069493C">
        <w:rPr>
          <w:rFonts w:ascii="Arial" w:eastAsia="Times New Roman" w:hAnsi="Arial" w:cs="Arial"/>
          <w:sz w:val="24"/>
          <w:szCs w:val="24"/>
        </w:rPr>
        <w:t>(40 ± 2) °С;</w:t>
      </w:r>
    </w:p>
    <w:p w14:paraId="3BAC16FD" w14:textId="3C26D56C" w:rsidR="006930B6" w:rsidRPr="0069493C" w:rsidRDefault="006930B6" w:rsidP="006930B6">
      <w:pPr>
        <w:tabs>
          <w:tab w:val="left" w:pos="851"/>
        </w:tabs>
        <w:spacing w:line="360" w:lineRule="auto"/>
        <w:ind w:firstLine="567"/>
        <w:jc w:val="both"/>
        <w:rPr>
          <w:rFonts w:ascii="Arial" w:eastAsia="Times New Roman" w:hAnsi="Arial" w:cs="Arial"/>
          <w:sz w:val="24"/>
          <w:szCs w:val="24"/>
        </w:rPr>
      </w:pPr>
      <w:r w:rsidRPr="0069493C">
        <w:rPr>
          <w:rFonts w:ascii="Arial" w:eastAsia="Times New Roman" w:hAnsi="Arial" w:cs="Arial"/>
          <w:sz w:val="24"/>
          <w:szCs w:val="24"/>
        </w:rPr>
        <w:t>-</w:t>
      </w:r>
      <w:r w:rsidRPr="0069493C">
        <w:rPr>
          <w:rFonts w:ascii="Arial" w:eastAsia="Times New Roman" w:hAnsi="Arial" w:cs="Arial"/>
          <w:sz w:val="24"/>
          <w:szCs w:val="28"/>
        </w:rPr>
        <w:tab/>
        <w:t xml:space="preserve">число циклов </w:t>
      </w:r>
      <w:r w:rsidR="00147544">
        <w:rPr>
          <w:rFonts w:ascii="Arial" w:eastAsia="Times New Roman" w:hAnsi="Arial" w:cs="Arial"/>
          <w:sz w:val="24"/>
          <w:szCs w:val="28"/>
        </w:rPr>
        <w:t xml:space="preserve">– </w:t>
      </w:r>
      <w:r w:rsidRPr="0069493C">
        <w:rPr>
          <w:rFonts w:ascii="Arial" w:eastAsia="Times New Roman" w:hAnsi="Arial" w:cs="Arial"/>
          <w:sz w:val="24"/>
          <w:szCs w:val="28"/>
        </w:rPr>
        <w:t>2</w:t>
      </w:r>
      <w:r w:rsidRPr="0069493C">
        <w:rPr>
          <w:rFonts w:ascii="Arial" w:eastAsia="Times New Roman" w:hAnsi="Arial" w:cs="Arial"/>
          <w:sz w:val="24"/>
          <w:szCs w:val="24"/>
        </w:rPr>
        <w:t>.</w:t>
      </w:r>
    </w:p>
    <w:p w14:paraId="6A1C1A96" w14:textId="77777777" w:rsidR="00933079" w:rsidRDefault="00933079">
      <w:pPr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lastRenderedPageBreak/>
        <w:br w:type="page"/>
      </w:r>
    </w:p>
    <w:p w14:paraId="53FABE00" w14:textId="358FD646" w:rsidR="006930B6" w:rsidRPr="00FB4927" w:rsidRDefault="006930B6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lastRenderedPageBreak/>
        <w:t>Перед окончанием испытания проводят проверку основных функций, выполняемых СПИ, при необходимости кратковременно открывая климатическую камеру. Объем проверяемых функций определяется испытательной лабораторией.</w:t>
      </w:r>
    </w:p>
    <w:p w14:paraId="5557FAE3" w14:textId="77777777" w:rsidR="006930B6" w:rsidRPr="00FB4927" w:rsidRDefault="006930B6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 xml:space="preserve">Затем СПИ выдерживают в нормальных климатических условиях не менее 2 ч, после чего проводят испытание по </w:t>
      </w:r>
      <w:r>
        <w:rPr>
          <w:rFonts w:ascii="Arial" w:eastAsia="Times New Roman" w:hAnsi="Arial" w:cs="Arial"/>
          <w:sz w:val="24"/>
          <w:szCs w:val="24"/>
        </w:rPr>
        <w:t>10</w:t>
      </w:r>
      <w:r w:rsidRPr="00FB4927">
        <w:rPr>
          <w:rFonts w:ascii="Arial" w:eastAsia="Times New Roman" w:hAnsi="Arial" w:cs="Arial"/>
          <w:sz w:val="24"/>
          <w:szCs w:val="24"/>
        </w:rPr>
        <w:t>.1.</w:t>
      </w:r>
    </w:p>
    <w:p w14:paraId="2B40BE18" w14:textId="77777777" w:rsidR="006930B6" w:rsidRPr="00FB4927" w:rsidRDefault="006930B6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СПИ считают выдержавшей испытание, если:</w:t>
      </w:r>
    </w:p>
    <w:p w14:paraId="6DC95A36" w14:textId="77777777" w:rsidR="006930B6" w:rsidRPr="00FB4927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во время и после проведения испытания отсутствуют ложные срабатывания;</w:t>
      </w:r>
    </w:p>
    <w:p w14:paraId="6096ABFF" w14:textId="77777777" w:rsidR="006930B6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 xml:space="preserve">СПИ сохраняет работоспособность при и после воздействия </w:t>
      </w:r>
      <w:r>
        <w:rPr>
          <w:rFonts w:ascii="Arial" w:eastAsia="Times New Roman" w:hAnsi="Arial" w:cs="Arial"/>
          <w:sz w:val="24"/>
          <w:szCs w:val="24"/>
        </w:rPr>
        <w:t xml:space="preserve">циклически изменяющейся </w:t>
      </w:r>
      <w:r w:rsidRPr="00FB4927">
        <w:rPr>
          <w:rFonts w:ascii="Arial" w:eastAsia="Times New Roman" w:hAnsi="Arial" w:cs="Arial"/>
          <w:sz w:val="24"/>
          <w:szCs w:val="24"/>
        </w:rPr>
        <w:t>повышенной влажности.</w:t>
      </w:r>
    </w:p>
    <w:p w14:paraId="0F514283" w14:textId="77777777" w:rsidR="006930B6" w:rsidRPr="00147544" w:rsidRDefault="006930B6" w:rsidP="006930B6">
      <w:pPr>
        <w:pStyle w:val="afd"/>
        <w:numPr>
          <w:ilvl w:val="0"/>
          <w:numId w:val="11"/>
        </w:numPr>
        <w:tabs>
          <w:tab w:val="left" w:pos="1276"/>
          <w:tab w:val="left" w:pos="1560"/>
        </w:tabs>
        <w:spacing w:before="120" w:line="360" w:lineRule="auto"/>
        <w:ind w:left="0" w:firstLine="709"/>
        <w:jc w:val="both"/>
        <w:rPr>
          <w:rFonts w:ascii="Arial" w:eastAsia="Times New Roman" w:hAnsi="Arial" w:cs="Arial"/>
          <w:b/>
          <w:bCs/>
          <w:sz w:val="24"/>
          <w:szCs w:val="24"/>
        </w:rPr>
      </w:pPr>
      <w:r w:rsidRPr="00147544">
        <w:rPr>
          <w:rFonts w:ascii="Arial" w:eastAsia="Times New Roman" w:hAnsi="Arial" w:cs="Arial"/>
          <w:b/>
          <w:bCs/>
          <w:sz w:val="24"/>
          <w:szCs w:val="24"/>
        </w:rPr>
        <w:t>Синусоидальная вибрация. Устойчивость</w:t>
      </w:r>
    </w:p>
    <w:p w14:paraId="3B714C25" w14:textId="6DB08000" w:rsidR="006930B6" w:rsidRPr="00FB4927" w:rsidRDefault="006930B6" w:rsidP="006930B6">
      <w:pPr>
        <w:numPr>
          <w:ilvl w:val="12"/>
          <w:numId w:val="0"/>
        </w:numPr>
        <w:tabs>
          <w:tab w:val="left" w:pos="1560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 xml:space="preserve">Испытательное оборудование и метод испытания должны соответствовать </w:t>
      </w:r>
      <w:r>
        <w:rPr>
          <w:rFonts w:ascii="Arial" w:eastAsia="Times New Roman" w:hAnsi="Arial" w:cs="Arial"/>
          <w:sz w:val="24"/>
          <w:szCs w:val="24"/>
        </w:rPr>
        <w:br/>
      </w:r>
      <w:r w:rsidRPr="00FB4927">
        <w:rPr>
          <w:rFonts w:ascii="Arial" w:eastAsia="Times New Roman" w:hAnsi="Arial" w:cs="Arial"/>
          <w:sz w:val="24"/>
          <w:szCs w:val="24"/>
        </w:rPr>
        <w:t xml:space="preserve">ГОСТ 28203. </w:t>
      </w:r>
      <w:r w:rsidRPr="0069493C">
        <w:rPr>
          <w:rFonts w:ascii="Arial" w:eastAsia="Times New Roman" w:hAnsi="Arial" w:cs="Arial"/>
          <w:sz w:val="24"/>
          <w:szCs w:val="24"/>
        </w:rPr>
        <w:t xml:space="preserve">В процессе испытания </w:t>
      </w:r>
      <w:r>
        <w:rPr>
          <w:rFonts w:ascii="Arial" w:eastAsia="Times New Roman" w:hAnsi="Arial" w:cs="Arial"/>
          <w:sz w:val="24"/>
          <w:szCs w:val="24"/>
        </w:rPr>
        <w:t>СПИ</w:t>
      </w:r>
      <w:r w:rsidRPr="0069493C">
        <w:rPr>
          <w:rFonts w:ascii="Arial" w:eastAsia="Times New Roman" w:hAnsi="Arial" w:cs="Arial"/>
          <w:sz w:val="24"/>
          <w:szCs w:val="24"/>
        </w:rPr>
        <w:t xml:space="preserve"> должн</w:t>
      </w:r>
      <w:r>
        <w:rPr>
          <w:rFonts w:ascii="Arial" w:eastAsia="Times New Roman" w:hAnsi="Arial" w:cs="Arial"/>
          <w:sz w:val="24"/>
          <w:szCs w:val="24"/>
        </w:rPr>
        <w:t>а</w:t>
      </w:r>
      <w:r w:rsidRPr="0069493C">
        <w:rPr>
          <w:rFonts w:ascii="Arial" w:eastAsia="Times New Roman" w:hAnsi="Arial" w:cs="Arial"/>
          <w:sz w:val="24"/>
          <w:szCs w:val="24"/>
        </w:rPr>
        <w:t xml:space="preserve"> находиться в дежурном режиме</w:t>
      </w:r>
      <w:r>
        <w:rPr>
          <w:rFonts w:ascii="Arial" w:eastAsia="Times New Roman" w:hAnsi="Arial" w:cs="Arial"/>
          <w:sz w:val="24"/>
          <w:szCs w:val="24"/>
        </w:rPr>
        <w:t>.</w:t>
      </w:r>
      <w:r w:rsidRPr="00FB4927">
        <w:rPr>
          <w:rFonts w:ascii="Arial" w:eastAsia="Times New Roman" w:hAnsi="Arial" w:cs="Arial"/>
          <w:sz w:val="24"/>
          <w:szCs w:val="24"/>
        </w:rPr>
        <w:t xml:space="preserve"> Перед проведением испытания необходимо осмотреть компоненты СПИ и убедиться в отсутствии механических повреждений. Воздействию синусоидальной виб</w:t>
      </w:r>
      <w:r>
        <w:rPr>
          <w:rFonts w:ascii="Arial" w:eastAsia="Times New Roman" w:hAnsi="Arial" w:cs="Arial"/>
          <w:sz w:val="24"/>
          <w:szCs w:val="24"/>
        </w:rPr>
        <w:t>рации подвергают ППО, один ПОО,</w:t>
      </w:r>
      <w:r w:rsidRPr="00FB4927">
        <w:rPr>
          <w:rFonts w:ascii="Arial" w:eastAsia="Times New Roman" w:hAnsi="Arial" w:cs="Arial"/>
          <w:sz w:val="24"/>
          <w:szCs w:val="24"/>
        </w:rPr>
        <w:t xml:space="preserve"> один РТР (</w:t>
      </w:r>
      <w:r w:rsidRPr="0067375A">
        <w:rPr>
          <w:rFonts w:ascii="Arial" w:eastAsia="Times New Roman" w:hAnsi="Arial" w:cs="Arial"/>
          <w:sz w:val="24"/>
          <w:szCs w:val="24"/>
        </w:rPr>
        <w:t>при его наличии в составе СПИ) и АРМ (при его наличии в составе СПИ</w:t>
      </w:r>
      <w:r w:rsidRPr="00FB4927">
        <w:rPr>
          <w:rFonts w:ascii="Arial" w:eastAsia="Times New Roman" w:hAnsi="Arial" w:cs="Arial"/>
          <w:sz w:val="24"/>
          <w:szCs w:val="24"/>
        </w:rPr>
        <w:t xml:space="preserve">). Каждый компонент СПИ подвергают воздействию вибрации по трем взаимно перпендикулярным осям, одна из которых перпендикулярна плоскости крепления. Число циклов на ось </w:t>
      </w:r>
      <w:r w:rsidR="00147544">
        <w:rPr>
          <w:rFonts w:ascii="Arial" w:eastAsia="Times New Roman" w:hAnsi="Arial" w:cs="Arial"/>
          <w:sz w:val="24"/>
          <w:szCs w:val="24"/>
        </w:rPr>
        <w:t xml:space="preserve">– </w:t>
      </w:r>
      <w:r w:rsidRPr="00FB4927">
        <w:rPr>
          <w:rFonts w:ascii="Arial" w:eastAsia="Times New Roman" w:hAnsi="Arial" w:cs="Arial"/>
          <w:sz w:val="24"/>
          <w:szCs w:val="24"/>
        </w:rPr>
        <w:t xml:space="preserve">1, скорость изменения частоты не более </w:t>
      </w:r>
      <w:r w:rsidR="00CF675E">
        <w:rPr>
          <w:rFonts w:ascii="Arial" w:eastAsia="Times New Roman" w:hAnsi="Arial" w:cs="Arial"/>
          <w:sz w:val="24"/>
          <w:szCs w:val="24"/>
        </w:rPr>
        <w:br/>
      </w:r>
      <w:r w:rsidRPr="00FB4927">
        <w:rPr>
          <w:rFonts w:ascii="Arial" w:eastAsia="Times New Roman" w:hAnsi="Arial" w:cs="Arial"/>
          <w:sz w:val="24"/>
          <w:szCs w:val="24"/>
        </w:rPr>
        <w:t>1 октава/мин.</w:t>
      </w:r>
    </w:p>
    <w:p w14:paraId="0482F5E5" w14:textId="10CF9BDB" w:rsidR="006930B6" w:rsidRPr="00FB4927" w:rsidRDefault="006930B6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 xml:space="preserve">Используют степень жесткости, установленную в </w:t>
      </w:r>
      <w:r w:rsidR="00BE65D7">
        <w:rPr>
          <w:rFonts w:ascii="Arial" w:eastAsia="Times New Roman" w:hAnsi="Arial" w:cs="Arial"/>
          <w:sz w:val="24"/>
          <w:szCs w:val="24"/>
        </w:rPr>
        <w:t>ТД</w:t>
      </w:r>
      <w:r w:rsidRPr="00FB4927">
        <w:rPr>
          <w:rFonts w:ascii="Arial" w:eastAsia="Times New Roman" w:hAnsi="Arial" w:cs="Arial"/>
          <w:sz w:val="24"/>
          <w:szCs w:val="24"/>
        </w:rPr>
        <w:t xml:space="preserve"> на каждый компонент СПИ конкретного типа. При отсутствии в </w:t>
      </w:r>
      <w:r w:rsidR="00BE65D7">
        <w:rPr>
          <w:rFonts w:ascii="Arial" w:eastAsia="Times New Roman" w:hAnsi="Arial" w:cs="Arial"/>
          <w:sz w:val="24"/>
          <w:szCs w:val="24"/>
        </w:rPr>
        <w:t>ТД</w:t>
      </w:r>
      <w:r w:rsidR="00147544">
        <w:rPr>
          <w:rFonts w:ascii="Arial" w:eastAsia="Times New Roman" w:hAnsi="Arial" w:cs="Arial"/>
          <w:sz w:val="24"/>
          <w:szCs w:val="24"/>
        </w:rPr>
        <w:t xml:space="preserve"> </w:t>
      </w:r>
      <w:r w:rsidRPr="00FB4927">
        <w:rPr>
          <w:rFonts w:ascii="Arial" w:eastAsia="Times New Roman" w:hAnsi="Arial" w:cs="Arial"/>
          <w:sz w:val="24"/>
          <w:szCs w:val="24"/>
        </w:rPr>
        <w:t xml:space="preserve">конкретных значений, испытания проводят в диапазоне частот от 10 до 55 Гц при максимальной амплитуде смещения </w:t>
      </w:r>
      <w:smartTag w:uri="urn:schemas-microsoft-com:office:smarttags" w:element="metricconverter">
        <w:smartTagPr>
          <w:attr w:name="ProductID" w:val="0,35 мм"/>
        </w:smartTagPr>
        <w:r w:rsidRPr="00FB4927">
          <w:rPr>
            <w:rFonts w:ascii="Arial" w:eastAsia="Times New Roman" w:hAnsi="Arial" w:cs="Arial"/>
            <w:sz w:val="24"/>
            <w:szCs w:val="24"/>
          </w:rPr>
          <w:t>0,35 мм</w:t>
        </w:r>
      </w:smartTag>
      <w:r w:rsidRPr="00FB4927">
        <w:rPr>
          <w:rFonts w:ascii="Arial" w:eastAsia="Times New Roman" w:hAnsi="Arial" w:cs="Arial"/>
          <w:sz w:val="24"/>
          <w:szCs w:val="24"/>
        </w:rPr>
        <w:t>.</w:t>
      </w:r>
    </w:p>
    <w:p w14:paraId="2F200C7D" w14:textId="78277E12" w:rsidR="006930B6" w:rsidRPr="00FB4927" w:rsidRDefault="006930B6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 xml:space="preserve">После окончания испытаний проводят визуальный осмотр компонентов СПИ на предмет отсутствия механических повреждений. Затем проводят испытания по </w:t>
      </w:r>
      <w:r>
        <w:rPr>
          <w:rFonts w:ascii="Arial" w:eastAsia="Times New Roman" w:hAnsi="Arial" w:cs="Arial"/>
          <w:sz w:val="24"/>
          <w:szCs w:val="24"/>
        </w:rPr>
        <w:t>10.1</w:t>
      </w:r>
      <w:r w:rsidRPr="00FB4927">
        <w:rPr>
          <w:rFonts w:ascii="Arial" w:eastAsia="Times New Roman" w:hAnsi="Arial" w:cs="Arial"/>
          <w:sz w:val="24"/>
          <w:szCs w:val="24"/>
        </w:rPr>
        <w:t>.</w:t>
      </w:r>
    </w:p>
    <w:p w14:paraId="7B8BD705" w14:textId="2E978F4A" w:rsidR="006930B6" w:rsidRPr="00FB4927" w:rsidRDefault="00933079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СПИ считают выдержавшей</w:t>
      </w:r>
      <w:r w:rsidR="006930B6" w:rsidRPr="00FB4927">
        <w:rPr>
          <w:rFonts w:ascii="Arial" w:eastAsia="Times New Roman" w:hAnsi="Arial" w:cs="Arial"/>
          <w:sz w:val="24"/>
          <w:szCs w:val="24"/>
        </w:rPr>
        <w:t xml:space="preserve"> испытание, если:</w:t>
      </w:r>
    </w:p>
    <w:p w14:paraId="3EC4E330" w14:textId="77777777" w:rsidR="006930B6" w:rsidRPr="00FB4927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механические повреждения отсутствуют;</w:t>
      </w:r>
    </w:p>
    <w:p w14:paraId="224C7265" w14:textId="77777777" w:rsidR="006930B6" w:rsidRPr="00FB4927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во время и после проведения испытания отсутствуют ложные срабатывания;</w:t>
      </w:r>
    </w:p>
    <w:p w14:paraId="69CD4AE1" w14:textId="77777777" w:rsidR="006930B6" w:rsidRPr="00FB4927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СПИ сохраняет работоспособность после воздействия синусоидальной вибрации.</w:t>
      </w:r>
    </w:p>
    <w:p w14:paraId="03BE90CE" w14:textId="77777777" w:rsidR="006930B6" w:rsidRPr="00147544" w:rsidRDefault="006930B6" w:rsidP="006930B6">
      <w:pPr>
        <w:pStyle w:val="afd"/>
        <w:numPr>
          <w:ilvl w:val="0"/>
          <w:numId w:val="11"/>
        </w:numPr>
        <w:tabs>
          <w:tab w:val="left" w:pos="1276"/>
          <w:tab w:val="left" w:pos="1560"/>
        </w:tabs>
        <w:spacing w:before="120" w:line="360" w:lineRule="auto"/>
        <w:ind w:left="0" w:firstLine="709"/>
        <w:jc w:val="both"/>
        <w:rPr>
          <w:rFonts w:ascii="Arial" w:eastAsia="Times New Roman" w:hAnsi="Arial" w:cs="Arial"/>
          <w:b/>
          <w:bCs/>
          <w:sz w:val="24"/>
          <w:szCs w:val="24"/>
        </w:rPr>
      </w:pPr>
      <w:r w:rsidRPr="00147544">
        <w:rPr>
          <w:rFonts w:ascii="Arial" w:eastAsia="Times New Roman" w:hAnsi="Arial" w:cs="Arial"/>
          <w:b/>
          <w:bCs/>
          <w:sz w:val="24"/>
          <w:szCs w:val="24"/>
        </w:rPr>
        <w:t>Электромагнитная совместимость</w:t>
      </w:r>
    </w:p>
    <w:p w14:paraId="40C5D400" w14:textId="58CBD473" w:rsidR="006930B6" w:rsidRPr="00FC2158" w:rsidRDefault="006930B6" w:rsidP="006930B6">
      <w:pPr>
        <w:pStyle w:val="afd"/>
        <w:tabs>
          <w:tab w:val="left" w:pos="1276"/>
          <w:tab w:val="left" w:pos="1560"/>
        </w:tabs>
        <w:spacing w:before="120" w:line="360" w:lineRule="auto"/>
        <w:ind w:left="0"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lastRenderedPageBreak/>
        <w:t xml:space="preserve">Испытание СПИ на устойчивость к воздействию электромагнитных помех и измерение уровня создаваемых </w:t>
      </w:r>
      <w:r w:rsidRPr="00FC2158">
        <w:rPr>
          <w:rFonts w:ascii="Arial" w:eastAsia="Times New Roman" w:hAnsi="Arial" w:cs="Arial"/>
          <w:sz w:val="24"/>
          <w:szCs w:val="24"/>
        </w:rPr>
        <w:t>компонентами СПИ индустриальных радиопомех проводят в соответствии с приложением Б.</w:t>
      </w:r>
    </w:p>
    <w:p w14:paraId="0062E171" w14:textId="77777777" w:rsidR="006930B6" w:rsidRPr="00FC2158" w:rsidRDefault="006930B6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C2158">
        <w:rPr>
          <w:rFonts w:ascii="Arial" w:eastAsia="Times New Roman" w:hAnsi="Arial" w:cs="Arial"/>
          <w:sz w:val="24"/>
          <w:szCs w:val="24"/>
        </w:rPr>
        <w:t>После окончания испытаний проводят испытания по 10.1.</w:t>
      </w:r>
    </w:p>
    <w:p w14:paraId="6C6F4C91" w14:textId="278C2A3B" w:rsidR="006930B6" w:rsidRPr="00FC2158" w:rsidRDefault="00933079" w:rsidP="006930B6">
      <w:pPr>
        <w:numPr>
          <w:ilvl w:val="12"/>
          <w:numId w:val="0"/>
        </w:numPr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СПИ считают выдержавшей</w:t>
      </w:r>
      <w:r w:rsidR="006930B6" w:rsidRPr="00FC2158">
        <w:rPr>
          <w:rFonts w:ascii="Arial" w:eastAsia="Times New Roman" w:hAnsi="Arial" w:cs="Arial"/>
          <w:sz w:val="24"/>
          <w:szCs w:val="24"/>
        </w:rPr>
        <w:t xml:space="preserve"> испытание, если:</w:t>
      </w:r>
    </w:p>
    <w:p w14:paraId="04D95071" w14:textId="2C35E5FB" w:rsidR="006930B6" w:rsidRPr="00FC2158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C2158">
        <w:rPr>
          <w:rFonts w:ascii="Arial" w:eastAsia="Times New Roman" w:hAnsi="Arial" w:cs="Arial"/>
          <w:sz w:val="24"/>
          <w:szCs w:val="24"/>
        </w:rPr>
        <w:t>-</w:t>
      </w:r>
      <w:r w:rsidRPr="00FC2158">
        <w:rPr>
          <w:rFonts w:ascii="Arial" w:eastAsia="Times New Roman" w:hAnsi="Arial" w:cs="Arial"/>
          <w:sz w:val="24"/>
          <w:szCs w:val="24"/>
        </w:rPr>
        <w:tab/>
        <w:t xml:space="preserve">во время проведения испытания отсутствуют ложные срабатывания и СПИ обеспечивает функционирование с критерием качества </w:t>
      </w:r>
      <w:r w:rsidR="00147544" w:rsidRPr="00FC2158">
        <w:rPr>
          <w:rFonts w:ascii="Arial" w:eastAsia="Times New Roman" w:hAnsi="Arial" w:cs="Arial"/>
          <w:sz w:val="24"/>
          <w:szCs w:val="24"/>
        </w:rPr>
        <w:t xml:space="preserve">функционирования </w:t>
      </w:r>
      <w:r w:rsidRPr="00FC2158">
        <w:rPr>
          <w:rFonts w:ascii="Arial" w:eastAsia="Times New Roman" w:hAnsi="Arial" w:cs="Arial"/>
          <w:sz w:val="24"/>
          <w:szCs w:val="24"/>
        </w:rPr>
        <w:t xml:space="preserve">А или В </w:t>
      </w:r>
      <w:proofErr w:type="spellStart"/>
      <w:r w:rsidRPr="00FC2158">
        <w:rPr>
          <w:rFonts w:ascii="Arial" w:eastAsia="Times New Roman" w:hAnsi="Arial" w:cs="Arial"/>
          <w:sz w:val="24"/>
          <w:szCs w:val="24"/>
        </w:rPr>
        <w:t>в</w:t>
      </w:r>
      <w:proofErr w:type="spellEnd"/>
      <w:r w:rsidRPr="00FC2158">
        <w:rPr>
          <w:rFonts w:ascii="Arial" w:eastAsia="Times New Roman" w:hAnsi="Arial" w:cs="Arial"/>
          <w:sz w:val="24"/>
          <w:szCs w:val="24"/>
        </w:rPr>
        <w:t xml:space="preserve"> соответствии с приложением Б;</w:t>
      </w:r>
    </w:p>
    <w:p w14:paraId="1FEFA0FF" w14:textId="77777777" w:rsidR="006930B6" w:rsidRPr="00FB4927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-</w:t>
      </w:r>
      <w:r>
        <w:rPr>
          <w:rFonts w:ascii="Arial" w:eastAsia="Times New Roman" w:hAnsi="Arial" w:cs="Arial"/>
          <w:sz w:val="24"/>
          <w:szCs w:val="24"/>
        </w:rPr>
        <w:tab/>
      </w:r>
      <w:r w:rsidRPr="00FB4927">
        <w:rPr>
          <w:rFonts w:ascii="Arial" w:eastAsia="Times New Roman" w:hAnsi="Arial" w:cs="Arial"/>
          <w:sz w:val="24"/>
          <w:szCs w:val="24"/>
        </w:rPr>
        <w:t>после проведения испытания отсутствуют ложные срабатывания;</w:t>
      </w:r>
    </w:p>
    <w:p w14:paraId="470014FA" w14:textId="77777777" w:rsidR="006930B6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  <w:r w:rsidRPr="00FB4927">
        <w:rPr>
          <w:rFonts w:ascii="Arial" w:eastAsia="Times New Roman" w:hAnsi="Arial" w:cs="Arial"/>
          <w:sz w:val="24"/>
          <w:szCs w:val="24"/>
        </w:rPr>
        <w:t>-</w:t>
      </w:r>
      <w:r w:rsidRPr="00FB4927">
        <w:rPr>
          <w:rFonts w:ascii="Arial" w:eastAsia="Times New Roman" w:hAnsi="Arial" w:cs="Arial"/>
          <w:sz w:val="24"/>
          <w:szCs w:val="24"/>
        </w:rPr>
        <w:tab/>
        <w:t>СПИ сохраняет работоспособность после воздействия электромагнитных помех.</w:t>
      </w:r>
    </w:p>
    <w:p w14:paraId="69319974" w14:textId="77777777" w:rsidR="006930B6" w:rsidRPr="00147544" w:rsidRDefault="006930B6" w:rsidP="006930B6">
      <w:pPr>
        <w:pStyle w:val="afd"/>
        <w:numPr>
          <w:ilvl w:val="0"/>
          <w:numId w:val="11"/>
        </w:numPr>
        <w:tabs>
          <w:tab w:val="left" w:pos="1276"/>
          <w:tab w:val="left" w:pos="1560"/>
        </w:tabs>
        <w:spacing w:before="120" w:line="360" w:lineRule="auto"/>
        <w:ind w:left="0" w:firstLine="709"/>
        <w:jc w:val="both"/>
        <w:rPr>
          <w:rFonts w:ascii="Arial" w:hAnsi="Arial" w:cs="Arial"/>
          <w:b/>
          <w:bCs/>
          <w:sz w:val="24"/>
          <w:szCs w:val="24"/>
        </w:rPr>
      </w:pPr>
      <w:r w:rsidRPr="00147544">
        <w:rPr>
          <w:rFonts w:ascii="Arial" w:eastAsia="Times New Roman" w:hAnsi="Arial" w:cs="Arial"/>
          <w:b/>
          <w:bCs/>
          <w:sz w:val="24"/>
          <w:szCs w:val="24"/>
        </w:rPr>
        <w:t>Прочность</w:t>
      </w:r>
      <w:r w:rsidRPr="00147544">
        <w:rPr>
          <w:rFonts w:ascii="Arial" w:hAnsi="Arial" w:cs="Arial"/>
          <w:b/>
          <w:bCs/>
          <w:sz w:val="24"/>
          <w:szCs w:val="24"/>
        </w:rPr>
        <w:t xml:space="preserve"> к воздействию климатических и механических факторов</w:t>
      </w:r>
    </w:p>
    <w:p w14:paraId="2ED8E0CA" w14:textId="2D6A159C" w:rsidR="006930B6" w:rsidRPr="00692205" w:rsidRDefault="00FA32D2" w:rsidP="00FA32D2">
      <w:pPr>
        <w:tabs>
          <w:tab w:val="left" w:pos="1134"/>
          <w:tab w:val="left" w:pos="1276"/>
        </w:tabs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10.8.1</w:t>
      </w:r>
      <w:r>
        <w:rPr>
          <w:rFonts w:ascii="Arial" w:hAnsi="Arial" w:cs="Arial"/>
          <w:sz w:val="24"/>
          <w:szCs w:val="24"/>
        </w:rPr>
        <w:tab/>
      </w:r>
      <w:r w:rsidR="006930B6" w:rsidRPr="00692205">
        <w:rPr>
          <w:rFonts w:ascii="Arial" w:hAnsi="Arial" w:cs="Arial"/>
          <w:sz w:val="24"/>
          <w:szCs w:val="24"/>
        </w:rPr>
        <w:t xml:space="preserve">Перед проведением испытания необходимо осмотреть </w:t>
      </w:r>
      <w:r w:rsidR="006930B6">
        <w:rPr>
          <w:rFonts w:ascii="Arial" w:hAnsi="Arial" w:cs="Arial"/>
          <w:sz w:val="24"/>
          <w:szCs w:val="24"/>
        </w:rPr>
        <w:t>компоненты СПИ</w:t>
      </w:r>
      <w:r w:rsidR="006930B6" w:rsidRPr="00692205">
        <w:rPr>
          <w:rFonts w:ascii="Arial" w:hAnsi="Arial" w:cs="Arial"/>
          <w:sz w:val="24"/>
          <w:szCs w:val="24"/>
        </w:rPr>
        <w:t xml:space="preserve"> и убедиться в отсутс</w:t>
      </w:r>
      <w:r w:rsidR="006930B6">
        <w:rPr>
          <w:rFonts w:ascii="Arial" w:hAnsi="Arial" w:cs="Arial"/>
          <w:sz w:val="24"/>
          <w:szCs w:val="24"/>
        </w:rPr>
        <w:t>твии механических повреждений. Компоненты СПИ</w:t>
      </w:r>
      <w:r w:rsidR="006930B6" w:rsidRPr="00692205">
        <w:rPr>
          <w:rFonts w:ascii="Arial" w:hAnsi="Arial" w:cs="Arial"/>
          <w:sz w:val="24"/>
          <w:szCs w:val="24"/>
        </w:rPr>
        <w:t xml:space="preserve"> помещают в индивидуальную упаковку в соответствии с требованиями </w:t>
      </w:r>
      <w:r w:rsidR="00BE65D7">
        <w:rPr>
          <w:rFonts w:ascii="Arial" w:hAnsi="Arial" w:cs="Arial"/>
          <w:sz w:val="24"/>
          <w:szCs w:val="24"/>
        </w:rPr>
        <w:t>ТД</w:t>
      </w:r>
      <w:r w:rsidR="006930B6" w:rsidRPr="00692205">
        <w:rPr>
          <w:rFonts w:ascii="Arial" w:hAnsi="Arial" w:cs="Arial"/>
          <w:sz w:val="24"/>
          <w:szCs w:val="24"/>
        </w:rPr>
        <w:t>.</w:t>
      </w:r>
    </w:p>
    <w:p w14:paraId="51348391" w14:textId="77777777" w:rsidR="006930B6" w:rsidRPr="00692205" w:rsidRDefault="006930B6" w:rsidP="006930B6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Компоненты СПИ в упаковке</w:t>
      </w:r>
      <w:r w:rsidRPr="00692205">
        <w:rPr>
          <w:rFonts w:ascii="Arial" w:hAnsi="Arial" w:cs="Arial"/>
          <w:sz w:val="24"/>
          <w:szCs w:val="24"/>
        </w:rPr>
        <w:t xml:space="preserve"> последовательно подвергают воздействиям пониженной температуры, повышенной температуры, повышенной влажности, многократным механическим ударам.</w:t>
      </w:r>
    </w:p>
    <w:p w14:paraId="66A837E0" w14:textId="2DD5122F" w:rsidR="006930B6" w:rsidRPr="00147544" w:rsidRDefault="006930B6" w:rsidP="006930B6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b/>
          <w:bCs/>
          <w:sz w:val="24"/>
          <w:szCs w:val="24"/>
        </w:rPr>
      </w:pPr>
      <w:r w:rsidRPr="00147544">
        <w:rPr>
          <w:rFonts w:ascii="Arial" w:hAnsi="Arial" w:cs="Arial"/>
          <w:b/>
          <w:bCs/>
          <w:sz w:val="24"/>
          <w:szCs w:val="24"/>
        </w:rPr>
        <w:t>10.</w:t>
      </w:r>
      <w:r w:rsidR="000C0A7A" w:rsidRPr="00147544">
        <w:rPr>
          <w:rFonts w:ascii="Arial" w:hAnsi="Arial" w:cs="Arial"/>
          <w:b/>
          <w:bCs/>
          <w:sz w:val="24"/>
          <w:szCs w:val="24"/>
        </w:rPr>
        <w:t>8</w:t>
      </w:r>
      <w:r w:rsidRPr="00147544">
        <w:rPr>
          <w:rFonts w:ascii="Arial" w:hAnsi="Arial" w:cs="Arial"/>
          <w:b/>
          <w:bCs/>
          <w:sz w:val="24"/>
          <w:szCs w:val="24"/>
        </w:rPr>
        <w:t>.</w:t>
      </w:r>
      <w:r w:rsidR="00FA32D2">
        <w:rPr>
          <w:rFonts w:ascii="Arial" w:hAnsi="Arial" w:cs="Arial"/>
          <w:b/>
          <w:bCs/>
          <w:sz w:val="24"/>
          <w:szCs w:val="24"/>
        </w:rPr>
        <w:t>2</w:t>
      </w:r>
      <w:r w:rsidRPr="00147544">
        <w:rPr>
          <w:rFonts w:ascii="Arial" w:hAnsi="Arial" w:cs="Arial"/>
          <w:b/>
          <w:bCs/>
          <w:sz w:val="24"/>
          <w:szCs w:val="24"/>
        </w:rPr>
        <w:tab/>
      </w:r>
      <w:r w:rsidRPr="00147544">
        <w:rPr>
          <w:rFonts w:ascii="Arial" w:eastAsia="Times New Roman" w:hAnsi="Arial" w:cs="Arial"/>
          <w:b/>
          <w:bCs/>
          <w:sz w:val="24"/>
          <w:szCs w:val="24"/>
        </w:rPr>
        <w:t>Прочность</w:t>
      </w:r>
      <w:r w:rsidRPr="00147544">
        <w:rPr>
          <w:rFonts w:ascii="Arial" w:hAnsi="Arial" w:cs="Arial"/>
          <w:b/>
          <w:bCs/>
          <w:sz w:val="24"/>
          <w:szCs w:val="24"/>
        </w:rPr>
        <w:t xml:space="preserve"> к воздействию пониженной температуры</w:t>
      </w:r>
    </w:p>
    <w:p w14:paraId="5E748349" w14:textId="77777777" w:rsidR="006930B6" w:rsidRPr="003F6C31" w:rsidRDefault="006930B6" w:rsidP="006930B6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 xml:space="preserve">Испытательное оборудование и метод испытания должны соответствовать </w:t>
      </w:r>
      <w:r>
        <w:rPr>
          <w:rFonts w:ascii="Arial" w:hAnsi="Arial" w:cs="Arial"/>
          <w:sz w:val="24"/>
          <w:szCs w:val="24"/>
        </w:rPr>
        <w:br/>
        <w:t>ГОСТ 28199</w:t>
      </w:r>
      <w:r w:rsidRPr="003F6C31">
        <w:rPr>
          <w:rFonts w:ascii="Arial" w:hAnsi="Arial" w:cs="Arial"/>
          <w:sz w:val="24"/>
          <w:szCs w:val="24"/>
        </w:rPr>
        <w:t>. Используют следующую степень жесткости:</w:t>
      </w:r>
    </w:p>
    <w:p w14:paraId="36DD6B7A" w14:textId="366433F3" w:rsidR="006930B6" w:rsidRPr="003F6C31" w:rsidRDefault="006930B6" w:rsidP="002B0BCD">
      <w:pPr>
        <w:tabs>
          <w:tab w:val="left" w:pos="851"/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>-</w:t>
      </w:r>
      <w:r w:rsidRPr="003F6C31">
        <w:rPr>
          <w:rFonts w:ascii="Arial" w:hAnsi="Arial" w:cs="Arial"/>
          <w:sz w:val="24"/>
          <w:szCs w:val="24"/>
        </w:rPr>
        <w:tab/>
        <w:t xml:space="preserve">температура, установленная в </w:t>
      </w:r>
      <w:bookmarkStart w:id="5" w:name="_Hlk22667583"/>
      <w:r w:rsidR="00BE65D7">
        <w:rPr>
          <w:rFonts w:ascii="Arial" w:hAnsi="Arial" w:cs="Arial"/>
          <w:sz w:val="24"/>
          <w:szCs w:val="24"/>
        </w:rPr>
        <w:t>ТД</w:t>
      </w:r>
      <w:r w:rsidR="00147544">
        <w:rPr>
          <w:rFonts w:ascii="Arial" w:hAnsi="Arial" w:cs="Arial"/>
          <w:sz w:val="24"/>
          <w:szCs w:val="24"/>
        </w:rPr>
        <w:t xml:space="preserve"> </w:t>
      </w:r>
      <w:bookmarkEnd w:id="5"/>
      <w:r w:rsidRPr="003F6C31">
        <w:rPr>
          <w:rFonts w:ascii="Arial" w:hAnsi="Arial" w:cs="Arial"/>
          <w:sz w:val="24"/>
          <w:szCs w:val="24"/>
        </w:rPr>
        <w:t xml:space="preserve">на </w:t>
      </w:r>
      <w:r>
        <w:rPr>
          <w:rFonts w:ascii="Arial" w:hAnsi="Arial" w:cs="Arial"/>
          <w:sz w:val="24"/>
          <w:szCs w:val="24"/>
        </w:rPr>
        <w:t>СПИ</w:t>
      </w:r>
      <w:r w:rsidRPr="003F6C31">
        <w:rPr>
          <w:rFonts w:ascii="Arial" w:hAnsi="Arial" w:cs="Arial"/>
          <w:sz w:val="24"/>
          <w:szCs w:val="24"/>
        </w:rPr>
        <w:t xml:space="preserve"> конкр</w:t>
      </w:r>
      <w:r>
        <w:rPr>
          <w:rFonts w:ascii="Arial" w:hAnsi="Arial" w:cs="Arial"/>
          <w:sz w:val="24"/>
          <w:szCs w:val="24"/>
        </w:rPr>
        <w:t>етных типов, но не выше минус 50</w:t>
      </w:r>
      <w:r w:rsidRPr="003F6C31">
        <w:rPr>
          <w:rFonts w:ascii="Arial" w:hAnsi="Arial" w:cs="Arial"/>
          <w:sz w:val="24"/>
          <w:szCs w:val="24"/>
        </w:rPr>
        <w:t xml:space="preserve"> ºС;</w:t>
      </w:r>
    </w:p>
    <w:p w14:paraId="6770E6A2" w14:textId="4AAB7F05" w:rsidR="006930B6" w:rsidRPr="003F6C31" w:rsidRDefault="006930B6" w:rsidP="002B0BCD">
      <w:pPr>
        <w:tabs>
          <w:tab w:val="left" w:pos="851"/>
          <w:tab w:val="left" w:pos="1134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>-</w:t>
      </w:r>
      <w:r w:rsidRPr="003F6C31">
        <w:rPr>
          <w:rFonts w:ascii="Arial" w:hAnsi="Arial" w:cs="Arial"/>
          <w:sz w:val="24"/>
          <w:szCs w:val="24"/>
        </w:rPr>
        <w:tab/>
        <w:t>длительность не менее 16 ч.</w:t>
      </w:r>
    </w:p>
    <w:p w14:paraId="714CC158" w14:textId="77777777" w:rsidR="006930B6" w:rsidRPr="003F6C31" w:rsidRDefault="006930B6" w:rsidP="006930B6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>После выдер</w:t>
      </w:r>
      <w:r>
        <w:rPr>
          <w:rFonts w:ascii="Arial" w:hAnsi="Arial" w:cs="Arial"/>
          <w:sz w:val="24"/>
          <w:szCs w:val="24"/>
        </w:rPr>
        <w:t>жки при пониженной температуре компоненты СПИ</w:t>
      </w:r>
      <w:r w:rsidRPr="003F6C31">
        <w:rPr>
          <w:rFonts w:ascii="Arial" w:hAnsi="Arial" w:cs="Arial"/>
          <w:sz w:val="24"/>
          <w:szCs w:val="24"/>
        </w:rPr>
        <w:t xml:space="preserve"> в упаковке выдерживают в нормальных климатических условиях не менее 12 ч.</w:t>
      </w:r>
    </w:p>
    <w:p w14:paraId="28A24DC6" w14:textId="1AA16461" w:rsidR="006930B6" w:rsidRPr="00147544" w:rsidRDefault="006930B6" w:rsidP="005B21AE">
      <w:pPr>
        <w:tabs>
          <w:tab w:val="left" w:pos="1418"/>
        </w:tabs>
        <w:spacing w:before="120" w:line="360" w:lineRule="auto"/>
        <w:ind w:firstLine="567"/>
        <w:jc w:val="both"/>
        <w:rPr>
          <w:rFonts w:ascii="Arial" w:hAnsi="Arial" w:cs="Arial"/>
          <w:b/>
          <w:bCs/>
          <w:sz w:val="24"/>
          <w:szCs w:val="24"/>
        </w:rPr>
      </w:pPr>
      <w:r w:rsidRPr="00147544">
        <w:rPr>
          <w:rFonts w:ascii="Arial" w:hAnsi="Arial" w:cs="Arial"/>
          <w:b/>
          <w:bCs/>
          <w:sz w:val="24"/>
          <w:szCs w:val="24"/>
        </w:rPr>
        <w:t>10.</w:t>
      </w:r>
      <w:r w:rsidR="000C0A7A" w:rsidRPr="00147544">
        <w:rPr>
          <w:rFonts w:ascii="Arial" w:hAnsi="Arial" w:cs="Arial"/>
          <w:b/>
          <w:bCs/>
          <w:sz w:val="24"/>
          <w:szCs w:val="24"/>
        </w:rPr>
        <w:t>8</w:t>
      </w:r>
      <w:r w:rsidRPr="00147544">
        <w:rPr>
          <w:rFonts w:ascii="Arial" w:hAnsi="Arial" w:cs="Arial"/>
          <w:b/>
          <w:bCs/>
          <w:sz w:val="24"/>
          <w:szCs w:val="24"/>
        </w:rPr>
        <w:t>.</w:t>
      </w:r>
      <w:r w:rsidR="00FA32D2">
        <w:rPr>
          <w:rFonts w:ascii="Arial" w:hAnsi="Arial" w:cs="Arial"/>
          <w:b/>
          <w:bCs/>
          <w:sz w:val="24"/>
          <w:szCs w:val="24"/>
        </w:rPr>
        <w:t>3</w:t>
      </w:r>
      <w:r w:rsidRPr="00147544">
        <w:rPr>
          <w:rFonts w:ascii="Arial" w:hAnsi="Arial" w:cs="Arial"/>
          <w:b/>
          <w:bCs/>
          <w:sz w:val="24"/>
          <w:szCs w:val="24"/>
        </w:rPr>
        <w:tab/>
      </w:r>
      <w:r w:rsidRPr="00147544">
        <w:rPr>
          <w:rFonts w:ascii="Arial" w:eastAsia="Times New Roman" w:hAnsi="Arial" w:cs="Arial"/>
          <w:b/>
          <w:bCs/>
          <w:sz w:val="24"/>
          <w:szCs w:val="24"/>
        </w:rPr>
        <w:t>Прочность</w:t>
      </w:r>
      <w:r w:rsidRPr="00147544">
        <w:rPr>
          <w:rFonts w:ascii="Arial" w:hAnsi="Arial" w:cs="Arial"/>
          <w:b/>
          <w:bCs/>
          <w:sz w:val="24"/>
          <w:szCs w:val="24"/>
        </w:rPr>
        <w:t xml:space="preserve"> к воздействию повышенной температуры</w:t>
      </w:r>
    </w:p>
    <w:p w14:paraId="758E61B2" w14:textId="60EF7567" w:rsidR="006930B6" w:rsidRPr="003F6C31" w:rsidRDefault="00FA32D2" w:rsidP="00FA32D2">
      <w:pPr>
        <w:tabs>
          <w:tab w:val="left" w:pos="1276"/>
          <w:tab w:val="left" w:pos="1701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10.8.3.1</w:t>
      </w:r>
      <w:r>
        <w:rPr>
          <w:rFonts w:ascii="Arial" w:hAnsi="Arial" w:cs="Arial"/>
          <w:sz w:val="24"/>
          <w:szCs w:val="24"/>
        </w:rPr>
        <w:tab/>
      </w:r>
      <w:r w:rsidR="006930B6" w:rsidRPr="003F6C31">
        <w:rPr>
          <w:rFonts w:ascii="Arial" w:hAnsi="Arial" w:cs="Arial"/>
          <w:sz w:val="24"/>
          <w:szCs w:val="24"/>
        </w:rPr>
        <w:t>Испытательное оборудование и метод испытания должны соответствовать ГОСТ 28200. Используют следующую степень жесткости:</w:t>
      </w:r>
    </w:p>
    <w:p w14:paraId="7246CF6A" w14:textId="7B65E3EB" w:rsidR="006930B6" w:rsidRPr="003F6C31" w:rsidRDefault="006930B6" w:rsidP="006930B6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>-</w:t>
      </w:r>
      <w:r w:rsidRPr="003F6C31">
        <w:rPr>
          <w:rFonts w:ascii="Arial" w:hAnsi="Arial" w:cs="Arial"/>
          <w:sz w:val="24"/>
          <w:szCs w:val="24"/>
        </w:rPr>
        <w:tab/>
        <w:t xml:space="preserve">температура, установленная в </w:t>
      </w:r>
      <w:r w:rsidR="00BE65D7">
        <w:rPr>
          <w:rFonts w:ascii="Arial" w:hAnsi="Arial" w:cs="Arial"/>
          <w:sz w:val="24"/>
          <w:szCs w:val="24"/>
        </w:rPr>
        <w:t>ТД</w:t>
      </w:r>
      <w:r w:rsidR="00FA32D2" w:rsidRPr="00FA32D2">
        <w:rPr>
          <w:rFonts w:ascii="Arial" w:hAnsi="Arial" w:cs="Arial"/>
          <w:sz w:val="24"/>
          <w:szCs w:val="24"/>
        </w:rPr>
        <w:t xml:space="preserve"> </w:t>
      </w:r>
      <w:r w:rsidRPr="003F6C31">
        <w:rPr>
          <w:rFonts w:ascii="Arial" w:hAnsi="Arial" w:cs="Arial"/>
          <w:sz w:val="24"/>
          <w:szCs w:val="24"/>
        </w:rPr>
        <w:t xml:space="preserve">на </w:t>
      </w:r>
      <w:r>
        <w:rPr>
          <w:rFonts w:ascii="Arial" w:hAnsi="Arial" w:cs="Arial"/>
          <w:sz w:val="24"/>
          <w:szCs w:val="24"/>
        </w:rPr>
        <w:t>СПИ</w:t>
      </w:r>
      <w:r w:rsidRPr="003F6C31">
        <w:rPr>
          <w:rFonts w:ascii="Arial" w:hAnsi="Arial" w:cs="Arial"/>
          <w:sz w:val="24"/>
          <w:szCs w:val="24"/>
        </w:rPr>
        <w:t xml:space="preserve"> конкретных типов, но не ниже </w:t>
      </w:r>
      <w:r w:rsidR="00BE65D7">
        <w:rPr>
          <w:rFonts w:ascii="Arial" w:hAnsi="Arial" w:cs="Arial"/>
          <w:sz w:val="24"/>
          <w:szCs w:val="24"/>
        </w:rPr>
        <w:br/>
      </w:r>
      <w:r w:rsidRPr="003F6C31">
        <w:rPr>
          <w:rFonts w:ascii="Arial" w:hAnsi="Arial" w:cs="Arial"/>
          <w:sz w:val="24"/>
          <w:szCs w:val="24"/>
        </w:rPr>
        <w:t>55 ºС;</w:t>
      </w:r>
    </w:p>
    <w:p w14:paraId="21900920" w14:textId="726168C3" w:rsidR="006930B6" w:rsidRPr="003F6C31" w:rsidRDefault="006930B6" w:rsidP="006930B6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>-</w:t>
      </w:r>
      <w:r w:rsidRPr="003F6C31">
        <w:rPr>
          <w:rFonts w:ascii="Arial" w:hAnsi="Arial" w:cs="Arial"/>
          <w:sz w:val="24"/>
          <w:szCs w:val="24"/>
        </w:rPr>
        <w:tab/>
        <w:t>длительность не менее 16 ч.</w:t>
      </w:r>
    </w:p>
    <w:p w14:paraId="2DBACE98" w14:textId="77777777" w:rsidR="006930B6" w:rsidRPr="003F6C31" w:rsidRDefault="006930B6" w:rsidP="006930B6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>После выдер</w:t>
      </w:r>
      <w:r>
        <w:rPr>
          <w:rFonts w:ascii="Arial" w:hAnsi="Arial" w:cs="Arial"/>
          <w:sz w:val="24"/>
          <w:szCs w:val="24"/>
        </w:rPr>
        <w:t>жки при повышенной температуре компоненты СПИ</w:t>
      </w:r>
      <w:r w:rsidRPr="003F6C31">
        <w:rPr>
          <w:rFonts w:ascii="Arial" w:hAnsi="Arial" w:cs="Arial"/>
          <w:sz w:val="24"/>
          <w:szCs w:val="24"/>
        </w:rPr>
        <w:t xml:space="preserve"> в упаковке выдерживают в нормальных климатических условиях не менее 12 ч.</w:t>
      </w:r>
    </w:p>
    <w:p w14:paraId="72945902" w14:textId="5BA1E917" w:rsidR="006930B6" w:rsidRPr="00147544" w:rsidRDefault="006930B6" w:rsidP="006930B6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b/>
          <w:bCs/>
          <w:sz w:val="24"/>
          <w:szCs w:val="24"/>
        </w:rPr>
      </w:pPr>
      <w:r w:rsidRPr="00147544">
        <w:rPr>
          <w:rFonts w:ascii="Arial" w:hAnsi="Arial" w:cs="Arial"/>
          <w:b/>
          <w:bCs/>
          <w:sz w:val="24"/>
          <w:szCs w:val="24"/>
        </w:rPr>
        <w:lastRenderedPageBreak/>
        <w:t>10.</w:t>
      </w:r>
      <w:r w:rsidR="000C0A7A" w:rsidRPr="00147544">
        <w:rPr>
          <w:rFonts w:ascii="Arial" w:hAnsi="Arial" w:cs="Arial"/>
          <w:b/>
          <w:bCs/>
          <w:sz w:val="24"/>
          <w:szCs w:val="24"/>
        </w:rPr>
        <w:t>8</w:t>
      </w:r>
      <w:r w:rsidRPr="00147544">
        <w:rPr>
          <w:rFonts w:ascii="Arial" w:hAnsi="Arial" w:cs="Arial"/>
          <w:b/>
          <w:bCs/>
          <w:sz w:val="24"/>
          <w:szCs w:val="24"/>
        </w:rPr>
        <w:t>.</w:t>
      </w:r>
      <w:r w:rsidR="00FA32D2">
        <w:rPr>
          <w:rFonts w:ascii="Arial" w:hAnsi="Arial" w:cs="Arial"/>
          <w:b/>
          <w:bCs/>
          <w:sz w:val="24"/>
          <w:szCs w:val="24"/>
        </w:rPr>
        <w:t>4</w:t>
      </w:r>
      <w:r w:rsidRPr="00147544">
        <w:rPr>
          <w:rFonts w:ascii="Arial" w:hAnsi="Arial" w:cs="Arial"/>
          <w:b/>
          <w:bCs/>
          <w:sz w:val="24"/>
          <w:szCs w:val="24"/>
        </w:rPr>
        <w:tab/>
        <w:t>Прочность к воздействию повышенной влажности</w:t>
      </w:r>
    </w:p>
    <w:p w14:paraId="40279FFB" w14:textId="77777777" w:rsidR="006930B6" w:rsidRPr="003F6C31" w:rsidRDefault="006930B6" w:rsidP="006930B6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 xml:space="preserve">Испытательное оборудование и метод испытания должны соответствовать </w:t>
      </w:r>
      <w:r>
        <w:rPr>
          <w:rFonts w:ascii="Arial" w:hAnsi="Arial" w:cs="Arial"/>
          <w:sz w:val="24"/>
          <w:szCs w:val="24"/>
        </w:rPr>
        <w:br/>
      </w:r>
      <w:r w:rsidRPr="003F6C31">
        <w:rPr>
          <w:rFonts w:ascii="Arial" w:hAnsi="Arial" w:cs="Arial"/>
          <w:sz w:val="24"/>
          <w:szCs w:val="24"/>
        </w:rPr>
        <w:t>ГОСТ 28201. Используют следующую степень жесткости:</w:t>
      </w:r>
    </w:p>
    <w:p w14:paraId="4B313C92" w14:textId="2014CEAE" w:rsidR="006930B6" w:rsidRPr="003F6C31" w:rsidRDefault="006930B6" w:rsidP="006930B6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>-</w:t>
      </w:r>
      <w:r w:rsidRPr="003F6C31">
        <w:rPr>
          <w:rFonts w:ascii="Arial" w:hAnsi="Arial" w:cs="Arial"/>
          <w:sz w:val="24"/>
          <w:szCs w:val="24"/>
        </w:rPr>
        <w:tab/>
        <w:t>температура</w:t>
      </w:r>
      <w:r w:rsidR="00DC1B91">
        <w:rPr>
          <w:rFonts w:ascii="Arial" w:hAnsi="Arial" w:cs="Arial"/>
          <w:sz w:val="24"/>
          <w:szCs w:val="24"/>
        </w:rPr>
        <w:t xml:space="preserve"> –</w:t>
      </w:r>
      <w:r w:rsidRPr="003F6C31">
        <w:rPr>
          <w:rFonts w:ascii="Arial" w:hAnsi="Arial" w:cs="Arial"/>
          <w:sz w:val="24"/>
          <w:szCs w:val="24"/>
        </w:rPr>
        <w:t xml:space="preserve"> (40 ± 2) ºС;</w:t>
      </w:r>
    </w:p>
    <w:p w14:paraId="12C463D7" w14:textId="2CE25046" w:rsidR="002B0BCD" w:rsidRDefault="002B0BCD" w:rsidP="002B0BCD">
      <w:pPr>
        <w:tabs>
          <w:tab w:val="left" w:pos="993"/>
        </w:tabs>
        <w:spacing w:line="360" w:lineRule="auto"/>
        <w:ind w:firstLine="567"/>
      </w:pPr>
      <w:r>
        <w:rPr>
          <w:rFonts w:ascii="Arial" w:eastAsia="Times New Roman" w:hAnsi="Arial" w:cs="Arial"/>
          <w:sz w:val="24"/>
          <w:szCs w:val="24"/>
        </w:rPr>
        <w:t>-</w:t>
      </w:r>
      <w:r>
        <w:rPr>
          <w:rFonts w:ascii="Arial" w:eastAsia="Times New Roman" w:hAnsi="Arial" w:cs="Arial"/>
          <w:sz w:val="24"/>
          <w:szCs w:val="24"/>
        </w:rPr>
        <w:tab/>
        <w:t>относительная влажность – (93</w:t>
      </w:r>
      <m:oMath>
        <m:m>
          <m:mPr>
            <m:mcs>
              <m:mc>
                <m:mcPr>
                  <m:count m:val="1"/>
                  <m:mcJc m:val="center"/>
                </m:mcPr>
              </m:mc>
            </m:mcs>
            <m:ctrlPr>
              <w:rPr>
                <w:rFonts w:ascii="Cambria Math" w:eastAsia="Times New Roman" w:hAnsi="Cambria Math" w:cs="Arial"/>
                <w:i/>
                <w:sz w:val="18"/>
                <w:szCs w:val="24"/>
              </w:rPr>
            </m:ctrlPr>
          </m:mPr>
          <m:mr>
            <m:e>
              <m:r>
                <w:rPr>
                  <w:rFonts w:ascii="Cambria Math" w:eastAsia="Times New Roman" w:hAnsi="Cambria Math" w:cs="Arial"/>
                  <w:sz w:val="18"/>
                  <w:szCs w:val="24"/>
                </w:rPr>
                <m:t>+2</m:t>
              </m:r>
            </m:e>
          </m:mr>
          <m:mr>
            <m:e>
              <m:r>
                <w:rPr>
                  <w:rFonts w:ascii="Cambria Math" w:eastAsia="Times New Roman" w:hAnsi="Cambria Math" w:cs="Arial"/>
                  <w:sz w:val="18"/>
                  <w:szCs w:val="24"/>
                </w:rPr>
                <m:t>-3</m:t>
              </m:r>
            </m:e>
          </m:mr>
        </m:m>
      </m:oMath>
      <w:r w:rsidRPr="00973922">
        <w:rPr>
          <w:rFonts w:ascii="Arial" w:eastAsia="Times New Roman" w:hAnsi="Arial" w:cs="Arial"/>
          <w:sz w:val="24"/>
          <w:szCs w:val="24"/>
        </w:rPr>
        <w:t>)</w:t>
      </w:r>
      <w:r>
        <w:rPr>
          <w:rFonts w:ascii="Arial" w:eastAsia="Times New Roman" w:hAnsi="Arial" w:cs="Arial"/>
          <w:sz w:val="24"/>
          <w:szCs w:val="24"/>
        </w:rPr>
        <w:t xml:space="preserve"> %;</w:t>
      </w:r>
    </w:p>
    <w:p w14:paraId="452599DE" w14:textId="48A1DDEE" w:rsidR="006930B6" w:rsidRPr="003F6C31" w:rsidRDefault="006930B6" w:rsidP="002B0BCD">
      <w:pPr>
        <w:tabs>
          <w:tab w:val="left" w:pos="993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>-</w:t>
      </w:r>
      <w:r w:rsidRPr="003F6C31">
        <w:rPr>
          <w:rFonts w:ascii="Arial" w:hAnsi="Arial" w:cs="Arial"/>
          <w:sz w:val="24"/>
          <w:szCs w:val="24"/>
        </w:rPr>
        <w:tab/>
        <w:t>длительность</w:t>
      </w:r>
      <w:r w:rsidR="00FC2158">
        <w:rPr>
          <w:rFonts w:ascii="Arial" w:hAnsi="Arial" w:cs="Arial"/>
          <w:sz w:val="24"/>
          <w:szCs w:val="24"/>
        </w:rPr>
        <w:t xml:space="preserve"> </w:t>
      </w:r>
      <w:r w:rsidRPr="003F6C31">
        <w:rPr>
          <w:rFonts w:ascii="Arial" w:hAnsi="Arial" w:cs="Arial"/>
          <w:sz w:val="24"/>
          <w:szCs w:val="24"/>
        </w:rPr>
        <w:t xml:space="preserve">не менее 4 </w:t>
      </w:r>
      <w:proofErr w:type="spellStart"/>
      <w:r w:rsidRPr="003F6C31">
        <w:rPr>
          <w:rFonts w:ascii="Arial" w:hAnsi="Arial" w:cs="Arial"/>
          <w:sz w:val="24"/>
          <w:szCs w:val="24"/>
        </w:rPr>
        <w:t>сут</w:t>
      </w:r>
      <w:proofErr w:type="spellEnd"/>
      <w:r w:rsidRPr="003F6C31">
        <w:rPr>
          <w:rFonts w:ascii="Arial" w:hAnsi="Arial" w:cs="Arial"/>
          <w:sz w:val="24"/>
          <w:szCs w:val="24"/>
        </w:rPr>
        <w:t>.</w:t>
      </w:r>
    </w:p>
    <w:p w14:paraId="4E8CB49C" w14:textId="77777777" w:rsidR="006930B6" w:rsidRPr="003F6C31" w:rsidRDefault="006930B6" w:rsidP="006930B6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 xml:space="preserve">После выдержки при повышенной влажности </w:t>
      </w:r>
      <w:r>
        <w:rPr>
          <w:rFonts w:ascii="Arial" w:hAnsi="Arial" w:cs="Arial"/>
          <w:sz w:val="24"/>
          <w:szCs w:val="24"/>
        </w:rPr>
        <w:t>компоненты СПИ</w:t>
      </w:r>
      <w:r w:rsidRPr="003F6C31">
        <w:rPr>
          <w:rFonts w:ascii="Arial" w:hAnsi="Arial" w:cs="Arial"/>
          <w:sz w:val="24"/>
          <w:szCs w:val="24"/>
        </w:rPr>
        <w:t xml:space="preserve"> в упаковке выдерживают в нормальных климатических условиях не менее 12 ч.</w:t>
      </w:r>
    </w:p>
    <w:p w14:paraId="06F9B225" w14:textId="6874C26C" w:rsidR="006930B6" w:rsidRPr="00147544" w:rsidRDefault="006930B6" w:rsidP="006930B6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b/>
          <w:bCs/>
          <w:sz w:val="24"/>
          <w:szCs w:val="24"/>
        </w:rPr>
      </w:pPr>
      <w:r w:rsidRPr="00147544">
        <w:rPr>
          <w:rFonts w:ascii="Arial" w:hAnsi="Arial" w:cs="Arial"/>
          <w:b/>
          <w:bCs/>
          <w:sz w:val="24"/>
          <w:szCs w:val="24"/>
        </w:rPr>
        <w:t>10.</w:t>
      </w:r>
      <w:r w:rsidR="000C0A7A" w:rsidRPr="00147544">
        <w:rPr>
          <w:rFonts w:ascii="Arial" w:hAnsi="Arial" w:cs="Arial"/>
          <w:b/>
          <w:bCs/>
          <w:sz w:val="24"/>
          <w:szCs w:val="24"/>
        </w:rPr>
        <w:t>8</w:t>
      </w:r>
      <w:r w:rsidRPr="00147544">
        <w:rPr>
          <w:rFonts w:ascii="Arial" w:hAnsi="Arial" w:cs="Arial"/>
          <w:b/>
          <w:bCs/>
          <w:sz w:val="24"/>
          <w:szCs w:val="24"/>
        </w:rPr>
        <w:t>.</w:t>
      </w:r>
      <w:r w:rsidR="00FA32D2">
        <w:rPr>
          <w:rFonts w:ascii="Arial" w:hAnsi="Arial" w:cs="Arial"/>
          <w:b/>
          <w:bCs/>
          <w:sz w:val="24"/>
          <w:szCs w:val="24"/>
        </w:rPr>
        <w:t>5</w:t>
      </w:r>
      <w:r w:rsidRPr="00147544">
        <w:rPr>
          <w:rFonts w:ascii="Arial" w:hAnsi="Arial" w:cs="Arial"/>
          <w:b/>
          <w:bCs/>
          <w:sz w:val="24"/>
          <w:szCs w:val="24"/>
        </w:rPr>
        <w:tab/>
        <w:t>Прочность к воздействию многократных механических ударов</w:t>
      </w:r>
    </w:p>
    <w:p w14:paraId="3433F761" w14:textId="77777777" w:rsidR="006930B6" w:rsidRPr="003F6C31" w:rsidRDefault="006930B6" w:rsidP="006930B6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 w:rsidRPr="003F6C31">
        <w:rPr>
          <w:rFonts w:ascii="Arial" w:hAnsi="Arial" w:cs="Arial"/>
          <w:sz w:val="24"/>
          <w:szCs w:val="24"/>
        </w:rPr>
        <w:t xml:space="preserve">Испытательное оборудование и метод испытания должны соответствовать </w:t>
      </w:r>
      <w:r>
        <w:rPr>
          <w:rFonts w:ascii="Arial" w:hAnsi="Arial" w:cs="Arial"/>
          <w:sz w:val="24"/>
          <w:szCs w:val="24"/>
        </w:rPr>
        <w:br/>
      </w:r>
      <w:r w:rsidRPr="003F6C31">
        <w:rPr>
          <w:rFonts w:ascii="Arial" w:hAnsi="Arial" w:cs="Arial"/>
          <w:sz w:val="24"/>
          <w:szCs w:val="24"/>
        </w:rPr>
        <w:t>ГОСТ 28215. Используют следующую степень жесткости:</w:t>
      </w:r>
    </w:p>
    <w:p w14:paraId="48A61815" w14:textId="42BB5EEC" w:rsidR="006930B6" w:rsidRPr="003F6C31" w:rsidRDefault="009F36D5" w:rsidP="006930B6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="006930B6" w:rsidRPr="003F6C31">
        <w:rPr>
          <w:rFonts w:ascii="Arial" w:hAnsi="Arial" w:cs="Arial"/>
          <w:sz w:val="24"/>
          <w:szCs w:val="24"/>
        </w:rPr>
        <w:t xml:space="preserve"> форма ударного импульса – полусинусоида; </w:t>
      </w:r>
    </w:p>
    <w:p w14:paraId="26F6C149" w14:textId="7C73C32E" w:rsidR="006930B6" w:rsidRPr="003F6C31" w:rsidRDefault="009F36D5" w:rsidP="006930B6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="006930B6" w:rsidRPr="003F6C31">
        <w:rPr>
          <w:rFonts w:ascii="Arial" w:hAnsi="Arial" w:cs="Arial"/>
          <w:sz w:val="24"/>
          <w:szCs w:val="24"/>
        </w:rPr>
        <w:t xml:space="preserve"> частота ударов – 60 </w:t>
      </w:r>
      <w:r>
        <w:rPr>
          <w:rFonts w:ascii="Arial" w:hAnsi="Arial" w:cs="Arial"/>
          <w:sz w:val="24"/>
          <w:szCs w:val="24"/>
        </w:rPr>
        <w:t>мин</w:t>
      </w:r>
      <w:r w:rsidRPr="009F36D5">
        <w:rPr>
          <w:rFonts w:ascii="Arial" w:hAnsi="Arial" w:cs="Arial"/>
          <w:sz w:val="24"/>
          <w:szCs w:val="24"/>
          <w:vertAlign w:val="superscript"/>
        </w:rPr>
        <w:t>-1</w:t>
      </w:r>
      <w:r w:rsidR="006930B6" w:rsidRPr="003F6C31">
        <w:rPr>
          <w:rFonts w:ascii="Arial" w:hAnsi="Arial" w:cs="Arial"/>
          <w:sz w:val="24"/>
          <w:szCs w:val="24"/>
        </w:rPr>
        <w:t>;</w:t>
      </w:r>
    </w:p>
    <w:p w14:paraId="6361D752" w14:textId="0D2BB3A4" w:rsidR="006930B6" w:rsidRPr="003F6C31" w:rsidRDefault="009F36D5" w:rsidP="006930B6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="006930B6" w:rsidRPr="003F6C31">
        <w:rPr>
          <w:rFonts w:ascii="Arial" w:hAnsi="Arial" w:cs="Arial"/>
          <w:sz w:val="24"/>
          <w:szCs w:val="24"/>
        </w:rPr>
        <w:t xml:space="preserve"> продолжительность ударного импульса – 6 </w:t>
      </w:r>
      <w:proofErr w:type="spellStart"/>
      <w:r w:rsidR="006930B6" w:rsidRPr="003F6C31">
        <w:rPr>
          <w:rFonts w:ascii="Arial" w:hAnsi="Arial" w:cs="Arial"/>
          <w:sz w:val="24"/>
          <w:szCs w:val="24"/>
        </w:rPr>
        <w:t>мс</w:t>
      </w:r>
      <w:proofErr w:type="spellEnd"/>
      <w:r w:rsidR="006930B6" w:rsidRPr="003F6C31">
        <w:rPr>
          <w:rFonts w:ascii="Arial" w:hAnsi="Arial" w:cs="Arial"/>
          <w:sz w:val="24"/>
          <w:szCs w:val="24"/>
        </w:rPr>
        <w:t xml:space="preserve">; </w:t>
      </w:r>
    </w:p>
    <w:p w14:paraId="3B8E61C5" w14:textId="29691998" w:rsidR="006930B6" w:rsidRPr="003F6C31" w:rsidRDefault="009F36D5" w:rsidP="006930B6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="006930B6" w:rsidRPr="003F6C31">
        <w:rPr>
          <w:rFonts w:ascii="Arial" w:hAnsi="Arial" w:cs="Arial"/>
          <w:sz w:val="24"/>
          <w:szCs w:val="24"/>
        </w:rPr>
        <w:t xml:space="preserve"> пиковое ускорение – 40</w:t>
      </w:r>
      <w:r w:rsidR="006930B6" w:rsidRPr="00FA32D2">
        <w:rPr>
          <w:rFonts w:ascii="Arial" w:hAnsi="Arial" w:cs="Arial"/>
          <w:i/>
          <w:iCs/>
          <w:sz w:val="24"/>
          <w:szCs w:val="24"/>
        </w:rPr>
        <w:t>g</w:t>
      </w:r>
      <w:r w:rsidR="006930B6" w:rsidRPr="003F6C31">
        <w:rPr>
          <w:rFonts w:ascii="Arial" w:hAnsi="Arial" w:cs="Arial"/>
          <w:sz w:val="24"/>
          <w:szCs w:val="24"/>
        </w:rPr>
        <w:t>;</w:t>
      </w:r>
    </w:p>
    <w:p w14:paraId="60499B81" w14:textId="00454D21" w:rsidR="006930B6" w:rsidRPr="003F6C31" w:rsidRDefault="009F36D5" w:rsidP="006930B6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="006930B6" w:rsidRPr="003F6C31">
        <w:rPr>
          <w:rFonts w:ascii="Arial" w:hAnsi="Arial" w:cs="Arial"/>
          <w:sz w:val="24"/>
          <w:szCs w:val="24"/>
        </w:rPr>
        <w:t xml:space="preserve"> число осей – 3; </w:t>
      </w:r>
    </w:p>
    <w:p w14:paraId="02DF9502" w14:textId="61C3D2DA" w:rsidR="006930B6" w:rsidRPr="003F6C31" w:rsidRDefault="009F36D5" w:rsidP="006930B6">
      <w:pPr>
        <w:tabs>
          <w:tab w:val="left" w:pos="1134"/>
          <w:tab w:val="left" w:pos="1276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="006930B6" w:rsidRPr="003F6C31">
        <w:rPr>
          <w:rFonts w:ascii="Arial" w:hAnsi="Arial" w:cs="Arial"/>
          <w:sz w:val="24"/>
          <w:szCs w:val="24"/>
        </w:rPr>
        <w:t xml:space="preserve"> количество ударов на каждую ось – 1000. </w:t>
      </w:r>
    </w:p>
    <w:p w14:paraId="56642BD7" w14:textId="6EA22F2E" w:rsidR="006930B6" w:rsidRPr="0069493C" w:rsidRDefault="006930B6" w:rsidP="006930B6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10.</w:t>
      </w:r>
      <w:r w:rsidR="00986744">
        <w:rPr>
          <w:rFonts w:ascii="Arial" w:hAnsi="Arial" w:cs="Arial"/>
          <w:sz w:val="24"/>
          <w:szCs w:val="24"/>
        </w:rPr>
        <w:t>8</w:t>
      </w:r>
      <w:r w:rsidRPr="003F6C31">
        <w:rPr>
          <w:rFonts w:ascii="Arial" w:hAnsi="Arial" w:cs="Arial"/>
          <w:sz w:val="24"/>
          <w:szCs w:val="24"/>
        </w:rPr>
        <w:t>.</w:t>
      </w:r>
      <w:r w:rsidR="00FA32D2">
        <w:rPr>
          <w:rFonts w:ascii="Arial" w:hAnsi="Arial" w:cs="Arial"/>
          <w:sz w:val="24"/>
          <w:szCs w:val="24"/>
        </w:rPr>
        <w:t>6</w:t>
      </w:r>
      <w:r w:rsidRPr="003F6C31">
        <w:rPr>
          <w:rFonts w:ascii="Arial" w:hAnsi="Arial" w:cs="Arial"/>
          <w:sz w:val="24"/>
          <w:szCs w:val="24"/>
        </w:rPr>
        <w:tab/>
        <w:t>Пос</w:t>
      </w:r>
      <w:r>
        <w:rPr>
          <w:rFonts w:ascii="Arial" w:hAnsi="Arial" w:cs="Arial"/>
          <w:sz w:val="24"/>
          <w:szCs w:val="24"/>
        </w:rPr>
        <w:t>ле окончания испытаний по 10.8.</w:t>
      </w:r>
      <w:r w:rsidR="00FA32D2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>-10.8</w:t>
      </w:r>
      <w:r w:rsidRPr="0069493C">
        <w:rPr>
          <w:rFonts w:ascii="Arial" w:hAnsi="Arial" w:cs="Arial"/>
          <w:sz w:val="24"/>
          <w:szCs w:val="24"/>
        </w:rPr>
        <w:t>.</w:t>
      </w:r>
      <w:r w:rsidR="00FA32D2">
        <w:rPr>
          <w:rFonts w:ascii="Arial" w:hAnsi="Arial" w:cs="Arial"/>
          <w:sz w:val="24"/>
          <w:szCs w:val="24"/>
        </w:rPr>
        <w:t>5</w:t>
      </w:r>
      <w:r w:rsidRPr="0069493C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компоненты СПИ</w:t>
      </w:r>
      <w:r w:rsidRPr="0069493C">
        <w:rPr>
          <w:rFonts w:ascii="Arial" w:hAnsi="Arial" w:cs="Arial"/>
          <w:sz w:val="24"/>
          <w:szCs w:val="24"/>
        </w:rPr>
        <w:t xml:space="preserve"> распаковывают и</w:t>
      </w:r>
      <w:r w:rsidRPr="0069493C">
        <w:rPr>
          <w:rFonts w:ascii="Arial" w:eastAsia="Times New Roman" w:hAnsi="Arial" w:cs="Arial"/>
          <w:sz w:val="24"/>
          <w:szCs w:val="28"/>
        </w:rPr>
        <w:t xml:space="preserve"> </w:t>
      </w:r>
      <w:r w:rsidRPr="0069493C">
        <w:rPr>
          <w:rFonts w:ascii="Arial" w:hAnsi="Arial" w:cs="Arial"/>
          <w:sz w:val="24"/>
          <w:szCs w:val="24"/>
        </w:rPr>
        <w:t xml:space="preserve">подвергают </w:t>
      </w:r>
      <w:r>
        <w:rPr>
          <w:rFonts w:ascii="Arial" w:hAnsi="Arial" w:cs="Arial"/>
          <w:sz w:val="24"/>
          <w:szCs w:val="24"/>
        </w:rPr>
        <w:t xml:space="preserve">СПИ </w:t>
      </w:r>
      <w:r w:rsidRPr="0069493C">
        <w:rPr>
          <w:rFonts w:ascii="Arial" w:hAnsi="Arial" w:cs="Arial"/>
          <w:sz w:val="24"/>
          <w:szCs w:val="24"/>
        </w:rPr>
        <w:t xml:space="preserve">испытаниям </w:t>
      </w:r>
      <w:r w:rsidRPr="0069493C">
        <w:rPr>
          <w:rFonts w:ascii="Arial" w:eastAsia="Times New Roman" w:hAnsi="Arial" w:cs="Arial"/>
          <w:sz w:val="24"/>
          <w:szCs w:val="28"/>
        </w:rPr>
        <w:t xml:space="preserve">по </w:t>
      </w:r>
      <w:r>
        <w:rPr>
          <w:rFonts w:ascii="Arial" w:eastAsia="Times New Roman" w:hAnsi="Arial" w:cs="Arial"/>
          <w:sz w:val="24"/>
          <w:szCs w:val="28"/>
        </w:rPr>
        <w:t>10</w:t>
      </w:r>
      <w:r w:rsidRPr="0069493C">
        <w:rPr>
          <w:rFonts w:ascii="Arial" w:eastAsia="Times New Roman" w:hAnsi="Arial" w:cs="Arial"/>
          <w:sz w:val="24"/>
          <w:szCs w:val="28"/>
        </w:rPr>
        <w:t>.1</w:t>
      </w:r>
      <w:r w:rsidRPr="0069493C">
        <w:rPr>
          <w:rFonts w:ascii="Arial" w:hAnsi="Arial" w:cs="Arial"/>
          <w:sz w:val="24"/>
          <w:szCs w:val="24"/>
        </w:rPr>
        <w:t>.</w:t>
      </w:r>
    </w:p>
    <w:p w14:paraId="5BF2C733" w14:textId="37C7402F" w:rsidR="006930B6" w:rsidRDefault="006930B6" w:rsidP="006930B6">
      <w:pPr>
        <w:tabs>
          <w:tab w:val="left" w:pos="1418"/>
        </w:tabs>
        <w:spacing w:line="360" w:lineRule="auto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10.</w:t>
      </w:r>
      <w:r w:rsidR="00986744">
        <w:rPr>
          <w:rFonts w:ascii="Arial" w:hAnsi="Arial" w:cs="Arial"/>
          <w:sz w:val="24"/>
          <w:szCs w:val="24"/>
        </w:rPr>
        <w:t>8</w:t>
      </w:r>
      <w:r>
        <w:rPr>
          <w:rFonts w:ascii="Arial" w:hAnsi="Arial" w:cs="Arial"/>
          <w:sz w:val="24"/>
          <w:szCs w:val="24"/>
        </w:rPr>
        <w:t>.6</w:t>
      </w:r>
      <w:r w:rsidRPr="003F6C31">
        <w:rPr>
          <w:rFonts w:ascii="Arial" w:hAnsi="Arial" w:cs="Arial"/>
          <w:sz w:val="24"/>
          <w:szCs w:val="24"/>
        </w:rPr>
        <w:tab/>
        <w:t xml:space="preserve">При необходимости или при сокращенном объеме испытаний </w:t>
      </w:r>
      <w:r>
        <w:rPr>
          <w:rFonts w:ascii="Arial" w:hAnsi="Arial" w:cs="Arial"/>
          <w:sz w:val="24"/>
          <w:szCs w:val="24"/>
        </w:rPr>
        <w:br/>
      </w:r>
      <w:r w:rsidRPr="003F6C31">
        <w:rPr>
          <w:rFonts w:ascii="Arial" w:hAnsi="Arial" w:cs="Arial"/>
          <w:sz w:val="24"/>
          <w:szCs w:val="24"/>
        </w:rPr>
        <w:t xml:space="preserve">по </w:t>
      </w:r>
      <w:r>
        <w:rPr>
          <w:rFonts w:ascii="Arial" w:hAnsi="Arial" w:cs="Arial"/>
          <w:sz w:val="24"/>
          <w:szCs w:val="24"/>
        </w:rPr>
        <w:t>10.8.</w:t>
      </w:r>
      <w:r w:rsidR="00FA32D2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>-10.8.</w:t>
      </w:r>
      <w:r w:rsidR="00FA32D2">
        <w:rPr>
          <w:rFonts w:ascii="Arial" w:hAnsi="Arial" w:cs="Arial"/>
          <w:sz w:val="24"/>
          <w:szCs w:val="24"/>
        </w:rPr>
        <w:t>5</w:t>
      </w:r>
      <w:r w:rsidRPr="003F6C31">
        <w:rPr>
          <w:rFonts w:ascii="Arial" w:hAnsi="Arial" w:cs="Arial"/>
          <w:sz w:val="24"/>
          <w:szCs w:val="24"/>
        </w:rPr>
        <w:t xml:space="preserve">, </w:t>
      </w:r>
      <w:r w:rsidR="00FA32D2">
        <w:rPr>
          <w:rFonts w:ascii="Arial" w:hAnsi="Arial" w:cs="Arial"/>
          <w:sz w:val="24"/>
          <w:szCs w:val="24"/>
        </w:rPr>
        <w:t>проверки</w:t>
      </w:r>
      <w:r w:rsidRPr="003F6C31">
        <w:rPr>
          <w:rFonts w:ascii="Arial" w:hAnsi="Arial" w:cs="Arial"/>
          <w:sz w:val="24"/>
          <w:szCs w:val="24"/>
        </w:rPr>
        <w:t xml:space="preserve"> по </w:t>
      </w:r>
      <w:r>
        <w:rPr>
          <w:rFonts w:ascii="Arial" w:hAnsi="Arial" w:cs="Arial"/>
          <w:sz w:val="24"/>
          <w:szCs w:val="24"/>
        </w:rPr>
        <w:t>10.8</w:t>
      </w:r>
      <w:r w:rsidRPr="003F6C31">
        <w:rPr>
          <w:rFonts w:ascii="Arial" w:hAnsi="Arial" w:cs="Arial"/>
          <w:sz w:val="24"/>
          <w:szCs w:val="24"/>
        </w:rPr>
        <w:t>.</w:t>
      </w:r>
      <w:r w:rsidR="00FA32D2">
        <w:rPr>
          <w:rFonts w:ascii="Arial" w:hAnsi="Arial" w:cs="Arial"/>
          <w:sz w:val="24"/>
          <w:szCs w:val="24"/>
        </w:rPr>
        <w:t>6</w:t>
      </w:r>
      <w:r w:rsidRPr="003F6C31">
        <w:rPr>
          <w:rFonts w:ascii="Arial" w:hAnsi="Arial" w:cs="Arial"/>
          <w:sz w:val="24"/>
          <w:szCs w:val="24"/>
        </w:rPr>
        <w:t xml:space="preserve"> проводят после каждого испытания </w:t>
      </w:r>
      <w:r>
        <w:rPr>
          <w:rFonts w:ascii="Arial" w:hAnsi="Arial" w:cs="Arial"/>
          <w:sz w:val="24"/>
          <w:szCs w:val="24"/>
        </w:rPr>
        <w:br/>
      </w:r>
      <w:r w:rsidRPr="003F6C31">
        <w:rPr>
          <w:rFonts w:ascii="Arial" w:hAnsi="Arial" w:cs="Arial"/>
          <w:sz w:val="24"/>
          <w:szCs w:val="24"/>
        </w:rPr>
        <w:t xml:space="preserve">по </w:t>
      </w:r>
      <w:r>
        <w:rPr>
          <w:rFonts w:ascii="Arial" w:hAnsi="Arial" w:cs="Arial"/>
          <w:sz w:val="24"/>
          <w:szCs w:val="24"/>
        </w:rPr>
        <w:t>10.8</w:t>
      </w:r>
      <w:r w:rsidRPr="003F6C31">
        <w:rPr>
          <w:rFonts w:ascii="Arial" w:hAnsi="Arial" w:cs="Arial"/>
          <w:sz w:val="24"/>
          <w:szCs w:val="24"/>
        </w:rPr>
        <w:t>.</w:t>
      </w:r>
      <w:r w:rsidR="00FA32D2">
        <w:rPr>
          <w:rFonts w:ascii="Arial" w:hAnsi="Arial" w:cs="Arial"/>
          <w:sz w:val="24"/>
          <w:szCs w:val="24"/>
        </w:rPr>
        <w:t>2</w:t>
      </w:r>
      <w:r>
        <w:rPr>
          <w:rFonts w:ascii="Arial" w:hAnsi="Arial" w:cs="Arial"/>
          <w:sz w:val="24"/>
          <w:szCs w:val="24"/>
        </w:rPr>
        <w:t>-10.8</w:t>
      </w:r>
      <w:r w:rsidRPr="003F6C31">
        <w:rPr>
          <w:rFonts w:ascii="Arial" w:hAnsi="Arial" w:cs="Arial"/>
          <w:sz w:val="24"/>
          <w:szCs w:val="24"/>
        </w:rPr>
        <w:t>.</w:t>
      </w:r>
      <w:r w:rsidR="00FA32D2">
        <w:rPr>
          <w:rFonts w:ascii="Arial" w:hAnsi="Arial" w:cs="Arial"/>
          <w:sz w:val="24"/>
          <w:szCs w:val="24"/>
        </w:rPr>
        <w:t>5</w:t>
      </w:r>
      <w:r w:rsidRPr="003F6C31">
        <w:rPr>
          <w:rFonts w:ascii="Arial" w:hAnsi="Arial" w:cs="Arial"/>
          <w:sz w:val="24"/>
          <w:szCs w:val="24"/>
        </w:rPr>
        <w:t>.</w:t>
      </w:r>
    </w:p>
    <w:p w14:paraId="0BD0D62F" w14:textId="77777777" w:rsidR="006930B6" w:rsidRPr="00FB4927" w:rsidRDefault="006930B6" w:rsidP="006930B6">
      <w:pPr>
        <w:numPr>
          <w:ilvl w:val="12"/>
          <w:numId w:val="0"/>
        </w:numPr>
        <w:tabs>
          <w:tab w:val="left" w:pos="1134"/>
        </w:tabs>
        <w:spacing w:line="360" w:lineRule="auto"/>
        <w:ind w:firstLine="709"/>
        <w:jc w:val="both"/>
        <w:rPr>
          <w:rFonts w:ascii="Arial" w:eastAsia="Times New Roman" w:hAnsi="Arial" w:cs="Arial"/>
          <w:sz w:val="24"/>
          <w:szCs w:val="24"/>
        </w:rPr>
      </w:pPr>
    </w:p>
    <w:p w14:paraId="65B576B4" w14:textId="77777777" w:rsidR="00CB297B" w:rsidRDefault="00CB297B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7D97C8FA" w14:textId="77777777" w:rsidR="00CB297B" w:rsidRPr="002120FD" w:rsidRDefault="00E86576" w:rsidP="00D24EB8">
      <w:pPr>
        <w:pStyle w:val="Default"/>
        <w:spacing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b/>
          <w:bCs/>
        </w:rPr>
        <w:lastRenderedPageBreak/>
        <w:t>Приложение А</w:t>
      </w:r>
    </w:p>
    <w:p w14:paraId="43062D1C" w14:textId="77777777" w:rsidR="00CB297B" w:rsidRPr="002120FD" w:rsidRDefault="00CB297B" w:rsidP="00D24EB8">
      <w:pPr>
        <w:pStyle w:val="Default"/>
        <w:spacing w:line="360" w:lineRule="auto"/>
        <w:jc w:val="center"/>
        <w:rPr>
          <w:rFonts w:ascii="Arial" w:hAnsi="Arial" w:cs="Arial"/>
        </w:rPr>
      </w:pPr>
      <w:r w:rsidRPr="002120FD">
        <w:rPr>
          <w:rFonts w:ascii="Arial" w:hAnsi="Arial" w:cs="Arial"/>
          <w:b/>
          <w:bCs/>
        </w:rPr>
        <w:t>(</w:t>
      </w:r>
      <w:r>
        <w:rPr>
          <w:rFonts w:ascii="Arial" w:hAnsi="Arial" w:cs="Arial"/>
          <w:b/>
          <w:bCs/>
        </w:rPr>
        <w:t>обязательное</w:t>
      </w:r>
      <w:r w:rsidRPr="002120FD">
        <w:rPr>
          <w:rFonts w:ascii="Arial" w:hAnsi="Arial" w:cs="Arial"/>
          <w:b/>
          <w:bCs/>
        </w:rPr>
        <w:t>)</w:t>
      </w:r>
    </w:p>
    <w:p w14:paraId="5EFD629D" w14:textId="77777777" w:rsidR="00CB297B" w:rsidRDefault="00CB297B" w:rsidP="00D24EB8">
      <w:pPr>
        <w:tabs>
          <w:tab w:val="left" w:pos="993"/>
        </w:tabs>
        <w:spacing w:before="120" w:line="360" w:lineRule="auto"/>
        <w:jc w:val="center"/>
        <w:rPr>
          <w:rFonts w:ascii="Arial" w:eastAsia="Times New Roman" w:hAnsi="Arial" w:cs="Arial"/>
          <w:sz w:val="24"/>
          <w:szCs w:val="24"/>
        </w:rPr>
      </w:pPr>
      <w:r w:rsidRPr="00CB297B">
        <w:rPr>
          <w:rFonts w:ascii="Arial" w:eastAsia="Times New Roman" w:hAnsi="Arial" w:cs="Arial"/>
          <w:b/>
          <w:sz w:val="24"/>
          <w:szCs w:val="24"/>
        </w:rPr>
        <w:t>Требования к АРМ диспетчера</w:t>
      </w:r>
    </w:p>
    <w:p w14:paraId="39BCF9E7" w14:textId="77777777" w:rsidR="00CB297B" w:rsidRDefault="00CB297B" w:rsidP="00D24EB8">
      <w:pPr>
        <w:tabs>
          <w:tab w:val="left" w:pos="993"/>
        </w:tabs>
        <w:spacing w:before="120" w:line="360" w:lineRule="auto"/>
        <w:jc w:val="both"/>
        <w:rPr>
          <w:rFonts w:ascii="Arial" w:eastAsia="Times New Roman" w:hAnsi="Arial" w:cs="Arial"/>
          <w:sz w:val="24"/>
          <w:szCs w:val="24"/>
        </w:rPr>
      </w:pPr>
    </w:p>
    <w:p w14:paraId="21CBD6BB" w14:textId="7F7F3100" w:rsidR="00CB297B" w:rsidRDefault="00CB297B" w:rsidP="00CB297B">
      <w:pPr>
        <w:pStyle w:val="afd"/>
        <w:numPr>
          <w:ilvl w:val="0"/>
          <w:numId w:val="13"/>
        </w:numPr>
        <w:tabs>
          <w:tab w:val="left" w:pos="633"/>
          <w:tab w:val="left" w:pos="1276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 w:rsidRPr="00487F5D">
        <w:rPr>
          <w:rFonts w:ascii="Arial" w:eastAsia="Times New Roman" w:hAnsi="Arial" w:cs="Arial"/>
          <w:sz w:val="24"/>
          <w:szCs w:val="24"/>
        </w:rPr>
        <w:t xml:space="preserve">АРМ диспетчера должно быть выполнено на базе </w:t>
      </w:r>
      <w:r w:rsidR="00AB48C6">
        <w:rPr>
          <w:rFonts w:ascii="Arial" w:eastAsia="Times New Roman" w:hAnsi="Arial" w:cs="Arial"/>
          <w:sz w:val="24"/>
          <w:szCs w:val="24"/>
        </w:rPr>
        <w:t xml:space="preserve">компьютера </w:t>
      </w:r>
      <w:r w:rsidRPr="00487F5D">
        <w:rPr>
          <w:rFonts w:ascii="Arial" w:eastAsia="Times New Roman" w:hAnsi="Arial" w:cs="Arial"/>
          <w:sz w:val="24"/>
          <w:szCs w:val="24"/>
        </w:rPr>
        <w:t>с установленным специализированным программным обеспечением, укомплектованно</w:t>
      </w:r>
      <w:r w:rsidR="00AB48C6">
        <w:rPr>
          <w:rFonts w:ascii="Arial" w:eastAsia="Times New Roman" w:hAnsi="Arial" w:cs="Arial"/>
          <w:sz w:val="24"/>
          <w:szCs w:val="24"/>
        </w:rPr>
        <w:t>го</w:t>
      </w:r>
      <w:r w:rsidRPr="00487F5D">
        <w:rPr>
          <w:rFonts w:ascii="Arial" w:eastAsia="Times New Roman" w:hAnsi="Arial" w:cs="Arial"/>
          <w:sz w:val="24"/>
          <w:szCs w:val="24"/>
        </w:rPr>
        <w:t xml:space="preserve"> монитором с размером экрана не менее 21</w:t>
      </w:r>
      <w:r w:rsidR="00FB30D7">
        <w:rPr>
          <w:rFonts w:ascii="Arial" w:eastAsia="Times New Roman" w:hAnsi="Arial" w:cs="Arial"/>
          <w:sz w:val="24"/>
          <w:szCs w:val="24"/>
        </w:rPr>
        <w:t xml:space="preserve"> дюйм</w:t>
      </w:r>
      <w:r w:rsidRPr="00487F5D">
        <w:rPr>
          <w:rFonts w:ascii="Arial" w:eastAsia="Times New Roman" w:hAnsi="Arial" w:cs="Arial"/>
          <w:sz w:val="24"/>
          <w:szCs w:val="24"/>
        </w:rPr>
        <w:t>.</w:t>
      </w:r>
      <w:r w:rsidR="00A01C6C">
        <w:rPr>
          <w:rFonts w:ascii="Arial" w:eastAsia="Times New Roman" w:hAnsi="Arial" w:cs="Arial"/>
          <w:sz w:val="24"/>
          <w:szCs w:val="24"/>
        </w:rPr>
        <w:t xml:space="preserve"> Компьютер должен удовлетворять требования</w:t>
      </w:r>
      <w:r w:rsidR="00147E60">
        <w:rPr>
          <w:rFonts w:ascii="Arial" w:eastAsia="Times New Roman" w:hAnsi="Arial" w:cs="Arial"/>
          <w:sz w:val="24"/>
          <w:szCs w:val="24"/>
        </w:rPr>
        <w:t xml:space="preserve"> разделов</w:t>
      </w:r>
      <w:r w:rsidR="00A01C6C">
        <w:rPr>
          <w:rFonts w:ascii="Arial" w:eastAsia="Times New Roman" w:hAnsi="Arial" w:cs="Arial"/>
          <w:sz w:val="24"/>
          <w:szCs w:val="24"/>
        </w:rPr>
        <w:t xml:space="preserve"> 6-8 настоящего стандарта.</w:t>
      </w:r>
    </w:p>
    <w:p w14:paraId="23F9862C" w14:textId="77777777" w:rsidR="00A01C6C" w:rsidRPr="00A01C6C" w:rsidRDefault="00A01C6C" w:rsidP="00A01C6C">
      <w:pPr>
        <w:pStyle w:val="afd"/>
        <w:tabs>
          <w:tab w:val="left" w:pos="567"/>
          <w:tab w:val="left" w:pos="1276"/>
        </w:tabs>
        <w:spacing w:before="120" w:after="120" w:line="360" w:lineRule="auto"/>
        <w:ind w:left="0" w:firstLine="567"/>
        <w:contextualSpacing w:val="0"/>
        <w:jc w:val="both"/>
        <w:rPr>
          <w:rFonts w:ascii="Arial" w:eastAsia="Times New Roman" w:hAnsi="Arial" w:cs="Arial"/>
          <w:sz w:val="22"/>
          <w:szCs w:val="24"/>
        </w:rPr>
      </w:pPr>
      <w:r w:rsidRPr="00FB085A">
        <w:rPr>
          <w:rFonts w:ascii="Arial" w:eastAsia="Times New Roman" w:hAnsi="Arial" w:cs="Arial"/>
          <w:spacing w:val="50"/>
          <w:sz w:val="22"/>
          <w:szCs w:val="24"/>
        </w:rPr>
        <w:t>Примечание</w:t>
      </w:r>
      <w:r w:rsidRPr="00A01C6C">
        <w:rPr>
          <w:rFonts w:ascii="Arial" w:eastAsia="Times New Roman" w:hAnsi="Arial" w:cs="Arial"/>
          <w:sz w:val="22"/>
          <w:szCs w:val="24"/>
        </w:rPr>
        <w:t xml:space="preserve"> – Наиболее целесообразно применение </w:t>
      </w:r>
      <w:r w:rsidR="00AB48C6">
        <w:rPr>
          <w:rFonts w:ascii="Arial" w:eastAsia="Times New Roman" w:hAnsi="Arial" w:cs="Arial"/>
          <w:sz w:val="22"/>
          <w:szCs w:val="24"/>
        </w:rPr>
        <w:t xml:space="preserve">персонального </w:t>
      </w:r>
      <w:r w:rsidR="00AB48C6" w:rsidRPr="00A01C6C">
        <w:rPr>
          <w:rFonts w:ascii="Arial" w:eastAsia="Times New Roman" w:hAnsi="Arial" w:cs="Arial"/>
          <w:sz w:val="22"/>
          <w:szCs w:val="24"/>
        </w:rPr>
        <w:t xml:space="preserve">компьютера </w:t>
      </w:r>
      <w:r w:rsidRPr="00A01C6C">
        <w:rPr>
          <w:rFonts w:ascii="Arial" w:eastAsia="Times New Roman" w:hAnsi="Arial" w:cs="Arial"/>
          <w:sz w:val="22"/>
          <w:szCs w:val="24"/>
        </w:rPr>
        <w:t xml:space="preserve">промышленного </w:t>
      </w:r>
      <w:r w:rsidR="00AB48C6">
        <w:rPr>
          <w:rFonts w:ascii="Arial" w:eastAsia="Times New Roman" w:hAnsi="Arial" w:cs="Arial"/>
          <w:sz w:val="22"/>
          <w:szCs w:val="24"/>
        </w:rPr>
        <w:t>исполнения</w:t>
      </w:r>
      <w:r w:rsidRPr="00A01C6C">
        <w:rPr>
          <w:rFonts w:ascii="Arial" w:eastAsia="Times New Roman" w:hAnsi="Arial" w:cs="Arial"/>
          <w:sz w:val="22"/>
          <w:szCs w:val="24"/>
        </w:rPr>
        <w:t>.</w:t>
      </w:r>
      <w:r w:rsidR="00E810C5">
        <w:rPr>
          <w:rFonts w:ascii="Arial" w:eastAsia="Times New Roman" w:hAnsi="Arial" w:cs="Arial"/>
          <w:sz w:val="22"/>
          <w:szCs w:val="24"/>
        </w:rPr>
        <w:t xml:space="preserve"> Допускается применение иного технического средства, обеспечивающего исполнение указанных функций.</w:t>
      </w:r>
    </w:p>
    <w:p w14:paraId="369D0F57" w14:textId="77777777" w:rsidR="00CB297B" w:rsidRDefault="00CB297B" w:rsidP="000C7193">
      <w:pPr>
        <w:pStyle w:val="afd"/>
        <w:numPr>
          <w:ilvl w:val="0"/>
          <w:numId w:val="13"/>
        </w:numPr>
        <w:tabs>
          <w:tab w:val="left" w:pos="633"/>
          <w:tab w:val="left" w:pos="1276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АРМ диспетчера должно обеспечивать взаимодействие с ППО по стандартному сетевому соединению </w:t>
      </w:r>
      <w:r w:rsidR="000C7193">
        <w:rPr>
          <w:rFonts w:ascii="Arial" w:eastAsia="Times New Roman" w:hAnsi="Arial" w:cs="Arial"/>
          <w:sz w:val="24"/>
          <w:szCs w:val="24"/>
        </w:rPr>
        <w:t>с кольцевой топологией, обеспечивающей</w:t>
      </w:r>
      <w:r w:rsidR="000C7193" w:rsidRPr="000C7193">
        <w:t xml:space="preserve"> </w:t>
      </w:r>
      <w:r w:rsidR="000C7193" w:rsidRPr="000C7193">
        <w:rPr>
          <w:rFonts w:ascii="Arial" w:eastAsia="Times New Roman" w:hAnsi="Arial" w:cs="Arial"/>
          <w:sz w:val="24"/>
          <w:szCs w:val="24"/>
        </w:rPr>
        <w:t>сохранение связи при</w:t>
      </w:r>
      <w:r w:rsidR="009941A2">
        <w:rPr>
          <w:rFonts w:ascii="Arial" w:eastAsia="Times New Roman" w:hAnsi="Arial" w:cs="Arial"/>
          <w:sz w:val="24"/>
          <w:szCs w:val="24"/>
        </w:rPr>
        <w:t xml:space="preserve"> единичной неисправности любой линии связи</w:t>
      </w:r>
      <w:r>
        <w:rPr>
          <w:rFonts w:ascii="Arial" w:eastAsia="Times New Roman" w:hAnsi="Arial" w:cs="Arial"/>
          <w:sz w:val="24"/>
          <w:szCs w:val="24"/>
        </w:rPr>
        <w:t>.</w:t>
      </w:r>
      <w:r w:rsidR="00E810C5" w:rsidRPr="00E810C5">
        <w:rPr>
          <w:rFonts w:ascii="Arial" w:eastAsia="Times New Roman" w:hAnsi="Arial" w:cs="Arial"/>
          <w:sz w:val="24"/>
          <w:szCs w:val="24"/>
        </w:rPr>
        <w:t xml:space="preserve"> При невозможности </w:t>
      </w:r>
      <w:r w:rsidR="00E810C5">
        <w:rPr>
          <w:rFonts w:ascii="Arial" w:eastAsia="Times New Roman" w:hAnsi="Arial" w:cs="Arial"/>
          <w:sz w:val="24"/>
          <w:szCs w:val="24"/>
        </w:rPr>
        <w:t xml:space="preserve">или нецелесообразности </w:t>
      </w:r>
      <w:r w:rsidR="00E810C5" w:rsidRPr="00E810C5">
        <w:rPr>
          <w:rFonts w:ascii="Arial" w:eastAsia="Times New Roman" w:hAnsi="Arial" w:cs="Arial"/>
          <w:sz w:val="24"/>
          <w:szCs w:val="24"/>
        </w:rPr>
        <w:t xml:space="preserve">такого подключения обеспечение взаимодействия между </w:t>
      </w:r>
      <w:r w:rsidR="00E810C5">
        <w:rPr>
          <w:rFonts w:ascii="Arial" w:eastAsia="Times New Roman" w:hAnsi="Arial" w:cs="Arial"/>
          <w:sz w:val="24"/>
          <w:szCs w:val="24"/>
        </w:rPr>
        <w:t>АРМ</w:t>
      </w:r>
      <w:r w:rsidR="00E810C5" w:rsidRPr="00E810C5">
        <w:rPr>
          <w:rFonts w:ascii="Arial" w:eastAsia="Times New Roman" w:hAnsi="Arial" w:cs="Arial"/>
          <w:sz w:val="24"/>
          <w:szCs w:val="24"/>
        </w:rPr>
        <w:t xml:space="preserve"> и ППО возможно по беспроводным </w:t>
      </w:r>
      <w:r w:rsidR="00E810C5">
        <w:rPr>
          <w:rFonts w:ascii="Arial" w:eastAsia="Times New Roman" w:hAnsi="Arial" w:cs="Arial"/>
          <w:sz w:val="24"/>
          <w:szCs w:val="24"/>
        </w:rPr>
        <w:t xml:space="preserve">или иным </w:t>
      </w:r>
      <w:r w:rsidR="00E810C5" w:rsidRPr="00E810C5">
        <w:rPr>
          <w:rFonts w:ascii="Arial" w:eastAsia="Times New Roman" w:hAnsi="Arial" w:cs="Arial"/>
          <w:sz w:val="24"/>
          <w:szCs w:val="24"/>
        </w:rPr>
        <w:t>каналам связи.</w:t>
      </w:r>
    </w:p>
    <w:p w14:paraId="42624FC7" w14:textId="77777777" w:rsidR="00CB297B" w:rsidRPr="00E810C5" w:rsidRDefault="00CB297B" w:rsidP="00E810C5">
      <w:pPr>
        <w:pStyle w:val="afd"/>
        <w:numPr>
          <w:ilvl w:val="0"/>
          <w:numId w:val="13"/>
        </w:numPr>
        <w:tabs>
          <w:tab w:val="left" w:pos="633"/>
          <w:tab w:val="left" w:pos="1276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АРМ диспетчера должно </w:t>
      </w:r>
      <w:r w:rsidR="004C6D0A">
        <w:rPr>
          <w:rFonts w:ascii="Arial" w:eastAsia="Times New Roman" w:hAnsi="Arial" w:cs="Arial"/>
          <w:sz w:val="24"/>
          <w:szCs w:val="24"/>
        </w:rPr>
        <w:t xml:space="preserve">обеспечивать индикацию неисправности линии связи с каждым ППО, взаимодействующим с АРМ, при отсутствии связи в течении времени более 300 с. </w:t>
      </w:r>
    </w:p>
    <w:p w14:paraId="509B5098" w14:textId="46FA8C05" w:rsidR="00CB297B" w:rsidRPr="005B066F" w:rsidRDefault="00CB297B" w:rsidP="00CB297B">
      <w:pPr>
        <w:pStyle w:val="afd"/>
        <w:numPr>
          <w:ilvl w:val="0"/>
          <w:numId w:val="13"/>
        </w:numPr>
        <w:tabs>
          <w:tab w:val="left" w:pos="633"/>
          <w:tab w:val="left" w:pos="1276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 w:rsidRPr="005B066F">
        <w:rPr>
          <w:rFonts w:ascii="Arial" w:eastAsia="Times New Roman" w:hAnsi="Arial" w:cs="Arial"/>
          <w:sz w:val="24"/>
          <w:szCs w:val="24"/>
        </w:rPr>
        <w:t>АРМ диспетчера должн</w:t>
      </w:r>
      <w:r>
        <w:rPr>
          <w:rFonts w:ascii="Arial" w:eastAsia="Times New Roman" w:hAnsi="Arial" w:cs="Arial"/>
          <w:sz w:val="24"/>
          <w:szCs w:val="24"/>
        </w:rPr>
        <w:t>о</w:t>
      </w:r>
      <w:r w:rsidRPr="005B066F">
        <w:rPr>
          <w:rFonts w:ascii="Arial" w:eastAsia="Times New Roman" w:hAnsi="Arial" w:cs="Arial"/>
          <w:sz w:val="24"/>
          <w:szCs w:val="24"/>
        </w:rPr>
        <w:t xml:space="preserve"> отображать посредством световой индикации и звуковой сигнализации сигнал о пожаре, поступивший от </w:t>
      </w:r>
      <w:r w:rsidR="00E1286B" w:rsidRPr="00E1286B">
        <w:rPr>
          <w:rFonts w:ascii="Arial" w:eastAsia="Times New Roman" w:hAnsi="Arial" w:cs="Arial"/>
          <w:sz w:val="24"/>
          <w:szCs w:val="24"/>
        </w:rPr>
        <w:t xml:space="preserve">охраняемого </w:t>
      </w:r>
      <w:r w:rsidRPr="005B066F">
        <w:rPr>
          <w:rFonts w:ascii="Arial" w:eastAsia="Times New Roman" w:hAnsi="Arial" w:cs="Arial"/>
          <w:sz w:val="24"/>
          <w:szCs w:val="24"/>
        </w:rPr>
        <w:t xml:space="preserve">объекта, с указанием идентификационного номера </w:t>
      </w:r>
      <w:r w:rsidR="00E1286B" w:rsidRPr="00E1286B">
        <w:rPr>
          <w:rFonts w:ascii="Arial" w:eastAsia="Times New Roman" w:hAnsi="Arial" w:cs="Arial"/>
          <w:sz w:val="24"/>
          <w:szCs w:val="24"/>
        </w:rPr>
        <w:t xml:space="preserve">охраняемого </w:t>
      </w:r>
      <w:r w:rsidRPr="005B066F">
        <w:rPr>
          <w:rFonts w:ascii="Arial" w:eastAsia="Times New Roman" w:hAnsi="Arial" w:cs="Arial"/>
          <w:sz w:val="24"/>
          <w:szCs w:val="24"/>
        </w:rPr>
        <w:t>объекта, а при наличии дополнительной информации</w:t>
      </w:r>
      <w:r>
        <w:rPr>
          <w:rFonts w:ascii="Arial" w:eastAsia="Times New Roman" w:hAnsi="Arial" w:cs="Arial"/>
          <w:sz w:val="24"/>
          <w:szCs w:val="24"/>
        </w:rPr>
        <w:t>, передаваемой от ПОО на ППО</w:t>
      </w:r>
      <w:r w:rsidR="00FC2158">
        <w:rPr>
          <w:rFonts w:ascii="Arial" w:eastAsia="Times New Roman" w:hAnsi="Arial" w:cs="Arial"/>
          <w:sz w:val="24"/>
          <w:szCs w:val="24"/>
        </w:rPr>
        <w:t>,</w:t>
      </w:r>
      <w:r w:rsidR="00147E60">
        <w:rPr>
          <w:rFonts w:ascii="Arial" w:eastAsia="Times New Roman" w:hAnsi="Arial" w:cs="Arial"/>
          <w:sz w:val="24"/>
          <w:szCs w:val="24"/>
        </w:rPr>
        <w:t xml:space="preserve"> –</w:t>
      </w:r>
      <w:r w:rsidRPr="005B066F">
        <w:rPr>
          <w:rFonts w:ascii="Arial" w:eastAsia="Times New Roman" w:hAnsi="Arial" w:cs="Arial"/>
          <w:sz w:val="24"/>
          <w:szCs w:val="24"/>
        </w:rPr>
        <w:t xml:space="preserve"> условного номера сформировавшего сигнал о пожаре ППКП, установленного на </w:t>
      </w:r>
      <w:r w:rsidR="00E1286B">
        <w:rPr>
          <w:rFonts w:ascii="Arial" w:eastAsia="Times New Roman" w:hAnsi="Arial" w:cs="Arial"/>
          <w:sz w:val="24"/>
          <w:szCs w:val="24"/>
        </w:rPr>
        <w:t xml:space="preserve">охраняемом </w:t>
      </w:r>
      <w:r w:rsidRPr="005B066F">
        <w:rPr>
          <w:rFonts w:ascii="Arial" w:eastAsia="Times New Roman" w:hAnsi="Arial" w:cs="Arial"/>
          <w:sz w:val="24"/>
          <w:szCs w:val="24"/>
        </w:rPr>
        <w:t xml:space="preserve">объекте, номера </w:t>
      </w:r>
      <w:r w:rsidR="00CD5E1A">
        <w:rPr>
          <w:rFonts w:ascii="Arial" w:eastAsia="Times New Roman" w:hAnsi="Arial" w:cs="Arial"/>
          <w:sz w:val="24"/>
          <w:szCs w:val="24"/>
        </w:rPr>
        <w:t xml:space="preserve">линии </w:t>
      </w:r>
      <w:r w:rsidR="002D2273">
        <w:rPr>
          <w:rFonts w:ascii="Arial" w:eastAsia="Times New Roman" w:hAnsi="Arial" w:cs="Arial"/>
          <w:sz w:val="24"/>
          <w:szCs w:val="24"/>
        </w:rPr>
        <w:t xml:space="preserve">связи </w:t>
      </w:r>
      <w:r w:rsidRPr="005B066F">
        <w:rPr>
          <w:rFonts w:ascii="Arial" w:eastAsia="Times New Roman" w:hAnsi="Arial" w:cs="Arial"/>
          <w:sz w:val="24"/>
          <w:szCs w:val="24"/>
        </w:rPr>
        <w:t xml:space="preserve">безадресного ППКП </w:t>
      </w:r>
      <w:r w:rsidR="00CD5E1A">
        <w:rPr>
          <w:rFonts w:ascii="Arial" w:eastAsia="Times New Roman" w:hAnsi="Arial" w:cs="Arial"/>
          <w:sz w:val="24"/>
          <w:szCs w:val="24"/>
        </w:rPr>
        <w:t xml:space="preserve">с пожарными извещателями </w:t>
      </w:r>
      <w:r w:rsidRPr="005B066F">
        <w:rPr>
          <w:rFonts w:ascii="Arial" w:eastAsia="Times New Roman" w:hAnsi="Arial" w:cs="Arial"/>
          <w:sz w:val="24"/>
          <w:szCs w:val="24"/>
        </w:rPr>
        <w:t>или условного номера зоны на объекте, в которой зарегистрирован пожар</w:t>
      </w:r>
      <w:r>
        <w:rPr>
          <w:rFonts w:ascii="Arial" w:eastAsia="Times New Roman" w:hAnsi="Arial" w:cs="Arial"/>
          <w:sz w:val="24"/>
          <w:szCs w:val="24"/>
        </w:rPr>
        <w:t xml:space="preserve">, </w:t>
      </w:r>
      <w:r w:rsidRPr="005B066F">
        <w:rPr>
          <w:rFonts w:ascii="Arial" w:eastAsia="Times New Roman" w:hAnsi="Arial" w:cs="Arial"/>
          <w:sz w:val="24"/>
          <w:szCs w:val="24"/>
        </w:rPr>
        <w:t>адрес</w:t>
      </w:r>
      <w:r>
        <w:rPr>
          <w:rFonts w:ascii="Arial" w:eastAsia="Times New Roman" w:hAnsi="Arial" w:cs="Arial"/>
          <w:sz w:val="24"/>
          <w:szCs w:val="24"/>
        </w:rPr>
        <w:t>ов</w:t>
      </w:r>
      <w:r w:rsidRPr="005B066F">
        <w:rPr>
          <w:rFonts w:ascii="Arial" w:eastAsia="Times New Roman" w:hAnsi="Arial" w:cs="Arial"/>
          <w:sz w:val="24"/>
          <w:szCs w:val="24"/>
        </w:rPr>
        <w:t xml:space="preserve"> </w:t>
      </w:r>
      <w:r w:rsidR="00B65D40">
        <w:rPr>
          <w:rFonts w:ascii="Arial" w:eastAsia="Times New Roman" w:hAnsi="Arial" w:cs="Arial"/>
          <w:sz w:val="24"/>
          <w:szCs w:val="24"/>
        </w:rPr>
        <w:t>пожарных извещателей</w:t>
      </w:r>
      <w:r w:rsidRPr="005B066F">
        <w:rPr>
          <w:rFonts w:ascii="Arial" w:eastAsia="Times New Roman" w:hAnsi="Arial" w:cs="Arial"/>
          <w:sz w:val="24"/>
          <w:szCs w:val="24"/>
        </w:rPr>
        <w:t xml:space="preserve"> (минимум 2) в адресной СПС, сформировавших сигнал о пожаре</w:t>
      </w:r>
      <w:r>
        <w:rPr>
          <w:rFonts w:ascii="Arial" w:eastAsia="Times New Roman" w:hAnsi="Arial" w:cs="Arial"/>
          <w:sz w:val="24"/>
          <w:szCs w:val="24"/>
        </w:rPr>
        <w:t>.</w:t>
      </w:r>
    </w:p>
    <w:p w14:paraId="716FC61C" w14:textId="2C9BFA13" w:rsidR="00CB297B" w:rsidRDefault="00CB297B" w:rsidP="00CB297B">
      <w:pPr>
        <w:pStyle w:val="afd"/>
        <w:numPr>
          <w:ilvl w:val="0"/>
          <w:numId w:val="13"/>
        </w:numPr>
        <w:tabs>
          <w:tab w:val="left" w:pos="633"/>
          <w:tab w:val="left" w:pos="1276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В памяти АРМ диспетчера должна хранит</w:t>
      </w:r>
      <w:r w:rsidR="00147E60">
        <w:rPr>
          <w:rFonts w:ascii="Arial" w:eastAsia="Times New Roman" w:hAnsi="Arial" w:cs="Arial"/>
          <w:sz w:val="24"/>
          <w:szCs w:val="24"/>
        </w:rPr>
        <w:t>ь</w:t>
      </w:r>
      <w:r>
        <w:rPr>
          <w:rFonts w:ascii="Arial" w:eastAsia="Times New Roman" w:hAnsi="Arial" w:cs="Arial"/>
          <w:sz w:val="24"/>
          <w:szCs w:val="24"/>
        </w:rPr>
        <w:t xml:space="preserve">ся информация о топологии </w:t>
      </w:r>
      <w:r w:rsidR="00E1286B" w:rsidRPr="00E1286B">
        <w:rPr>
          <w:rFonts w:ascii="Arial" w:eastAsia="Times New Roman" w:hAnsi="Arial" w:cs="Arial"/>
          <w:sz w:val="24"/>
          <w:szCs w:val="24"/>
        </w:rPr>
        <w:t xml:space="preserve">охраняемого </w:t>
      </w:r>
      <w:r>
        <w:rPr>
          <w:rFonts w:ascii="Arial" w:eastAsia="Times New Roman" w:hAnsi="Arial" w:cs="Arial"/>
          <w:sz w:val="24"/>
          <w:szCs w:val="24"/>
        </w:rPr>
        <w:t>объекта, зонах контроля, позволя</w:t>
      </w:r>
      <w:r w:rsidR="00E86576">
        <w:rPr>
          <w:rFonts w:ascii="Arial" w:eastAsia="Times New Roman" w:hAnsi="Arial" w:cs="Arial"/>
          <w:sz w:val="24"/>
          <w:szCs w:val="24"/>
        </w:rPr>
        <w:t>ющих на основе информации по А.4</w:t>
      </w:r>
      <w:r>
        <w:rPr>
          <w:rFonts w:ascii="Arial" w:eastAsia="Times New Roman" w:hAnsi="Arial" w:cs="Arial"/>
          <w:sz w:val="24"/>
          <w:szCs w:val="24"/>
        </w:rPr>
        <w:t xml:space="preserve"> определить место возникновения пожара, путях подъезда пожарно-спасательных подразделений к объекту, а также любая дополнительная информация, позволяющая максимально оперативно обеспечить доступ пожарно-спасательных подразделений к месту пожара.</w:t>
      </w:r>
    </w:p>
    <w:p w14:paraId="681019C7" w14:textId="77777777" w:rsidR="00CB297B" w:rsidRDefault="00CB297B" w:rsidP="00CB297B">
      <w:pPr>
        <w:pStyle w:val="afd"/>
        <w:numPr>
          <w:ilvl w:val="0"/>
          <w:numId w:val="13"/>
        </w:numPr>
        <w:tabs>
          <w:tab w:val="left" w:pos="633"/>
          <w:tab w:val="left" w:pos="1276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lastRenderedPageBreak/>
        <w:t>После поступления сигнала о пожаре от объекта, оснащенного автоматическими системами противопожарной защиты (пожаротушение, противодымная защита, оповещение), на АРМ диспетчера должна отображаться информация о пуске данных систем.</w:t>
      </w:r>
    </w:p>
    <w:p w14:paraId="4CB9E001" w14:textId="77777777" w:rsidR="00CB297B" w:rsidRDefault="00CB297B" w:rsidP="00CB297B">
      <w:pPr>
        <w:pStyle w:val="afd"/>
        <w:numPr>
          <w:ilvl w:val="0"/>
          <w:numId w:val="13"/>
        </w:numPr>
        <w:tabs>
          <w:tab w:val="left" w:pos="633"/>
          <w:tab w:val="left" w:pos="1276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АРМ должно обеспечивать возможность отображения режима неисправности в системе пожарной автоматики объекта. Допускается отображение режима неисправности в системе пожарной автоматики объекта по запросу диспетчера.</w:t>
      </w:r>
    </w:p>
    <w:p w14:paraId="11D351BF" w14:textId="77777777" w:rsidR="00CB297B" w:rsidRDefault="00CB297B" w:rsidP="00CB297B">
      <w:pPr>
        <w:pStyle w:val="afd"/>
        <w:numPr>
          <w:ilvl w:val="0"/>
          <w:numId w:val="13"/>
        </w:numPr>
        <w:tabs>
          <w:tab w:val="left" w:pos="633"/>
          <w:tab w:val="left" w:pos="1276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 xml:space="preserve">АРМ должно обеспечивать регистрацию и хранение в защищенном от несанкционированного доступа архиве информации о всех поступивших тревожных сигналах с указанием идентификационного номера </w:t>
      </w:r>
      <w:r w:rsidR="00E1286B" w:rsidRPr="00E1286B">
        <w:rPr>
          <w:rFonts w:ascii="Arial" w:eastAsia="Times New Roman" w:hAnsi="Arial" w:cs="Arial"/>
          <w:sz w:val="24"/>
          <w:szCs w:val="24"/>
        </w:rPr>
        <w:t xml:space="preserve">охраняемого </w:t>
      </w:r>
      <w:r>
        <w:rPr>
          <w:rFonts w:ascii="Arial" w:eastAsia="Times New Roman" w:hAnsi="Arial" w:cs="Arial"/>
          <w:sz w:val="24"/>
          <w:szCs w:val="24"/>
        </w:rPr>
        <w:t>объекта, даты и времени поступления.</w:t>
      </w:r>
      <w:r w:rsidR="008A6D27" w:rsidRPr="008A6D27">
        <w:rPr>
          <w:rFonts w:ascii="Arial" w:eastAsia="ArialMT" w:hAnsi="Arial" w:cs="Arial"/>
          <w:bCs/>
          <w:sz w:val="24"/>
          <w:szCs w:val="24"/>
        </w:rPr>
        <w:t xml:space="preserve"> </w:t>
      </w:r>
      <w:r w:rsidR="008A6D27" w:rsidRPr="008A6D27">
        <w:rPr>
          <w:rFonts w:ascii="Arial" w:eastAsia="Times New Roman" w:hAnsi="Arial" w:cs="Arial"/>
          <w:bCs/>
          <w:sz w:val="24"/>
          <w:szCs w:val="24"/>
        </w:rPr>
        <w:t xml:space="preserve">Архив должен исключать возможность любой модификации и случайного уничтожения хранимой информации, а также несанкционированного доступа </w:t>
      </w:r>
      <w:r w:rsidR="008A6D27">
        <w:rPr>
          <w:rFonts w:ascii="Arial" w:eastAsia="Times New Roman" w:hAnsi="Arial" w:cs="Arial"/>
          <w:bCs/>
          <w:sz w:val="24"/>
          <w:szCs w:val="24"/>
        </w:rPr>
        <w:t>сторонних</w:t>
      </w:r>
      <w:r w:rsidR="008A6D27" w:rsidRPr="008A6D27">
        <w:rPr>
          <w:rFonts w:ascii="Arial" w:eastAsia="Times New Roman" w:hAnsi="Arial" w:cs="Arial"/>
          <w:bCs/>
          <w:sz w:val="24"/>
          <w:szCs w:val="24"/>
        </w:rPr>
        <w:t xml:space="preserve"> лиц.</w:t>
      </w:r>
    </w:p>
    <w:p w14:paraId="0A87A4CF" w14:textId="77777777" w:rsidR="00CB297B" w:rsidRDefault="00CB297B" w:rsidP="00CB297B">
      <w:pPr>
        <w:pStyle w:val="afd"/>
        <w:numPr>
          <w:ilvl w:val="0"/>
          <w:numId w:val="13"/>
        </w:numPr>
        <w:tabs>
          <w:tab w:val="left" w:pos="633"/>
          <w:tab w:val="left" w:pos="1418"/>
        </w:tabs>
        <w:spacing w:line="360" w:lineRule="auto"/>
        <w:ind w:left="0" w:firstLine="567"/>
        <w:jc w:val="both"/>
        <w:rPr>
          <w:rFonts w:ascii="Arial" w:eastAsia="Times New Roman" w:hAnsi="Arial" w:cs="Arial"/>
          <w:sz w:val="24"/>
          <w:szCs w:val="24"/>
        </w:rPr>
      </w:pPr>
      <w:r>
        <w:rPr>
          <w:rFonts w:ascii="Arial" w:eastAsia="Times New Roman" w:hAnsi="Arial" w:cs="Arial"/>
          <w:sz w:val="24"/>
          <w:szCs w:val="24"/>
        </w:rPr>
        <w:t>АРМ должно обеспечивать прием информации о нарушении электропитания ППО, световую индикацию и звуковую сигнализацию об этом событии с указанием условного номера ППО, установленного в П</w:t>
      </w:r>
      <w:r w:rsidR="002D2273">
        <w:rPr>
          <w:rFonts w:ascii="Arial" w:eastAsia="Times New Roman" w:hAnsi="Arial" w:cs="Arial"/>
          <w:sz w:val="24"/>
          <w:szCs w:val="24"/>
        </w:rPr>
        <w:t>ПИ</w:t>
      </w:r>
      <w:r>
        <w:rPr>
          <w:rFonts w:ascii="Arial" w:eastAsia="Times New Roman" w:hAnsi="Arial" w:cs="Arial"/>
          <w:sz w:val="24"/>
          <w:szCs w:val="24"/>
        </w:rPr>
        <w:t>.</w:t>
      </w:r>
    </w:p>
    <w:p w14:paraId="10CA457C" w14:textId="77777777" w:rsidR="00082B1B" w:rsidRDefault="00082B1B">
      <w:pPr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br w:type="page"/>
      </w:r>
    </w:p>
    <w:p w14:paraId="3AD866EF" w14:textId="77777777" w:rsidR="00D831CA" w:rsidRPr="002120FD" w:rsidRDefault="00CB297B" w:rsidP="00903ADF">
      <w:pPr>
        <w:pStyle w:val="Default"/>
        <w:spacing w:line="360" w:lineRule="auto"/>
        <w:jc w:val="center"/>
        <w:rPr>
          <w:rFonts w:ascii="Arial" w:hAnsi="Arial" w:cs="Arial"/>
        </w:rPr>
      </w:pPr>
      <w:r>
        <w:rPr>
          <w:rFonts w:ascii="Arial" w:hAnsi="Arial" w:cs="Arial"/>
          <w:b/>
          <w:bCs/>
        </w:rPr>
        <w:lastRenderedPageBreak/>
        <w:t>Приложение Б</w:t>
      </w:r>
    </w:p>
    <w:p w14:paraId="1AF1C434" w14:textId="77777777" w:rsidR="00D831CA" w:rsidRPr="002120FD" w:rsidRDefault="00D831CA" w:rsidP="00903ADF">
      <w:pPr>
        <w:pStyle w:val="Default"/>
        <w:spacing w:line="360" w:lineRule="auto"/>
        <w:jc w:val="center"/>
        <w:rPr>
          <w:rFonts w:ascii="Arial" w:hAnsi="Arial" w:cs="Arial"/>
        </w:rPr>
      </w:pPr>
      <w:r w:rsidRPr="002120FD">
        <w:rPr>
          <w:rFonts w:ascii="Arial" w:hAnsi="Arial" w:cs="Arial"/>
          <w:b/>
          <w:bCs/>
        </w:rPr>
        <w:t>(обязательное)</w:t>
      </w:r>
    </w:p>
    <w:p w14:paraId="4800CF83" w14:textId="77777777" w:rsidR="00D831CA" w:rsidRPr="002120FD" w:rsidRDefault="00D831CA" w:rsidP="00903ADF">
      <w:pPr>
        <w:spacing w:line="360" w:lineRule="auto"/>
        <w:jc w:val="center"/>
        <w:rPr>
          <w:rFonts w:ascii="Arial" w:hAnsi="Arial" w:cs="Arial"/>
          <w:b/>
          <w:bCs/>
          <w:sz w:val="24"/>
          <w:szCs w:val="24"/>
        </w:rPr>
      </w:pPr>
      <w:r w:rsidRPr="002120FD">
        <w:rPr>
          <w:rFonts w:ascii="Arial" w:hAnsi="Arial" w:cs="Arial"/>
          <w:b/>
          <w:bCs/>
          <w:sz w:val="24"/>
          <w:szCs w:val="24"/>
        </w:rPr>
        <w:t xml:space="preserve">Помехоустойчивость и помехоэмиссия. Технические требования. </w:t>
      </w:r>
      <w:r w:rsidR="00903ADF">
        <w:rPr>
          <w:rFonts w:ascii="Arial" w:hAnsi="Arial" w:cs="Arial"/>
          <w:b/>
          <w:bCs/>
          <w:sz w:val="24"/>
          <w:szCs w:val="24"/>
        </w:rPr>
        <w:br/>
      </w:r>
      <w:r w:rsidRPr="002120FD">
        <w:rPr>
          <w:rFonts w:ascii="Arial" w:hAnsi="Arial" w:cs="Arial"/>
          <w:b/>
          <w:bCs/>
          <w:sz w:val="24"/>
          <w:szCs w:val="24"/>
        </w:rPr>
        <w:t>Методы испытаний</w:t>
      </w:r>
    </w:p>
    <w:p w14:paraId="6225BF83" w14:textId="77777777" w:rsidR="00D831CA" w:rsidRPr="002120FD" w:rsidRDefault="00D831CA" w:rsidP="00D831CA">
      <w:pPr>
        <w:rPr>
          <w:rFonts w:ascii="Arial" w:hAnsi="Arial" w:cs="Arial"/>
          <w:b/>
          <w:bCs/>
          <w:sz w:val="24"/>
          <w:szCs w:val="24"/>
        </w:rPr>
      </w:pPr>
    </w:p>
    <w:p w14:paraId="5D30E625" w14:textId="77777777" w:rsidR="002120FD" w:rsidRPr="002120FD" w:rsidRDefault="00E86576" w:rsidP="002120FD">
      <w:pPr>
        <w:widowControl w:val="0"/>
        <w:spacing w:line="360" w:lineRule="auto"/>
        <w:ind w:firstLine="709"/>
        <w:rPr>
          <w:rFonts w:ascii="Arial" w:hAnsi="Arial" w:cs="Arial"/>
          <w:b/>
          <w:sz w:val="24"/>
          <w:szCs w:val="24"/>
        </w:rPr>
      </w:pPr>
      <w:r w:rsidRPr="00E86576">
        <w:rPr>
          <w:rFonts w:ascii="Arial" w:hAnsi="Arial" w:cs="Arial"/>
          <w:b/>
          <w:bCs/>
          <w:sz w:val="24"/>
          <w:szCs w:val="24"/>
        </w:rPr>
        <w:t>Б</w:t>
      </w:r>
      <w:r w:rsidR="002120FD" w:rsidRPr="00E86576">
        <w:rPr>
          <w:rFonts w:ascii="Arial" w:hAnsi="Arial" w:cs="Arial"/>
          <w:b/>
          <w:bCs/>
          <w:sz w:val="24"/>
          <w:szCs w:val="24"/>
        </w:rPr>
        <w:t>.1</w:t>
      </w:r>
      <w:r w:rsidR="002120FD" w:rsidRPr="00E86576">
        <w:rPr>
          <w:rFonts w:ascii="Arial" w:hAnsi="Arial" w:cs="Arial"/>
          <w:b/>
          <w:bCs/>
          <w:sz w:val="24"/>
          <w:szCs w:val="24"/>
        </w:rPr>
        <w:tab/>
      </w:r>
      <w:r w:rsidR="002120FD" w:rsidRPr="002120FD">
        <w:rPr>
          <w:rFonts w:ascii="Arial" w:hAnsi="Arial" w:cs="Arial"/>
          <w:b/>
          <w:sz w:val="24"/>
          <w:szCs w:val="24"/>
        </w:rPr>
        <w:t>Общие положения</w:t>
      </w:r>
    </w:p>
    <w:p w14:paraId="37FA0650" w14:textId="77777777" w:rsidR="002120FD" w:rsidRPr="0069493C" w:rsidRDefault="00E86576" w:rsidP="002120FD">
      <w:pPr>
        <w:widowControl w:val="0"/>
        <w:spacing w:line="360" w:lineRule="auto"/>
        <w:ind w:firstLine="709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Б</w:t>
      </w:r>
      <w:r w:rsidR="002120FD" w:rsidRPr="002120FD">
        <w:rPr>
          <w:rFonts w:ascii="Arial" w:hAnsi="Arial" w:cs="Arial"/>
          <w:noProof/>
          <w:sz w:val="24"/>
          <w:szCs w:val="24"/>
        </w:rPr>
        <w:t>.1.1</w:t>
      </w:r>
      <w:r w:rsidR="002120FD" w:rsidRPr="002120FD">
        <w:rPr>
          <w:rFonts w:ascii="Arial" w:hAnsi="Arial" w:cs="Arial"/>
          <w:noProof/>
          <w:sz w:val="24"/>
          <w:szCs w:val="24"/>
        </w:rPr>
        <w:tab/>
        <w:t xml:space="preserve">Термины и определения, применяемые при регламентировании требований по </w:t>
      </w:r>
      <w:r w:rsidR="002120FD" w:rsidRPr="0069493C">
        <w:rPr>
          <w:rFonts w:ascii="Arial" w:hAnsi="Arial" w:cs="Arial"/>
          <w:noProof/>
          <w:sz w:val="24"/>
          <w:szCs w:val="24"/>
        </w:rPr>
        <w:t xml:space="preserve">электромагнитной совместимости к </w:t>
      </w:r>
      <w:r w:rsidR="0067375A">
        <w:rPr>
          <w:rFonts w:ascii="Arial" w:hAnsi="Arial" w:cs="Arial"/>
          <w:noProof/>
          <w:sz w:val="24"/>
          <w:szCs w:val="24"/>
        </w:rPr>
        <w:t>СПИ</w:t>
      </w:r>
      <w:r w:rsidR="002120FD" w:rsidRPr="0069493C">
        <w:rPr>
          <w:rFonts w:ascii="Arial" w:hAnsi="Arial" w:cs="Arial"/>
          <w:noProof/>
          <w:sz w:val="24"/>
          <w:szCs w:val="24"/>
        </w:rPr>
        <w:t xml:space="preserve"> в соответствии с </w:t>
      </w:r>
      <w:r w:rsidR="00BF4569">
        <w:rPr>
          <w:rFonts w:ascii="Arial" w:hAnsi="Arial" w:cs="Arial"/>
          <w:sz w:val="24"/>
          <w:szCs w:val="24"/>
        </w:rPr>
        <w:t>ГОСТ 30372</w:t>
      </w:r>
      <w:r w:rsidR="0069493C">
        <w:rPr>
          <w:rFonts w:ascii="Arial" w:hAnsi="Arial" w:cs="Arial"/>
          <w:noProof/>
          <w:sz w:val="24"/>
          <w:szCs w:val="24"/>
        </w:rPr>
        <w:t>.</w:t>
      </w:r>
      <w:r w:rsidR="002120FD" w:rsidRPr="0069493C">
        <w:rPr>
          <w:rFonts w:ascii="Arial" w:hAnsi="Arial" w:cs="Arial"/>
          <w:noProof/>
          <w:sz w:val="24"/>
          <w:szCs w:val="24"/>
        </w:rPr>
        <w:t xml:space="preserve"> </w:t>
      </w:r>
    </w:p>
    <w:p w14:paraId="0DD101FC" w14:textId="6F590D40" w:rsidR="002120FD" w:rsidRPr="002120FD" w:rsidRDefault="00E86576" w:rsidP="002120FD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Б</w:t>
      </w:r>
      <w:r w:rsidR="002120FD" w:rsidRPr="002120FD">
        <w:rPr>
          <w:rFonts w:ascii="Arial" w:hAnsi="Arial" w:cs="Arial"/>
          <w:noProof/>
          <w:sz w:val="24"/>
          <w:szCs w:val="24"/>
        </w:rPr>
        <w:t>.1.2</w:t>
      </w:r>
      <w:r w:rsidR="002120FD" w:rsidRPr="002120FD">
        <w:rPr>
          <w:rFonts w:ascii="Arial" w:hAnsi="Arial" w:cs="Arial"/>
          <w:noProof/>
          <w:sz w:val="24"/>
          <w:szCs w:val="24"/>
        </w:rPr>
        <w:tab/>
      </w:r>
      <w:r w:rsidR="004E70F8">
        <w:rPr>
          <w:rFonts w:ascii="Arial" w:hAnsi="Arial" w:cs="Arial"/>
          <w:sz w:val="24"/>
          <w:szCs w:val="24"/>
        </w:rPr>
        <w:t>ТД</w:t>
      </w:r>
      <w:r w:rsidR="002120FD" w:rsidRPr="002120FD">
        <w:rPr>
          <w:rFonts w:ascii="Arial" w:hAnsi="Arial" w:cs="Arial"/>
          <w:sz w:val="24"/>
          <w:szCs w:val="24"/>
        </w:rPr>
        <w:t xml:space="preserve"> на </w:t>
      </w:r>
      <w:r w:rsidR="0067375A">
        <w:rPr>
          <w:rFonts w:ascii="Arial" w:hAnsi="Arial" w:cs="Arial"/>
          <w:sz w:val="24"/>
          <w:szCs w:val="24"/>
        </w:rPr>
        <w:t>СПИ</w:t>
      </w:r>
      <w:r w:rsidR="002120FD" w:rsidRPr="002120FD">
        <w:rPr>
          <w:rFonts w:ascii="Arial" w:hAnsi="Arial" w:cs="Arial"/>
          <w:sz w:val="24"/>
          <w:szCs w:val="24"/>
        </w:rPr>
        <w:t xml:space="preserve"> должна содержать сведения по устойчивости </w:t>
      </w:r>
      <w:r w:rsidR="0067375A">
        <w:rPr>
          <w:rFonts w:ascii="Arial" w:hAnsi="Arial" w:cs="Arial"/>
          <w:sz w:val="24"/>
          <w:szCs w:val="24"/>
        </w:rPr>
        <w:t>компонентов СПИ</w:t>
      </w:r>
      <w:r w:rsidR="002120FD" w:rsidRPr="002120FD">
        <w:rPr>
          <w:rFonts w:ascii="Arial" w:hAnsi="Arial" w:cs="Arial"/>
          <w:sz w:val="24"/>
          <w:szCs w:val="24"/>
        </w:rPr>
        <w:t xml:space="preserve"> к воздействию помех и классе условий эксплуатации. При испытаниях </w:t>
      </w:r>
      <w:r w:rsidR="0067375A">
        <w:rPr>
          <w:rFonts w:ascii="Arial" w:hAnsi="Arial" w:cs="Arial"/>
          <w:sz w:val="24"/>
          <w:szCs w:val="24"/>
        </w:rPr>
        <w:t>компонентов СПИ</w:t>
      </w:r>
      <w:r w:rsidR="002120FD" w:rsidRPr="002120FD">
        <w:rPr>
          <w:rFonts w:ascii="Arial" w:hAnsi="Arial" w:cs="Arial"/>
          <w:sz w:val="24"/>
          <w:szCs w:val="24"/>
        </w:rPr>
        <w:t xml:space="preserve"> на помехоустойчивость применяют критерии качества функционирования, указанные в таблице</w:t>
      </w:r>
      <w:r>
        <w:rPr>
          <w:rFonts w:ascii="Arial" w:hAnsi="Arial" w:cs="Arial"/>
          <w:noProof/>
          <w:sz w:val="24"/>
          <w:szCs w:val="24"/>
        </w:rPr>
        <w:t xml:space="preserve"> Б</w:t>
      </w:r>
      <w:r w:rsidR="002120FD" w:rsidRPr="002120FD">
        <w:rPr>
          <w:rFonts w:ascii="Arial" w:hAnsi="Arial" w:cs="Arial"/>
          <w:noProof/>
          <w:sz w:val="24"/>
          <w:szCs w:val="24"/>
        </w:rPr>
        <w:t>.1.</w:t>
      </w:r>
    </w:p>
    <w:p w14:paraId="2645C8A3" w14:textId="77777777" w:rsidR="002120FD" w:rsidRPr="002120FD" w:rsidRDefault="002120FD" w:rsidP="002B0BCD">
      <w:pPr>
        <w:widowControl w:val="0"/>
        <w:spacing w:after="120"/>
        <w:rPr>
          <w:rFonts w:ascii="Arial" w:hAnsi="Arial" w:cs="Arial"/>
          <w:noProof/>
          <w:sz w:val="22"/>
          <w:szCs w:val="24"/>
        </w:rPr>
      </w:pPr>
      <w:r w:rsidRPr="002120FD">
        <w:rPr>
          <w:rFonts w:ascii="Arial" w:hAnsi="Arial" w:cs="Arial"/>
          <w:noProof/>
          <w:spacing w:val="40"/>
          <w:sz w:val="22"/>
          <w:szCs w:val="24"/>
        </w:rPr>
        <w:t>Таблица</w:t>
      </w:r>
      <w:r w:rsidR="00E86576">
        <w:rPr>
          <w:rFonts w:ascii="Arial" w:hAnsi="Arial" w:cs="Arial"/>
          <w:noProof/>
          <w:sz w:val="22"/>
          <w:szCs w:val="24"/>
        </w:rPr>
        <w:t xml:space="preserve"> Б</w:t>
      </w:r>
      <w:r w:rsidRPr="002120FD">
        <w:rPr>
          <w:rFonts w:ascii="Arial" w:hAnsi="Arial" w:cs="Arial"/>
          <w:noProof/>
          <w:sz w:val="22"/>
          <w:szCs w:val="24"/>
        </w:rPr>
        <w:t>.1 – Критерии качества функционирования</w:t>
      </w:r>
    </w:p>
    <w:tbl>
      <w:tblPr>
        <w:tblpPr w:leftFromText="180" w:rightFromText="180" w:vertAnchor="text" w:horzAnchor="margin" w:tblpX="108" w:tblpY="5"/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35"/>
        <w:gridCol w:w="3427"/>
        <w:gridCol w:w="3910"/>
      </w:tblGrid>
      <w:tr w:rsidR="002120FD" w:rsidRPr="002120FD" w14:paraId="1BE4F183" w14:textId="77777777" w:rsidTr="002B0BCD">
        <w:tc>
          <w:tcPr>
            <w:tcW w:w="2235" w:type="dxa"/>
            <w:tcBorders>
              <w:top w:val="single" w:sz="6" w:space="0" w:color="auto"/>
              <w:left w:val="single" w:sz="4" w:space="0" w:color="auto"/>
              <w:bottom w:val="double" w:sz="4" w:space="0" w:color="auto"/>
              <w:right w:val="single" w:sz="6" w:space="0" w:color="auto"/>
            </w:tcBorders>
          </w:tcPr>
          <w:p w14:paraId="5E2ECF82" w14:textId="77777777" w:rsidR="002120FD" w:rsidRPr="002120FD" w:rsidRDefault="002120FD" w:rsidP="00586FEA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 xml:space="preserve">Критерии </w:t>
            </w:r>
            <w:r w:rsidRPr="002120FD">
              <w:rPr>
                <w:rFonts w:ascii="Arial" w:hAnsi="Arial" w:cs="Arial"/>
                <w:sz w:val="22"/>
                <w:szCs w:val="24"/>
              </w:rPr>
              <w:br/>
              <w:t xml:space="preserve">качества </w:t>
            </w:r>
            <w:r w:rsidRPr="002120FD">
              <w:rPr>
                <w:rFonts w:ascii="Arial" w:hAnsi="Arial" w:cs="Arial"/>
                <w:sz w:val="22"/>
                <w:szCs w:val="24"/>
              </w:rPr>
              <w:br/>
              <w:t>функционирования</w:t>
            </w:r>
          </w:p>
        </w:tc>
        <w:tc>
          <w:tcPr>
            <w:tcW w:w="342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4DB9434" w14:textId="77777777" w:rsidR="002120FD" w:rsidRPr="002120FD" w:rsidRDefault="002120FD" w:rsidP="00586FEA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>Качество функционирования</w:t>
            </w:r>
            <w:r w:rsidRPr="002120FD">
              <w:rPr>
                <w:rFonts w:ascii="Arial" w:hAnsi="Arial" w:cs="Arial"/>
                <w:sz w:val="22"/>
                <w:szCs w:val="24"/>
              </w:rPr>
              <w:br/>
              <w:t>при испытаниях</w:t>
            </w:r>
          </w:p>
        </w:tc>
        <w:tc>
          <w:tcPr>
            <w:tcW w:w="39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36D170E6" w14:textId="77777777" w:rsidR="002120FD" w:rsidRPr="002120FD" w:rsidRDefault="002120FD" w:rsidP="00586FEA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>Примечание</w:t>
            </w:r>
          </w:p>
        </w:tc>
      </w:tr>
      <w:tr w:rsidR="002120FD" w:rsidRPr="002120FD" w14:paraId="63C7BAED" w14:textId="77777777" w:rsidTr="002B0BCD">
        <w:tc>
          <w:tcPr>
            <w:tcW w:w="223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11ECC8" w14:textId="77777777" w:rsidR="002120FD" w:rsidRPr="002120FD" w:rsidRDefault="002120FD" w:rsidP="00586FEA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>А</w:t>
            </w:r>
          </w:p>
        </w:tc>
        <w:tc>
          <w:tcPr>
            <w:tcW w:w="342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B5855A" w14:textId="073EEDDC" w:rsidR="002120FD" w:rsidRPr="002120FD" w:rsidRDefault="002120FD" w:rsidP="00586FEA">
            <w:pPr>
              <w:pStyle w:val="caaieiaie1"/>
              <w:keepNext w:val="0"/>
              <w:spacing w:line="240" w:lineRule="auto"/>
              <w:jc w:val="left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 xml:space="preserve">Нормальное функционирование с параметрами в соответствии с </w:t>
            </w:r>
            <w:r w:rsidR="00BE65D7">
              <w:rPr>
                <w:rFonts w:ascii="Arial" w:hAnsi="Arial" w:cs="Arial"/>
                <w:sz w:val="22"/>
                <w:szCs w:val="24"/>
              </w:rPr>
              <w:t>ТД</w:t>
            </w:r>
          </w:p>
        </w:tc>
        <w:tc>
          <w:tcPr>
            <w:tcW w:w="3910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C9BF95" w14:textId="4B9CBF87" w:rsidR="002120FD" w:rsidRPr="002120FD" w:rsidRDefault="00475F3F" w:rsidP="00586FEA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>
              <w:rPr>
                <w:rFonts w:ascii="Arial" w:hAnsi="Arial" w:cs="Arial"/>
                <w:sz w:val="22"/>
                <w:szCs w:val="24"/>
              </w:rPr>
              <w:t>—</w:t>
            </w:r>
          </w:p>
        </w:tc>
      </w:tr>
      <w:tr w:rsidR="002120FD" w:rsidRPr="002120FD" w14:paraId="3FB8EE65" w14:textId="77777777" w:rsidTr="002B0BCD"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5B036C" w14:textId="77777777" w:rsidR="002120FD" w:rsidRPr="002120FD" w:rsidRDefault="002120FD" w:rsidP="00586FEA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>В</w:t>
            </w:r>
          </w:p>
        </w:tc>
        <w:tc>
          <w:tcPr>
            <w:tcW w:w="3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E9EFA3C" w14:textId="77777777" w:rsidR="002120FD" w:rsidRPr="002120FD" w:rsidRDefault="002120FD" w:rsidP="00586FEA">
            <w:pPr>
              <w:jc w:val="both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>Кратковременное нарушение функционирования или ухудшение параметров с последующим восстановлением нормального функционирования без вмешательства оператора</w:t>
            </w:r>
          </w:p>
        </w:tc>
        <w:tc>
          <w:tcPr>
            <w:tcW w:w="39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F2ABE2" w14:textId="0E9A6698" w:rsidR="002120FD" w:rsidRPr="002120FD" w:rsidRDefault="002120FD" w:rsidP="00586FEA">
            <w:pPr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 xml:space="preserve">Виды возможных нарушений функционирования, которые рассматриваются как незначительные и допустимые, должны быть указаны в </w:t>
            </w:r>
            <w:r w:rsidR="00BE65D7">
              <w:rPr>
                <w:rFonts w:ascii="Arial" w:hAnsi="Arial" w:cs="Arial"/>
                <w:sz w:val="22"/>
                <w:szCs w:val="24"/>
              </w:rPr>
              <w:t>ТД</w:t>
            </w:r>
            <w:r w:rsidRPr="002120FD">
              <w:rPr>
                <w:rFonts w:ascii="Arial" w:hAnsi="Arial" w:cs="Arial"/>
                <w:sz w:val="22"/>
                <w:szCs w:val="24"/>
              </w:rPr>
              <w:t>. При этом возможные нарушения функционирования не должны оказывать влияния на приборы и оборудование, связанные с испыт</w:t>
            </w:r>
            <w:r w:rsidR="00BE65D7">
              <w:rPr>
                <w:rFonts w:ascii="Arial" w:hAnsi="Arial" w:cs="Arial"/>
                <w:sz w:val="22"/>
                <w:szCs w:val="24"/>
              </w:rPr>
              <w:t>у</w:t>
            </w:r>
            <w:r w:rsidRPr="002120FD">
              <w:rPr>
                <w:rFonts w:ascii="Arial" w:hAnsi="Arial" w:cs="Arial"/>
                <w:sz w:val="22"/>
                <w:szCs w:val="24"/>
              </w:rPr>
              <w:t>ем</w:t>
            </w:r>
            <w:r w:rsidR="0067375A">
              <w:rPr>
                <w:rFonts w:ascii="Arial" w:hAnsi="Arial" w:cs="Arial"/>
                <w:sz w:val="22"/>
                <w:szCs w:val="24"/>
              </w:rPr>
              <w:t>ой СПИ</w:t>
            </w:r>
            <w:r w:rsidRPr="002120FD">
              <w:rPr>
                <w:rFonts w:ascii="Arial" w:hAnsi="Arial" w:cs="Arial"/>
                <w:sz w:val="22"/>
                <w:szCs w:val="24"/>
              </w:rPr>
              <w:t>. Восстановление нормального функционирования должно быть обеспечено без вмешательства оператора</w:t>
            </w:r>
          </w:p>
        </w:tc>
      </w:tr>
      <w:tr w:rsidR="002B0BCD" w:rsidRPr="002120FD" w14:paraId="2EDEA0CA" w14:textId="77777777" w:rsidTr="002B0BCD"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7DBF395" w14:textId="4B63A408" w:rsidR="002B0BCD" w:rsidRPr="002120FD" w:rsidRDefault="002B0BCD" w:rsidP="002B0BCD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>С</w:t>
            </w:r>
          </w:p>
        </w:tc>
        <w:tc>
          <w:tcPr>
            <w:tcW w:w="3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1C81DB" w14:textId="4898ABD6" w:rsidR="002B0BCD" w:rsidRPr="002120FD" w:rsidRDefault="002B0BCD" w:rsidP="002B0BCD">
            <w:pPr>
              <w:jc w:val="both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>Нарушение функционирования или ухудшение параметров, требующее для восстановления нормального функционирования вмешательства оператора</w:t>
            </w:r>
          </w:p>
        </w:tc>
        <w:tc>
          <w:tcPr>
            <w:tcW w:w="39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CAE8985" w14:textId="2404FDEC" w:rsidR="002B0BCD" w:rsidRPr="002120FD" w:rsidRDefault="002B0BCD" w:rsidP="002B0BCD">
            <w:pPr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 xml:space="preserve">Является отрицательным результатом </w:t>
            </w:r>
          </w:p>
        </w:tc>
      </w:tr>
      <w:tr w:rsidR="002B0BCD" w:rsidRPr="002120FD" w14:paraId="7A3756EB" w14:textId="77777777" w:rsidTr="002B0BCD"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A5B7FB" w14:textId="69553681" w:rsidR="002B0BCD" w:rsidRPr="002120FD" w:rsidRDefault="002B0BCD" w:rsidP="002B0BCD">
            <w:pPr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  <w:lang w:val="en-US"/>
              </w:rPr>
              <w:t>D</w:t>
            </w:r>
          </w:p>
        </w:tc>
        <w:tc>
          <w:tcPr>
            <w:tcW w:w="34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9001C3" w14:textId="0518D89F" w:rsidR="002B0BCD" w:rsidRPr="002120FD" w:rsidRDefault="002B0BCD" w:rsidP="002B0BCD">
            <w:pPr>
              <w:jc w:val="both"/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 xml:space="preserve">Нарушение функционирования или ухудшение параметров, требующее ремонта из-за выхода из строя </w:t>
            </w:r>
            <w:r>
              <w:rPr>
                <w:rFonts w:ascii="Arial" w:hAnsi="Arial" w:cs="Arial"/>
                <w:sz w:val="22"/>
                <w:szCs w:val="24"/>
              </w:rPr>
              <w:t>технического средства</w:t>
            </w:r>
          </w:p>
        </w:tc>
        <w:tc>
          <w:tcPr>
            <w:tcW w:w="39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3A05DB2" w14:textId="253AF280" w:rsidR="002B0BCD" w:rsidRPr="002120FD" w:rsidRDefault="002B0BCD" w:rsidP="002B0BCD">
            <w:pPr>
              <w:rPr>
                <w:rFonts w:ascii="Arial" w:hAnsi="Arial" w:cs="Arial"/>
                <w:sz w:val="22"/>
                <w:szCs w:val="24"/>
              </w:rPr>
            </w:pPr>
            <w:r w:rsidRPr="002120FD">
              <w:rPr>
                <w:rFonts w:ascii="Arial" w:hAnsi="Arial" w:cs="Arial"/>
                <w:sz w:val="22"/>
                <w:szCs w:val="24"/>
              </w:rPr>
              <w:t xml:space="preserve">Является отрицательным результатом </w:t>
            </w:r>
          </w:p>
        </w:tc>
      </w:tr>
    </w:tbl>
    <w:p w14:paraId="58CD85BA" w14:textId="7B64BE1D" w:rsidR="002120FD" w:rsidRPr="002120FD" w:rsidRDefault="002120FD" w:rsidP="0010570D">
      <w:pPr>
        <w:widowControl w:val="0"/>
        <w:spacing w:line="360" w:lineRule="auto"/>
        <w:ind w:firstLine="567"/>
        <w:jc w:val="both"/>
        <w:rPr>
          <w:rFonts w:ascii="Arial" w:hAnsi="Arial" w:cs="Arial"/>
          <w:noProof/>
          <w:sz w:val="24"/>
          <w:szCs w:val="24"/>
        </w:rPr>
      </w:pPr>
      <w:r w:rsidRPr="002120FD">
        <w:rPr>
          <w:rFonts w:ascii="Arial" w:hAnsi="Arial" w:cs="Arial"/>
          <w:sz w:val="22"/>
          <w:szCs w:val="24"/>
        </w:rPr>
        <w:br w:type="page"/>
      </w:r>
      <w:r w:rsidR="00E86576">
        <w:rPr>
          <w:rFonts w:ascii="Arial" w:hAnsi="Arial" w:cs="Arial"/>
          <w:noProof/>
          <w:sz w:val="24"/>
          <w:szCs w:val="24"/>
        </w:rPr>
        <w:lastRenderedPageBreak/>
        <w:t>Б</w:t>
      </w:r>
      <w:r w:rsidRPr="002120FD">
        <w:rPr>
          <w:rFonts w:ascii="Arial" w:hAnsi="Arial" w:cs="Arial"/>
          <w:noProof/>
          <w:sz w:val="24"/>
          <w:szCs w:val="24"/>
        </w:rPr>
        <w:t>.1.3</w:t>
      </w:r>
      <w:r w:rsidRPr="002120FD">
        <w:rPr>
          <w:rFonts w:ascii="Arial" w:hAnsi="Arial" w:cs="Arial"/>
          <w:noProof/>
          <w:sz w:val="24"/>
          <w:szCs w:val="24"/>
        </w:rPr>
        <w:tab/>
      </w:r>
      <w:r w:rsidRPr="002120FD">
        <w:rPr>
          <w:rFonts w:ascii="Arial" w:hAnsi="Arial" w:cs="Arial"/>
          <w:sz w:val="24"/>
          <w:szCs w:val="24"/>
        </w:rPr>
        <w:t xml:space="preserve">В </w:t>
      </w:r>
      <w:r w:rsidR="00BE65D7">
        <w:rPr>
          <w:rFonts w:ascii="Arial" w:hAnsi="Arial" w:cs="Arial"/>
          <w:sz w:val="24"/>
          <w:szCs w:val="24"/>
        </w:rPr>
        <w:t>ТД</w:t>
      </w:r>
      <w:r w:rsidRPr="002120FD">
        <w:rPr>
          <w:rFonts w:ascii="Arial" w:hAnsi="Arial" w:cs="Arial"/>
          <w:sz w:val="24"/>
          <w:szCs w:val="24"/>
        </w:rPr>
        <w:t xml:space="preserve"> на </w:t>
      </w:r>
      <w:r w:rsidR="0067375A">
        <w:rPr>
          <w:rFonts w:ascii="Arial" w:hAnsi="Arial" w:cs="Arial"/>
          <w:sz w:val="24"/>
          <w:szCs w:val="24"/>
        </w:rPr>
        <w:t>СПИ</w:t>
      </w:r>
      <w:r w:rsidRPr="002120FD">
        <w:rPr>
          <w:rFonts w:ascii="Arial" w:hAnsi="Arial" w:cs="Arial"/>
          <w:sz w:val="24"/>
          <w:szCs w:val="24"/>
        </w:rPr>
        <w:t xml:space="preserve"> должно быть внесено предупреждение пользователю о том, что качество функционирования </w:t>
      </w:r>
      <w:r w:rsidR="0067375A">
        <w:rPr>
          <w:rFonts w:ascii="Arial" w:hAnsi="Arial" w:cs="Arial"/>
          <w:sz w:val="24"/>
          <w:szCs w:val="24"/>
        </w:rPr>
        <w:t>СПИ</w:t>
      </w:r>
      <w:r w:rsidRPr="002120FD">
        <w:rPr>
          <w:rFonts w:ascii="Arial" w:hAnsi="Arial" w:cs="Arial"/>
          <w:sz w:val="24"/>
          <w:szCs w:val="24"/>
        </w:rPr>
        <w:t xml:space="preserve"> не гарантируется, если электромагнитная обстановка в месте установки </w:t>
      </w:r>
      <w:r w:rsidR="0067375A">
        <w:rPr>
          <w:rFonts w:ascii="Arial" w:hAnsi="Arial" w:cs="Arial"/>
          <w:sz w:val="24"/>
          <w:szCs w:val="24"/>
        </w:rPr>
        <w:t>компонентов СПИ</w:t>
      </w:r>
      <w:r w:rsidRPr="002120FD">
        <w:rPr>
          <w:rFonts w:ascii="Arial" w:hAnsi="Arial" w:cs="Arial"/>
          <w:sz w:val="24"/>
          <w:szCs w:val="24"/>
        </w:rPr>
        <w:t xml:space="preserve"> не соответствует условиям эксплуатации, указанным в </w:t>
      </w:r>
      <w:r w:rsidR="00BE65D7">
        <w:rPr>
          <w:rFonts w:ascii="Arial" w:hAnsi="Arial" w:cs="Arial"/>
          <w:sz w:val="24"/>
          <w:szCs w:val="24"/>
        </w:rPr>
        <w:t>ТД</w:t>
      </w:r>
      <w:r w:rsidRPr="002120FD">
        <w:rPr>
          <w:rFonts w:ascii="Arial" w:hAnsi="Arial" w:cs="Arial"/>
          <w:sz w:val="24"/>
          <w:szCs w:val="24"/>
        </w:rPr>
        <w:t xml:space="preserve"> на </w:t>
      </w:r>
      <w:r w:rsidR="0067375A">
        <w:rPr>
          <w:rFonts w:ascii="Arial" w:hAnsi="Arial" w:cs="Arial"/>
          <w:sz w:val="24"/>
          <w:szCs w:val="24"/>
        </w:rPr>
        <w:t>СПИ</w:t>
      </w:r>
      <w:r w:rsidRPr="002120FD">
        <w:rPr>
          <w:rFonts w:ascii="Arial" w:hAnsi="Arial" w:cs="Arial"/>
          <w:sz w:val="24"/>
          <w:szCs w:val="24"/>
        </w:rPr>
        <w:t xml:space="preserve">. В </w:t>
      </w:r>
      <w:r w:rsidR="00BE65D7">
        <w:rPr>
          <w:rFonts w:ascii="Arial" w:hAnsi="Arial" w:cs="Arial"/>
          <w:sz w:val="24"/>
          <w:szCs w:val="24"/>
        </w:rPr>
        <w:t>ТД</w:t>
      </w:r>
      <w:r w:rsidRPr="002120FD">
        <w:rPr>
          <w:rFonts w:ascii="Arial" w:hAnsi="Arial" w:cs="Arial"/>
          <w:sz w:val="24"/>
          <w:szCs w:val="24"/>
        </w:rPr>
        <w:t xml:space="preserve"> на </w:t>
      </w:r>
      <w:r w:rsidR="0067375A">
        <w:rPr>
          <w:rFonts w:ascii="Arial" w:hAnsi="Arial" w:cs="Arial"/>
          <w:sz w:val="24"/>
          <w:szCs w:val="24"/>
        </w:rPr>
        <w:t>СПИ</w:t>
      </w:r>
      <w:r w:rsidRPr="002120FD">
        <w:rPr>
          <w:rFonts w:ascii="Arial" w:hAnsi="Arial" w:cs="Arial"/>
          <w:sz w:val="24"/>
          <w:szCs w:val="24"/>
        </w:rPr>
        <w:t xml:space="preserve"> могут быть внесены рекомендации пользователю по защите </w:t>
      </w:r>
      <w:r w:rsidR="0067375A">
        <w:rPr>
          <w:rFonts w:ascii="Arial" w:hAnsi="Arial" w:cs="Arial"/>
          <w:sz w:val="24"/>
          <w:szCs w:val="24"/>
        </w:rPr>
        <w:t>компонентов СПИ</w:t>
      </w:r>
      <w:r w:rsidRPr="002120FD">
        <w:rPr>
          <w:rFonts w:ascii="Arial" w:hAnsi="Arial" w:cs="Arial"/>
          <w:sz w:val="24"/>
          <w:szCs w:val="24"/>
        </w:rPr>
        <w:t xml:space="preserve"> для того, чтобы уровни помех не превышали установленных уровней помехоустойчивости.</w:t>
      </w:r>
    </w:p>
    <w:p w14:paraId="5F902861" w14:textId="77777777" w:rsidR="002120FD" w:rsidRPr="002120FD" w:rsidRDefault="00E86576" w:rsidP="002120FD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Б</w:t>
      </w:r>
      <w:r w:rsidR="002120FD" w:rsidRPr="002120FD">
        <w:rPr>
          <w:rFonts w:ascii="Arial" w:hAnsi="Arial" w:cs="Arial"/>
          <w:sz w:val="24"/>
          <w:szCs w:val="24"/>
        </w:rPr>
        <w:t>.1.4</w:t>
      </w:r>
      <w:r w:rsidR="002120FD" w:rsidRPr="002120FD">
        <w:rPr>
          <w:rFonts w:ascii="Arial" w:hAnsi="Arial" w:cs="Arial"/>
          <w:sz w:val="24"/>
          <w:szCs w:val="24"/>
        </w:rPr>
        <w:tab/>
        <w:t xml:space="preserve">Испытания </w:t>
      </w:r>
      <w:r w:rsidR="0067375A">
        <w:rPr>
          <w:rFonts w:ascii="Arial" w:hAnsi="Arial" w:cs="Arial"/>
          <w:sz w:val="24"/>
          <w:szCs w:val="24"/>
        </w:rPr>
        <w:t>СПИ</w:t>
      </w:r>
      <w:r w:rsidR="002120FD" w:rsidRPr="002120FD">
        <w:rPr>
          <w:rFonts w:ascii="Arial" w:hAnsi="Arial" w:cs="Arial"/>
          <w:sz w:val="24"/>
          <w:szCs w:val="24"/>
        </w:rPr>
        <w:t xml:space="preserve"> проводят на одном образце. По решению испытательной лаборатории число образцов может быть увеличено.</w:t>
      </w:r>
    </w:p>
    <w:p w14:paraId="3869FC16" w14:textId="2C5B3E3C" w:rsidR="002120FD" w:rsidRPr="002120FD" w:rsidRDefault="00E86576" w:rsidP="002120FD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Б</w:t>
      </w:r>
      <w:r w:rsidR="002120FD" w:rsidRPr="002120FD">
        <w:rPr>
          <w:rFonts w:ascii="Arial" w:hAnsi="Arial" w:cs="Arial"/>
          <w:sz w:val="24"/>
          <w:szCs w:val="24"/>
        </w:rPr>
        <w:t>.1.5</w:t>
      </w:r>
      <w:r w:rsidR="002120FD" w:rsidRPr="002120FD">
        <w:rPr>
          <w:rFonts w:ascii="Arial" w:hAnsi="Arial" w:cs="Arial"/>
          <w:sz w:val="24"/>
          <w:szCs w:val="24"/>
        </w:rPr>
        <w:tab/>
        <w:t xml:space="preserve">Степень жесткости воздействий должна соответствовать требованиям </w:t>
      </w:r>
      <w:r w:rsidR="00BE65D7">
        <w:rPr>
          <w:rFonts w:ascii="Arial" w:hAnsi="Arial" w:cs="Arial"/>
          <w:sz w:val="24"/>
          <w:szCs w:val="24"/>
        </w:rPr>
        <w:t>ТД</w:t>
      </w:r>
      <w:r w:rsidR="002120FD" w:rsidRPr="002120FD">
        <w:rPr>
          <w:rFonts w:ascii="Arial" w:hAnsi="Arial" w:cs="Arial"/>
          <w:sz w:val="24"/>
          <w:szCs w:val="24"/>
        </w:rPr>
        <w:t xml:space="preserve"> на </w:t>
      </w:r>
      <w:r w:rsidR="007D7786">
        <w:rPr>
          <w:rFonts w:ascii="Arial" w:hAnsi="Arial" w:cs="Arial"/>
          <w:sz w:val="24"/>
          <w:szCs w:val="24"/>
        </w:rPr>
        <w:t xml:space="preserve">компоненты </w:t>
      </w:r>
      <w:r w:rsidR="0067375A">
        <w:rPr>
          <w:rFonts w:ascii="Arial" w:hAnsi="Arial" w:cs="Arial"/>
          <w:sz w:val="24"/>
          <w:szCs w:val="24"/>
        </w:rPr>
        <w:t>СПИ</w:t>
      </w:r>
      <w:r w:rsidR="002120FD" w:rsidRPr="002120FD">
        <w:rPr>
          <w:rFonts w:ascii="Arial" w:hAnsi="Arial" w:cs="Arial"/>
          <w:sz w:val="24"/>
          <w:szCs w:val="24"/>
        </w:rPr>
        <w:t xml:space="preserve"> конкретных типов</w:t>
      </w:r>
      <w:r w:rsidR="0067375A">
        <w:rPr>
          <w:rFonts w:ascii="Arial" w:hAnsi="Arial" w:cs="Arial"/>
          <w:sz w:val="24"/>
          <w:szCs w:val="24"/>
        </w:rPr>
        <w:t xml:space="preserve"> с учетом требований 7.1</w:t>
      </w:r>
      <w:r w:rsidR="002120FD" w:rsidRPr="002120FD">
        <w:rPr>
          <w:rFonts w:ascii="Arial" w:hAnsi="Arial" w:cs="Arial"/>
          <w:sz w:val="24"/>
          <w:szCs w:val="24"/>
        </w:rPr>
        <w:t>.</w:t>
      </w:r>
    </w:p>
    <w:p w14:paraId="54F8B294" w14:textId="77777777" w:rsidR="002120FD" w:rsidRPr="002120FD" w:rsidRDefault="00E86576" w:rsidP="007F17E4">
      <w:pPr>
        <w:widowControl w:val="0"/>
        <w:tabs>
          <w:tab w:val="left" w:pos="1418"/>
        </w:tabs>
        <w:spacing w:before="120" w:line="360" w:lineRule="auto"/>
        <w:ind w:firstLine="709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t>Б</w:t>
      </w:r>
      <w:r w:rsidR="002120FD" w:rsidRPr="002120FD">
        <w:rPr>
          <w:rFonts w:ascii="Arial" w:hAnsi="Arial" w:cs="Arial"/>
          <w:b/>
          <w:noProof/>
          <w:sz w:val="24"/>
          <w:szCs w:val="24"/>
        </w:rPr>
        <w:t>.2</w:t>
      </w:r>
      <w:r w:rsidR="002120FD" w:rsidRPr="002120FD">
        <w:rPr>
          <w:rFonts w:ascii="Arial" w:hAnsi="Arial" w:cs="Arial"/>
          <w:b/>
          <w:noProof/>
          <w:sz w:val="24"/>
          <w:szCs w:val="24"/>
        </w:rPr>
        <w:tab/>
      </w:r>
      <w:r w:rsidR="002120FD" w:rsidRPr="002120FD">
        <w:rPr>
          <w:rFonts w:ascii="Arial" w:hAnsi="Arial" w:cs="Arial"/>
          <w:b/>
          <w:sz w:val="24"/>
          <w:szCs w:val="24"/>
        </w:rPr>
        <w:t>Технические требования</w:t>
      </w:r>
    </w:p>
    <w:p w14:paraId="63E7C8C1" w14:textId="7F53FAD6" w:rsidR="002120FD" w:rsidRPr="00475F3F" w:rsidRDefault="00E86576" w:rsidP="00A65BAE">
      <w:pPr>
        <w:widowControl w:val="0"/>
        <w:tabs>
          <w:tab w:val="left" w:pos="1418"/>
        </w:tabs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Б</w:t>
      </w:r>
      <w:r w:rsidR="002120FD" w:rsidRPr="002120FD">
        <w:rPr>
          <w:rFonts w:ascii="Arial" w:hAnsi="Arial" w:cs="Arial"/>
          <w:noProof/>
          <w:sz w:val="24"/>
          <w:szCs w:val="24"/>
        </w:rPr>
        <w:t>.2.1</w:t>
      </w:r>
      <w:r w:rsidR="002120FD" w:rsidRPr="002120FD">
        <w:rPr>
          <w:rFonts w:ascii="Arial" w:hAnsi="Arial" w:cs="Arial"/>
          <w:noProof/>
          <w:sz w:val="24"/>
          <w:szCs w:val="24"/>
        </w:rPr>
        <w:tab/>
      </w:r>
      <w:r w:rsidR="0067375A">
        <w:rPr>
          <w:rFonts w:ascii="Arial" w:hAnsi="Arial" w:cs="Arial"/>
          <w:sz w:val="24"/>
          <w:szCs w:val="24"/>
        </w:rPr>
        <w:t>Компоненты СПИ</w:t>
      </w:r>
      <w:r w:rsidR="002120FD" w:rsidRPr="002120FD">
        <w:rPr>
          <w:rFonts w:ascii="Arial" w:hAnsi="Arial" w:cs="Arial"/>
          <w:sz w:val="24"/>
          <w:szCs w:val="24"/>
        </w:rPr>
        <w:t xml:space="preserve">, подключаемые к распределительным электрическим сетям переменного тока, должны быть устойчивы к воздействию микросекундных импульсных помех большой </w:t>
      </w:r>
      <w:r w:rsidR="002120FD" w:rsidRPr="00475F3F">
        <w:rPr>
          <w:rFonts w:ascii="Arial" w:hAnsi="Arial" w:cs="Arial"/>
          <w:sz w:val="24"/>
          <w:szCs w:val="24"/>
        </w:rPr>
        <w:t xml:space="preserve">энергии (МИП) по </w:t>
      </w:r>
      <w:r w:rsidR="00475F3F" w:rsidRPr="00475F3F">
        <w:rPr>
          <w:rFonts w:ascii="Arial" w:eastAsia="Times New Roman" w:hAnsi="Arial" w:cs="Arial"/>
          <w:sz w:val="24"/>
          <w:szCs w:val="28"/>
        </w:rPr>
        <w:t xml:space="preserve">ГОСТ </w:t>
      </w:r>
      <w:r w:rsidR="00475F3F" w:rsidRPr="00475F3F">
        <w:rPr>
          <w:rFonts w:ascii="Arial" w:eastAsia="Times New Roman" w:hAnsi="Arial" w:cs="Arial"/>
          <w:sz w:val="24"/>
          <w:szCs w:val="28"/>
          <w:lang w:val="en-US"/>
        </w:rPr>
        <w:t>IEC</w:t>
      </w:r>
      <w:r w:rsidR="00475F3F" w:rsidRPr="00475F3F">
        <w:rPr>
          <w:rFonts w:ascii="Arial" w:eastAsia="Times New Roman" w:hAnsi="Arial" w:cs="Arial"/>
          <w:sz w:val="24"/>
          <w:szCs w:val="28"/>
        </w:rPr>
        <w:t xml:space="preserve"> 61000–4–5.</w:t>
      </w:r>
    </w:p>
    <w:p w14:paraId="4E0D9105" w14:textId="77777777" w:rsidR="002120FD" w:rsidRPr="008F54DE" w:rsidRDefault="00E86576" w:rsidP="002120FD">
      <w:pPr>
        <w:widowControl w:val="0"/>
        <w:tabs>
          <w:tab w:val="left" w:pos="1418"/>
        </w:tabs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Б</w:t>
      </w:r>
      <w:r w:rsidR="002120FD" w:rsidRPr="002120FD">
        <w:rPr>
          <w:rFonts w:ascii="Arial" w:hAnsi="Arial" w:cs="Arial"/>
          <w:noProof/>
          <w:sz w:val="24"/>
          <w:szCs w:val="24"/>
        </w:rPr>
        <w:t>.2.2</w:t>
      </w:r>
      <w:r w:rsidR="002120FD" w:rsidRPr="002120FD">
        <w:rPr>
          <w:rFonts w:ascii="Arial" w:hAnsi="Arial" w:cs="Arial"/>
          <w:noProof/>
          <w:sz w:val="24"/>
          <w:szCs w:val="24"/>
        </w:rPr>
        <w:tab/>
      </w:r>
      <w:r w:rsidR="0067375A">
        <w:rPr>
          <w:rFonts w:ascii="Arial" w:hAnsi="Arial" w:cs="Arial"/>
          <w:sz w:val="24"/>
          <w:szCs w:val="24"/>
        </w:rPr>
        <w:t>Компоненты СПИ</w:t>
      </w:r>
      <w:r w:rsidR="002120FD" w:rsidRPr="002120FD">
        <w:rPr>
          <w:rFonts w:ascii="Arial" w:hAnsi="Arial" w:cs="Arial"/>
          <w:sz w:val="24"/>
          <w:szCs w:val="24"/>
        </w:rPr>
        <w:t xml:space="preserve"> должны быть устойчивы к наносекундным импульсным помехам (НИП) по </w:t>
      </w:r>
      <w:r w:rsidR="002120FD" w:rsidRPr="008F54DE">
        <w:rPr>
          <w:rFonts w:ascii="Arial" w:hAnsi="Arial" w:cs="Arial"/>
          <w:sz w:val="24"/>
          <w:szCs w:val="24"/>
        </w:rPr>
        <w:t xml:space="preserve">ГОСТ </w:t>
      </w:r>
      <w:r w:rsidR="008F54DE" w:rsidRPr="008F54DE">
        <w:rPr>
          <w:rFonts w:ascii="Arial" w:hAnsi="Arial" w:cs="Arial"/>
          <w:sz w:val="24"/>
          <w:szCs w:val="24"/>
        </w:rPr>
        <w:t>30804.4.4</w:t>
      </w:r>
      <w:r w:rsidR="002120FD" w:rsidRPr="008F54DE">
        <w:rPr>
          <w:rFonts w:ascii="Arial" w:hAnsi="Arial" w:cs="Arial"/>
          <w:sz w:val="24"/>
          <w:szCs w:val="24"/>
        </w:rPr>
        <w:t>.</w:t>
      </w:r>
    </w:p>
    <w:p w14:paraId="79813EC9" w14:textId="08E843C9" w:rsidR="002120FD" w:rsidRPr="002120FD" w:rsidRDefault="00E86576" w:rsidP="002120FD">
      <w:pPr>
        <w:widowControl w:val="0"/>
        <w:tabs>
          <w:tab w:val="left" w:pos="1418"/>
        </w:tabs>
        <w:spacing w:line="360" w:lineRule="auto"/>
        <w:ind w:firstLine="709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Б</w:t>
      </w:r>
      <w:r w:rsidR="002120FD" w:rsidRPr="002120FD">
        <w:rPr>
          <w:rFonts w:ascii="Arial" w:hAnsi="Arial" w:cs="Arial"/>
          <w:noProof/>
          <w:sz w:val="24"/>
          <w:szCs w:val="24"/>
        </w:rPr>
        <w:t>.2.3</w:t>
      </w:r>
      <w:r w:rsidR="002120FD" w:rsidRPr="002120FD">
        <w:rPr>
          <w:rFonts w:ascii="Arial" w:hAnsi="Arial" w:cs="Arial"/>
          <w:noProof/>
          <w:sz w:val="24"/>
          <w:szCs w:val="24"/>
        </w:rPr>
        <w:tab/>
      </w:r>
      <w:r w:rsidR="0067375A">
        <w:rPr>
          <w:rFonts w:ascii="Arial" w:hAnsi="Arial" w:cs="Arial"/>
          <w:noProof/>
          <w:sz w:val="24"/>
          <w:szCs w:val="24"/>
        </w:rPr>
        <w:t xml:space="preserve">Компоненты </w:t>
      </w:r>
      <w:r w:rsidR="0067375A">
        <w:rPr>
          <w:rFonts w:ascii="Arial" w:hAnsi="Arial" w:cs="Arial"/>
          <w:sz w:val="24"/>
          <w:szCs w:val="24"/>
        </w:rPr>
        <w:t>СПИ</w:t>
      </w:r>
      <w:r w:rsidR="002120FD" w:rsidRPr="002120FD">
        <w:rPr>
          <w:rFonts w:ascii="Arial" w:hAnsi="Arial" w:cs="Arial"/>
          <w:sz w:val="24"/>
          <w:szCs w:val="24"/>
        </w:rPr>
        <w:t>, подключаемые к распределительным электрическим сетям переменного тока, должны быть устойчивы к нелинейным искажениям в сети переменного тока в диапазоне частот 100</w:t>
      </w:r>
      <w:r w:rsidR="00475F3F">
        <w:rPr>
          <w:rFonts w:ascii="Arial" w:hAnsi="Arial" w:cs="Arial"/>
          <w:sz w:val="24"/>
          <w:szCs w:val="24"/>
        </w:rPr>
        <w:t>-</w:t>
      </w:r>
      <w:r w:rsidR="002120FD" w:rsidRPr="002120FD">
        <w:rPr>
          <w:rFonts w:ascii="Arial" w:hAnsi="Arial" w:cs="Arial"/>
          <w:sz w:val="24"/>
          <w:szCs w:val="24"/>
        </w:rPr>
        <w:t>5000 Гц. Зависимость амплитуды искажающего сигнала от степени жесткости воздействия приведена в таблице</w:t>
      </w:r>
      <w:r>
        <w:rPr>
          <w:rFonts w:ascii="Arial" w:hAnsi="Arial" w:cs="Arial"/>
          <w:noProof/>
          <w:sz w:val="24"/>
          <w:szCs w:val="24"/>
        </w:rPr>
        <w:t xml:space="preserve"> Б</w:t>
      </w:r>
      <w:r w:rsidR="002120FD" w:rsidRPr="002120FD">
        <w:rPr>
          <w:rFonts w:ascii="Arial" w:hAnsi="Arial" w:cs="Arial"/>
          <w:noProof/>
          <w:sz w:val="24"/>
          <w:szCs w:val="24"/>
        </w:rPr>
        <w:t>.2.</w:t>
      </w:r>
    </w:p>
    <w:p w14:paraId="71F5A055" w14:textId="77777777" w:rsidR="002120FD" w:rsidRPr="00A84D9F" w:rsidRDefault="002120FD" w:rsidP="002B0BCD">
      <w:pPr>
        <w:widowControl w:val="0"/>
        <w:spacing w:after="120"/>
        <w:rPr>
          <w:rFonts w:ascii="Arial" w:hAnsi="Arial" w:cs="Arial"/>
          <w:noProof/>
          <w:sz w:val="22"/>
          <w:szCs w:val="24"/>
        </w:rPr>
      </w:pPr>
      <w:r w:rsidRPr="00A84D9F">
        <w:rPr>
          <w:rFonts w:ascii="Arial" w:hAnsi="Arial" w:cs="Arial"/>
          <w:spacing w:val="40"/>
          <w:sz w:val="22"/>
          <w:szCs w:val="24"/>
        </w:rPr>
        <w:t xml:space="preserve">Таблица </w:t>
      </w:r>
      <w:r w:rsidR="00E86576" w:rsidRPr="00A84D9F">
        <w:rPr>
          <w:rFonts w:ascii="Arial" w:hAnsi="Arial" w:cs="Arial"/>
          <w:sz w:val="22"/>
          <w:szCs w:val="24"/>
        </w:rPr>
        <w:t>Б</w:t>
      </w:r>
      <w:r w:rsidRPr="00A84D9F">
        <w:rPr>
          <w:rFonts w:ascii="Arial" w:hAnsi="Arial" w:cs="Arial"/>
          <w:sz w:val="22"/>
          <w:szCs w:val="24"/>
        </w:rPr>
        <w:t>.2</w:t>
      </w:r>
      <w:r w:rsidRPr="00A84D9F">
        <w:rPr>
          <w:rFonts w:ascii="Arial" w:hAnsi="Arial" w:cs="Arial"/>
          <w:noProof/>
          <w:sz w:val="22"/>
          <w:szCs w:val="24"/>
        </w:rPr>
        <w:t xml:space="preserve"> </w:t>
      </w:r>
      <w:r w:rsidRPr="00A84D9F">
        <w:rPr>
          <w:rFonts w:ascii="Arial" w:hAnsi="Arial" w:cs="Arial"/>
          <w:sz w:val="22"/>
          <w:szCs w:val="24"/>
        </w:rPr>
        <w:sym w:font="Symbol" w:char="002D"/>
      </w:r>
      <w:r w:rsidRPr="00A84D9F">
        <w:rPr>
          <w:rFonts w:ascii="Arial" w:hAnsi="Arial" w:cs="Arial"/>
          <w:sz w:val="22"/>
          <w:szCs w:val="24"/>
        </w:rPr>
        <w:t xml:space="preserve"> Амплитуда искажающего сигнала</w:t>
      </w:r>
    </w:p>
    <w:tbl>
      <w:tblPr>
        <w:tblW w:w="0" w:type="auto"/>
        <w:tblInd w:w="57" w:type="dxa"/>
        <w:tblLayout w:type="fixed"/>
        <w:tblCellMar>
          <w:left w:w="56" w:type="dxa"/>
          <w:right w:w="56" w:type="dxa"/>
        </w:tblCellMar>
        <w:tblLook w:val="0000" w:firstRow="0" w:lastRow="0" w:firstColumn="0" w:lastColumn="0" w:noHBand="0" w:noVBand="0"/>
      </w:tblPr>
      <w:tblGrid>
        <w:gridCol w:w="4679"/>
        <w:gridCol w:w="4680"/>
      </w:tblGrid>
      <w:tr w:rsidR="002120FD" w:rsidRPr="002120FD" w14:paraId="759D89F1" w14:textId="77777777" w:rsidTr="002120FD">
        <w:trPr>
          <w:cantSplit/>
        </w:trPr>
        <w:tc>
          <w:tcPr>
            <w:tcW w:w="9359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14D789" w14:textId="77777777" w:rsidR="002120FD" w:rsidRPr="00A84D9F" w:rsidRDefault="002120FD" w:rsidP="002120FD">
            <w:pPr>
              <w:widowControl w:val="0"/>
              <w:spacing w:line="268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A84D9F">
              <w:rPr>
                <w:rFonts w:ascii="Arial" w:hAnsi="Arial" w:cs="Arial"/>
                <w:sz w:val="22"/>
                <w:szCs w:val="24"/>
              </w:rPr>
              <w:t>Нелинейные искажения в сети переменного тока</w:t>
            </w:r>
          </w:p>
        </w:tc>
      </w:tr>
      <w:tr w:rsidR="002120FD" w:rsidRPr="002120FD" w14:paraId="69879880" w14:textId="77777777" w:rsidTr="002120FD">
        <w:trPr>
          <w:cantSplit/>
        </w:trPr>
        <w:tc>
          <w:tcPr>
            <w:tcW w:w="467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37C1E766" w14:textId="77777777" w:rsidR="002120FD" w:rsidRPr="00A84D9F" w:rsidRDefault="002120FD" w:rsidP="002120FD">
            <w:pPr>
              <w:widowControl w:val="0"/>
              <w:spacing w:line="268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A84D9F">
              <w:rPr>
                <w:rFonts w:ascii="Arial" w:hAnsi="Arial" w:cs="Arial"/>
                <w:sz w:val="22"/>
                <w:szCs w:val="24"/>
              </w:rPr>
              <w:t>Степень жесткости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4D70FD8" w14:textId="77777777" w:rsidR="002120FD" w:rsidRPr="00A84D9F" w:rsidRDefault="002120FD" w:rsidP="002120FD">
            <w:pPr>
              <w:widowControl w:val="0"/>
              <w:spacing w:line="268" w:lineRule="auto"/>
              <w:jc w:val="center"/>
              <w:rPr>
                <w:rFonts w:ascii="Arial" w:hAnsi="Arial" w:cs="Arial"/>
                <w:sz w:val="22"/>
                <w:szCs w:val="24"/>
              </w:rPr>
            </w:pPr>
            <w:r w:rsidRPr="00A84D9F">
              <w:rPr>
                <w:rFonts w:ascii="Arial" w:hAnsi="Arial" w:cs="Arial"/>
                <w:sz w:val="22"/>
                <w:szCs w:val="24"/>
              </w:rPr>
              <w:t>Амплитуда искажающего сигнала, В</w:t>
            </w:r>
          </w:p>
        </w:tc>
      </w:tr>
      <w:tr w:rsidR="002120FD" w:rsidRPr="002120FD" w14:paraId="0DF3A941" w14:textId="77777777" w:rsidTr="002120FD">
        <w:tc>
          <w:tcPr>
            <w:tcW w:w="4679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1F247D6" w14:textId="77777777" w:rsidR="002120FD" w:rsidRPr="00A84D9F" w:rsidRDefault="002120FD" w:rsidP="002120FD">
            <w:pPr>
              <w:widowControl w:val="0"/>
              <w:spacing w:line="268" w:lineRule="auto"/>
              <w:jc w:val="center"/>
              <w:rPr>
                <w:rFonts w:ascii="Arial" w:hAnsi="Arial" w:cs="Arial"/>
                <w:noProof/>
                <w:sz w:val="22"/>
                <w:szCs w:val="24"/>
              </w:rPr>
            </w:pPr>
            <w:r w:rsidRPr="00A84D9F">
              <w:rPr>
                <w:rFonts w:ascii="Arial" w:hAnsi="Arial" w:cs="Arial"/>
                <w:noProof/>
                <w:sz w:val="22"/>
                <w:szCs w:val="24"/>
              </w:rPr>
              <w:t>2</w:t>
            </w:r>
          </w:p>
        </w:tc>
        <w:tc>
          <w:tcPr>
            <w:tcW w:w="4680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6BA8E59" w14:textId="77777777" w:rsidR="002120FD" w:rsidRPr="00A84D9F" w:rsidRDefault="002120FD" w:rsidP="002120FD">
            <w:pPr>
              <w:widowControl w:val="0"/>
              <w:spacing w:line="268" w:lineRule="auto"/>
              <w:jc w:val="center"/>
              <w:rPr>
                <w:rFonts w:ascii="Arial" w:hAnsi="Arial" w:cs="Arial"/>
                <w:noProof/>
                <w:sz w:val="22"/>
                <w:szCs w:val="24"/>
              </w:rPr>
            </w:pPr>
            <w:r w:rsidRPr="00A84D9F">
              <w:rPr>
                <w:rFonts w:ascii="Arial" w:hAnsi="Arial" w:cs="Arial"/>
                <w:noProof/>
                <w:sz w:val="22"/>
                <w:szCs w:val="24"/>
              </w:rPr>
              <w:t>10</w:t>
            </w:r>
          </w:p>
        </w:tc>
      </w:tr>
      <w:tr w:rsidR="002120FD" w:rsidRPr="002120FD" w14:paraId="7BF58C30" w14:textId="77777777" w:rsidTr="002120FD">
        <w:tc>
          <w:tcPr>
            <w:tcW w:w="46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7B0C993" w14:textId="77777777" w:rsidR="002120FD" w:rsidRPr="00A84D9F" w:rsidRDefault="002120FD" w:rsidP="002120FD">
            <w:pPr>
              <w:widowControl w:val="0"/>
              <w:spacing w:line="268" w:lineRule="auto"/>
              <w:jc w:val="center"/>
              <w:rPr>
                <w:rFonts w:ascii="Arial" w:hAnsi="Arial" w:cs="Arial"/>
                <w:noProof/>
                <w:sz w:val="22"/>
                <w:szCs w:val="24"/>
              </w:rPr>
            </w:pPr>
            <w:r w:rsidRPr="00A84D9F">
              <w:rPr>
                <w:rFonts w:ascii="Arial" w:hAnsi="Arial" w:cs="Arial"/>
                <w:noProof/>
                <w:sz w:val="22"/>
                <w:szCs w:val="24"/>
              </w:rPr>
              <w:t>3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431F7A0" w14:textId="77777777" w:rsidR="002120FD" w:rsidRPr="00A84D9F" w:rsidRDefault="002120FD" w:rsidP="002120FD">
            <w:pPr>
              <w:widowControl w:val="0"/>
              <w:spacing w:line="268" w:lineRule="auto"/>
              <w:jc w:val="center"/>
              <w:rPr>
                <w:rFonts w:ascii="Arial" w:hAnsi="Arial" w:cs="Arial"/>
                <w:noProof/>
                <w:sz w:val="22"/>
                <w:szCs w:val="24"/>
              </w:rPr>
            </w:pPr>
            <w:r w:rsidRPr="00A84D9F">
              <w:rPr>
                <w:rFonts w:ascii="Arial" w:hAnsi="Arial" w:cs="Arial"/>
                <w:noProof/>
                <w:sz w:val="22"/>
                <w:szCs w:val="24"/>
              </w:rPr>
              <w:t>20</w:t>
            </w:r>
          </w:p>
        </w:tc>
      </w:tr>
      <w:tr w:rsidR="002120FD" w:rsidRPr="002120FD" w14:paraId="093A46CC" w14:textId="77777777" w:rsidTr="002120FD">
        <w:tc>
          <w:tcPr>
            <w:tcW w:w="467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6101031" w14:textId="77777777" w:rsidR="002120FD" w:rsidRPr="00A84D9F" w:rsidRDefault="002120FD" w:rsidP="002120FD">
            <w:pPr>
              <w:widowControl w:val="0"/>
              <w:spacing w:line="268" w:lineRule="auto"/>
              <w:jc w:val="center"/>
              <w:rPr>
                <w:rFonts w:ascii="Arial" w:hAnsi="Arial" w:cs="Arial"/>
                <w:noProof/>
                <w:sz w:val="22"/>
                <w:szCs w:val="24"/>
              </w:rPr>
            </w:pPr>
            <w:r w:rsidRPr="00A84D9F">
              <w:rPr>
                <w:rFonts w:ascii="Arial" w:hAnsi="Arial" w:cs="Arial"/>
                <w:noProof/>
                <w:sz w:val="22"/>
                <w:szCs w:val="24"/>
              </w:rPr>
              <w:t>4</w:t>
            </w:r>
          </w:p>
        </w:tc>
        <w:tc>
          <w:tcPr>
            <w:tcW w:w="468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149D9EF" w14:textId="77777777" w:rsidR="002120FD" w:rsidRPr="00A84D9F" w:rsidRDefault="002120FD" w:rsidP="002120FD">
            <w:pPr>
              <w:widowControl w:val="0"/>
              <w:spacing w:line="268" w:lineRule="auto"/>
              <w:jc w:val="center"/>
              <w:rPr>
                <w:rFonts w:ascii="Arial" w:hAnsi="Arial" w:cs="Arial"/>
                <w:noProof/>
                <w:sz w:val="22"/>
                <w:szCs w:val="24"/>
              </w:rPr>
            </w:pPr>
            <w:r w:rsidRPr="00A84D9F">
              <w:rPr>
                <w:rFonts w:ascii="Arial" w:hAnsi="Arial" w:cs="Arial"/>
                <w:noProof/>
                <w:sz w:val="22"/>
                <w:szCs w:val="24"/>
              </w:rPr>
              <w:t>35</w:t>
            </w:r>
          </w:p>
        </w:tc>
      </w:tr>
    </w:tbl>
    <w:p w14:paraId="1BBAB097" w14:textId="77777777" w:rsidR="002120FD" w:rsidRPr="008F54DE" w:rsidRDefault="00E86576" w:rsidP="002120FD">
      <w:pPr>
        <w:widowControl w:val="0"/>
        <w:tabs>
          <w:tab w:val="left" w:pos="1418"/>
        </w:tabs>
        <w:spacing w:before="120"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Б</w:t>
      </w:r>
      <w:r w:rsidR="002120FD" w:rsidRPr="002120FD">
        <w:rPr>
          <w:rFonts w:ascii="Arial" w:hAnsi="Arial" w:cs="Arial"/>
          <w:sz w:val="24"/>
          <w:szCs w:val="24"/>
        </w:rPr>
        <w:t>.2.4</w:t>
      </w:r>
      <w:r w:rsidR="002120FD" w:rsidRPr="002120FD">
        <w:rPr>
          <w:rFonts w:ascii="Arial" w:hAnsi="Arial" w:cs="Arial"/>
          <w:sz w:val="24"/>
          <w:szCs w:val="24"/>
        </w:rPr>
        <w:tab/>
      </w:r>
      <w:r w:rsidR="0067375A">
        <w:rPr>
          <w:rFonts w:ascii="Arial" w:hAnsi="Arial" w:cs="Arial"/>
          <w:sz w:val="24"/>
          <w:szCs w:val="24"/>
        </w:rPr>
        <w:t>Компоненты СПИ</w:t>
      </w:r>
      <w:r w:rsidR="002120FD" w:rsidRPr="002120FD">
        <w:rPr>
          <w:rFonts w:ascii="Arial" w:hAnsi="Arial" w:cs="Arial"/>
          <w:sz w:val="24"/>
          <w:szCs w:val="24"/>
        </w:rPr>
        <w:t xml:space="preserve">, подключаемые к распределительным электрическим сетям переменного тока, должны быть устойчивы к воздействию динамических изменений напряжения электропитания в соответствии </w:t>
      </w:r>
      <w:r w:rsidR="002120FD" w:rsidRPr="008F54DE">
        <w:rPr>
          <w:rFonts w:ascii="Arial" w:hAnsi="Arial" w:cs="Arial"/>
          <w:sz w:val="24"/>
          <w:szCs w:val="24"/>
        </w:rPr>
        <w:t xml:space="preserve">с ГОСТ </w:t>
      </w:r>
      <w:r w:rsidR="008F54DE" w:rsidRPr="008F54DE">
        <w:rPr>
          <w:rFonts w:ascii="Arial" w:hAnsi="Arial" w:cs="Arial"/>
          <w:sz w:val="24"/>
          <w:szCs w:val="24"/>
        </w:rPr>
        <w:t>30804.4.11</w:t>
      </w:r>
      <w:r w:rsidR="002120FD" w:rsidRPr="008F54DE">
        <w:rPr>
          <w:rFonts w:ascii="Arial" w:hAnsi="Arial" w:cs="Arial"/>
          <w:sz w:val="24"/>
          <w:szCs w:val="24"/>
        </w:rPr>
        <w:t>.</w:t>
      </w:r>
    </w:p>
    <w:p w14:paraId="641563D6" w14:textId="77777777" w:rsidR="002120FD" w:rsidRPr="00903ADF" w:rsidRDefault="00E86576" w:rsidP="002120FD">
      <w:pPr>
        <w:widowControl w:val="0"/>
        <w:tabs>
          <w:tab w:val="left" w:pos="1418"/>
        </w:tabs>
        <w:spacing w:line="360" w:lineRule="auto"/>
        <w:ind w:firstLine="709"/>
        <w:jc w:val="both"/>
        <w:rPr>
          <w:rFonts w:ascii="Arial" w:hAnsi="Arial" w:cs="Arial"/>
          <w:noProof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Б</w:t>
      </w:r>
      <w:r w:rsidR="002120FD" w:rsidRPr="002120FD">
        <w:rPr>
          <w:rFonts w:ascii="Arial" w:hAnsi="Arial" w:cs="Arial"/>
          <w:sz w:val="24"/>
          <w:szCs w:val="24"/>
        </w:rPr>
        <w:t>.2.5</w:t>
      </w:r>
      <w:r w:rsidR="002120FD" w:rsidRPr="002120FD">
        <w:rPr>
          <w:rFonts w:ascii="Arial" w:hAnsi="Arial" w:cs="Arial"/>
          <w:sz w:val="24"/>
          <w:szCs w:val="24"/>
        </w:rPr>
        <w:tab/>
      </w:r>
      <w:r w:rsidR="0067375A">
        <w:rPr>
          <w:rFonts w:ascii="Arial" w:hAnsi="Arial" w:cs="Arial"/>
          <w:sz w:val="24"/>
          <w:szCs w:val="24"/>
        </w:rPr>
        <w:t>Компоненты СПИ</w:t>
      </w:r>
      <w:r w:rsidR="002120FD" w:rsidRPr="002120FD">
        <w:rPr>
          <w:rFonts w:ascii="Arial" w:hAnsi="Arial" w:cs="Arial"/>
          <w:sz w:val="24"/>
          <w:szCs w:val="24"/>
        </w:rPr>
        <w:t xml:space="preserve"> должны быть устойчивы к электростатическим разрядам. Испытательные напряжения контактного и воздушного электростатических разрядов должны </w:t>
      </w:r>
      <w:r w:rsidR="002120FD" w:rsidRPr="00903ADF">
        <w:rPr>
          <w:rFonts w:ascii="Arial" w:hAnsi="Arial" w:cs="Arial"/>
          <w:sz w:val="24"/>
          <w:szCs w:val="24"/>
        </w:rPr>
        <w:t xml:space="preserve">соответствовать ГОСТ </w:t>
      </w:r>
      <w:r w:rsidR="00903ADF" w:rsidRPr="00903ADF">
        <w:rPr>
          <w:rFonts w:ascii="Arial" w:hAnsi="Arial" w:cs="Arial"/>
          <w:sz w:val="24"/>
          <w:szCs w:val="24"/>
        </w:rPr>
        <w:t>30804.4.2</w:t>
      </w:r>
      <w:r w:rsidR="002120FD" w:rsidRPr="00903ADF">
        <w:rPr>
          <w:rFonts w:ascii="Arial" w:hAnsi="Arial" w:cs="Arial"/>
          <w:sz w:val="24"/>
          <w:szCs w:val="24"/>
        </w:rPr>
        <w:t>.</w:t>
      </w:r>
    </w:p>
    <w:p w14:paraId="23A3FC2C" w14:textId="77777777" w:rsidR="002120FD" w:rsidRPr="008F54DE" w:rsidRDefault="00E86576" w:rsidP="00A84D9F">
      <w:pPr>
        <w:tabs>
          <w:tab w:val="left" w:pos="1418"/>
        </w:tabs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Б</w:t>
      </w:r>
      <w:r w:rsidR="002120FD" w:rsidRPr="002120FD">
        <w:rPr>
          <w:rFonts w:ascii="Arial" w:hAnsi="Arial" w:cs="Arial"/>
          <w:noProof/>
          <w:sz w:val="24"/>
          <w:szCs w:val="24"/>
        </w:rPr>
        <w:t>.2.6</w:t>
      </w:r>
      <w:r w:rsidR="002120FD" w:rsidRPr="002120FD">
        <w:rPr>
          <w:rFonts w:ascii="Arial" w:hAnsi="Arial" w:cs="Arial"/>
          <w:sz w:val="24"/>
          <w:szCs w:val="24"/>
        </w:rPr>
        <w:tab/>
      </w:r>
      <w:r w:rsidR="0067375A">
        <w:rPr>
          <w:rFonts w:ascii="Arial" w:hAnsi="Arial" w:cs="Arial"/>
          <w:sz w:val="24"/>
          <w:szCs w:val="24"/>
        </w:rPr>
        <w:t>Компоненты СПИ</w:t>
      </w:r>
      <w:r w:rsidR="002120FD" w:rsidRPr="002120FD">
        <w:rPr>
          <w:rFonts w:ascii="Arial" w:hAnsi="Arial" w:cs="Arial"/>
          <w:sz w:val="24"/>
          <w:szCs w:val="24"/>
        </w:rPr>
        <w:t xml:space="preserve"> должны быть устойчивы к радиочастотному электромагнитному полю (РЭП) в диапазоне от 80 до 1000 МГц в соответствии </w:t>
      </w:r>
      <w:r w:rsidR="0067375A">
        <w:rPr>
          <w:rFonts w:ascii="Arial" w:hAnsi="Arial" w:cs="Arial"/>
          <w:sz w:val="24"/>
          <w:szCs w:val="24"/>
        </w:rPr>
        <w:br/>
      </w:r>
      <w:r w:rsidR="002120FD" w:rsidRPr="002120FD">
        <w:rPr>
          <w:rFonts w:ascii="Arial" w:hAnsi="Arial" w:cs="Arial"/>
          <w:sz w:val="24"/>
          <w:szCs w:val="24"/>
        </w:rPr>
        <w:t xml:space="preserve">с </w:t>
      </w:r>
      <w:r w:rsidR="002120FD" w:rsidRPr="008F54DE">
        <w:rPr>
          <w:rFonts w:ascii="Arial" w:hAnsi="Arial" w:cs="Arial"/>
          <w:sz w:val="24"/>
          <w:szCs w:val="24"/>
        </w:rPr>
        <w:t xml:space="preserve">ГОСТ </w:t>
      </w:r>
      <w:r w:rsidR="008F54DE" w:rsidRPr="008F54DE">
        <w:rPr>
          <w:rFonts w:ascii="Arial" w:hAnsi="Arial" w:cs="Arial"/>
          <w:sz w:val="24"/>
          <w:szCs w:val="24"/>
        </w:rPr>
        <w:t>30804.4.3</w:t>
      </w:r>
      <w:r w:rsidR="002120FD" w:rsidRPr="008F54DE">
        <w:rPr>
          <w:rFonts w:ascii="Arial" w:hAnsi="Arial" w:cs="Arial"/>
          <w:sz w:val="24"/>
          <w:szCs w:val="24"/>
        </w:rPr>
        <w:t>.</w:t>
      </w:r>
    </w:p>
    <w:p w14:paraId="650DE3AC" w14:textId="77777777" w:rsidR="002120FD" w:rsidRPr="008F54DE" w:rsidRDefault="00E86576" w:rsidP="00A84D9F">
      <w:pPr>
        <w:tabs>
          <w:tab w:val="left" w:pos="1418"/>
        </w:tabs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t>Б</w:t>
      </w:r>
      <w:r w:rsidR="002120FD" w:rsidRPr="002120FD">
        <w:rPr>
          <w:rFonts w:ascii="Arial" w:hAnsi="Arial" w:cs="Arial"/>
          <w:noProof/>
          <w:sz w:val="24"/>
          <w:szCs w:val="24"/>
        </w:rPr>
        <w:t>.2.7</w:t>
      </w:r>
      <w:r w:rsidR="002120FD" w:rsidRPr="002120FD">
        <w:rPr>
          <w:rFonts w:ascii="Arial" w:hAnsi="Arial" w:cs="Arial"/>
          <w:noProof/>
          <w:sz w:val="24"/>
          <w:szCs w:val="24"/>
        </w:rPr>
        <w:tab/>
      </w:r>
      <w:r w:rsidR="002120FD" w:rsidRPr="002120FD">
        <w:rPr>
          <w:rFonts w:ascii="Arial" w:hAnsi="Arial" w:cs="Arial"/>
          <w:sz w:val="24"/>
          <w:szCs w:val="24"/>
        </w:rPr>
        <w:t xml:space="preserve">Индустриальные радиопомехи от </w:t>
      </w:r>
      <w:r w:rsidR="0067375A">
        <w:rPr>
          <w:rFonts w:ascii="Arial" w:hAnsi="Arial" w:cs="Arial"/>
          <w:sz w:val="24"/>
          <w:szCs w:val="24"/>
        </w:rPr>
        <w:t>компонентов СПИ</w:t>
      </w:r>
      <w:r w:rsidR="002120FD" w:rsidRPr="002120FD">
        <w:rPr>
          <w:rFonts w:ascii="Arial" w:hAnsi="Arial" w:cs="Arial"/>
          <w:sz w:val="24"/>
          <w:szCs w:val="24"/>
        </w:rPr>
        <w:t xml:space="preserve"> должны соответствовать нормам индустриальных радиопомех от оборудования информационных технологий класса Б </w:t>
      </w:r>
      <w:r w:rsidR="002120FD" w:rsidRPr="008F54DE">
        <w:rPr>
          <w:rFonts w:ascii="Arial" w:hAnsi="Arial" w:cs="Arial"/>
          <w:sz w:val="24"/>
          <w:szCs w:val="24"/>
        </w:rPr>
        <w:t xml:space="preserve">по </w:t>
      </w:r>
      <w:r w:rsidR="008F54DE" w:rsidRPr="008F54DE">
        <w:rPr>
          <w:rFonts w:ascii="Arial" w:hAnsi="Arial" w:cs="Arial"/>
          <w:sz w:val="24"/>
          <w:szCs w:val="24"/>
        </w:rPr>
        <w:t>ГОСТ 30805.22</w:t>
      </w:r>
      <w:r w:rsidR="002120FD" w:rsidRPr="008F54DE">
        <w:rPr>
          <w:rFonts w:ascii="Arial" w:hAnsi="Arial" w:cs="Arial"/>
          <w:sz w:val="24"/>
          <w:szCs w:val="24"/>
        </w:rPr>
        <w:t>.</w:t>
      </w:r>
    </w:p>
    <w:p w14:paraId="60E42675" w14:textId="179473E7" w:rsidR="002120FD" w:rsidRPr="002120FD" w:rsidRDefault="002120FD" w:rsidP="002120FD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2120FD">
        <w:rPr>
          <w:rFonts w:ascii="Arial" w:hAnsi="Arial" w:cs="Arial"/>
          <w:sz w:val="24"/>
          <w:szCs w:val="24"/>
        </w:rPr>
        <w:t xml:space="preserve">Индустриальные радиопомехи от </w:t>
      </w:r>
      <w:r w:rsidR="0067375A">
        <w:rPr>
          <w:rFonts w:ascii="Arial" w:hAnsi="Arial" w:cs="Arial"/>
          <w:sz w:val="24"/>
          <w:szCs w:val="24"/>
        </w:rPr>
        <w:t>компонентов СПИ</w:t>
      </w:r>
      <w:r w:rsidRPr="002120FD">
        <w:rPr>
          <w:rFonts w:ascii="Arial" w:hAnsi="Arial" w:cs="Arial"/>
          <w:sz w:val="24"/>
          <w:szCs w:val="24"/>
        </w:rPr>
        <w:t xml:space="preserve"> могут соответствовать нормам индустриальных радиопомех от оборудования информационных технологий класса А </w:t>
      </w:r>
      <w:r w:rsidRPr="008F54DE">
        <w:rPr>
          <w:rFonts w:ascii="Arial" w:hAnsi="Arial" w:cs="Arial"/>
          <w:sz w:val="24"/>
          <w:szCs w:val="24"/>
        </w:rPr>
        <w:t xml:space="preserve">по ГОСТ </w:t>
      </w:r>
      <w:r w:rsidR="008F54DE" w:rsidRPr="008F54DE">
        <w:rPr>
          <w:rFonts w:ascii="Arial" w:hAnsi="Arial" w:cs="Arial"/>
          <w:sz w:val="24"/>
          <w:szCs w:val="24"/>
        </w:rPr>
        <w:t xml:space="preserve">30805.22 </w:t>
      </w:r>
      <w:r w:rsidRPr="002120FD">
        <w:rPr>
          <w:rFonts w:ascii="Arial" w:hAnsi="Arial" w:cs="Arial"/>
          <w:sz w:val="24"/>
          <w:szCs w:val="24"/>
        </w:rPr>
        <w:t xml:space="preserve">при приведении в эксплуатационной документации предупреждающей надписи: «Внимание! </w:t>
      </w:r>
      <w:r w:rsidR="0020720E" w:rsidRPr="0020720E">
        <w:rPr>
          <w:rFonts w:ascii="Arial" w:hAnsi="Arial" w:cs="Arial"/>
          <w:sz w:val="24"/>
          <w:szCs w:val="24"/>
        </w:rPr>
        <w:t>Настоящее изделие относится к оборудованию класса А. При использовании в бытовой обстановке это оборудование может нарушать функционирование других технических средств в результате создаваемых индустриальных радиопомех. В этом случае от пользователя может потребоваться принятие адекватных мер</w:t>
      </w:r>
      <w:r w:rsidRPr="002120FD">
        <w:rPr>
          <w:rFonts w:ascii="Arial" w:hAnsi="Arial" w:cs="Arial"/>
          <w:sz w:val="24"/>
          <w:szCs w:val="24"/>
        </w:rPr>
        <w:t>».</w:t>
      </w:r>
    </w:p>
    <w:p w14:paraId="2BA442B4" w14:textId="77777777" w:rsidR="002120FD" w:rsidRPr="002120FD" w:rsidRDefault="00E86576" w:rsidP="007F17E4">
      <w:pPr>
        <w:widowControl w:val="0"/>
        <w:spacing w:before="120" w:line="360" w:lineRule="auto"/>
        <w:ind w:firstLine="709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noProof/>
          <w:sz w:val="24"/>
          <w:szCs w:val="24"/>
        </w:rPr>
        <w:t>Б</w:t>
      </w:r>
      <w:r w:rsidR="002120FD" w:rsidRPr="002120FD">
        <w:rPr>
          <w:rFonts w:ascii="Arial" w:hAnsi="Arial" w:cs="Arial"/>
          <w:b/>
          <w:noProof/>
          <w:sz w:val="24"/>
          <w:szCs w:val="24"/>
        </w:rPr>
        <w:t>.3</w:t>
      </w:r>
      <w:r w:rsidR="002120FD" w:rsidRPr="002120FD">
        <w:rPr>
          <w:rFonts w:ascii="Arial" w:hAnsi="Arial" w:cs="Arial"/>
          <w:b/>
          <w:noProof/>
          <w:sz w:val="24"/>
          <w:szCs w:val="24"/>
        </w:rPr>
        <w:tab/>
      </w:r>
      <w:r w:rsidR="002120FD" w:rsidRPr="002120FD">
        <w:rPr>
          <w:rFonts w:ascii="Arial" w:hAnsi="Arial" w:cs="Arial"/>
          <w:b/>
          <w:sz w:val="24"/>
          <w:szCs w:val="24"/>
        </w:rPr>
        <w:t>Методы испытаний</w:t>
      </w:r>
    </w:p>
    <w:p w14:paraId="579FB1F4" w14:textId="03F9D61A" w:rsidR="002120FD" w:rsidRPr="002120FD" w:rsidRDefault="00E86576" w:rsidP="007F17E4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Б</w:t>
      </w:r>
      <w:r w:rsidR="002120FD" w:rsidRPr="002120FD">
        <w:rPr>
          <w:rFonts w:ascii="Arial" w:hAnsi="Arial" w:cs="Arial"/>
          <w:noProof/>
          <w:sz w:val="24"/>
          <w:szCs w:val="24"/>
        </w:rPr>
        <w:t>.3.1</w:t>
      </w:r>
      <w:r w:rsidR="002120FD" w:rsidRPr="002120FD">
        <w:rPr>
          <w:rFonts w:ascii="Arial" w:hAnsi="Arial" w:cs="Arial"/>
          <w:noProof/>
          <w:sz w:val="24"/>
          <w:szCs w:val="24"/>
        </w:rPr>
        <w:tab/>
      </w:r>
      <w:r w:rsidR="002120FD" w:rsidRPr="002120FD">
        <w:rPr>
          <w:rFonts w:ascii="Arial" w:hAnsi="Arial" w:cs="Arial"/>
          <w:sz w:val="24"/>
          <w:szCs w:val="24"/>
        </w:rPr>
        <w:t xml:space="preserve">Испытания </w:t>
      </w:r>
      <w:r w:rsidR="00307903">
        <w:rPr>
          <w:rFonts w:ascii="Arial" w:hAnsi="Arial" w:cs="Arial"/>
          <w:sz w:val="24"/>
          <w:szCs w:val="24"/>
        </w:rPr>
        <w:t xml:space="preserve">следует </w:t>
      </w:r>
      <w:r w:rsidR="002120FD" w:rsidRPr="002120FD">
        <w:rPr>
          <w:rFonts w:ascii="Arial" w:hAnsi="Arial" w:cs="Arial"/>
          <w:sz w:val="24"/>
          <w:szCs w:val="24"/>
        </w:rPr>
        <w:t>проводить при нормальных климатических условиях:</w:t>
      </w:r>
    </w:p>
    <w:p w14:paraId="247AD12F" w14:textId="0EBCF1FF" w:rsidR="002120FD" w:rsidRPr="002120FD" w:rsidRDefault="009F36D5" w:rsidP="007F17E4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="002120FD" w:rsidRPr="002120FD">
        <w:rPr>
          <w:rFonts w:ascii="Arial" w:hAnsi="Arial" w:cs="Arial"/>
          <w:sz w:val="24"/>
          <w:szCs w:val="24"/>
        </w:rPr>
        <w:t xml:space="preserve"> температур</w:t>
      </w:r>
      <w:r w:rsidR="00475F3F">
        <w:rPr>
          <w:rFonts w:ascii="Arial" w:hAnsi="Arial" w:cs="Arial"/>
          <w:sz w:val="24"/>
          <w:szCs w:val="24"/>
        </w:rPr>
        <w:t>а</w:t>
      </w:r>
      <w:r w:rsidR="002120FD" w:rsidRPr="002120FD">
        <w:rPr>
          <w:rFonts w:ascii="Arial" w:hAnsi="Arial" w:cs="Arial"/>
          <w:sz w:val="24"/>
          <w:szCs w:val="24"/>
        </w:rPr>
        <w:t xml:space="preserve"> окружающего воздуха от 15 </w:t>
      </w:r>
      <w:r w:rsidR="002120FD" w:rsidRPr="002120FD">
        <w:rPr>
          <w:rFonts w:ascii="Arial" w:hAnsi="Arial" w:cs="Arial"/>
          <w:sz w:val="24"/>
          <w:szCs w:val="24"/>
        </w:rPr>
        <w:sym w:font="Symbol" w:char="00B0"/>
      </w:r>
      <w:r w:rsidR="002120FD" w:rsidRPr="002120FD">
        <w:rPr>
          <w:rFonts w:ascii="Arial" w:hAnsi="Arial" w:cs="Arial"/>
          <w:sz w:val="24"/>
          <w:szCs w:val="24"/>
        </w:rPr>
        <w:t xml:space="preserve">С до 35 </w:t>
      </w:r>
      <w:r w:rsidR="002120FD" w:rsidRPr="002120FD">
        <w:rPr>
          <w:rFonts w:ascii="Arial" w:hAnsi="Arial" w:cs="Arial"/>
          <w:sz w:val="24"/>
          <w:szCs w:val="24"/>
        </w:rPr>
        <w:sym w:font="Symbol" w:char="00B0"/>
      </w:r>
      <w:r w:rsidR="002120FD" w:rsidRPr="002120FD">
        <w:rPr>
          <w:rFonts w:ascii="Arial" w:hAnsi="Arial" w:cs="Arial"/>
          <w:sz w:val="24"/>
          <w:szCs w:val="24"/>
        </w:rPr>
        <w:t xml:space="preserve">С, </w:t>
      </w:r>
    </w:p>
    <w:p w14:paraId="16B7AF00" w14:textId="20842BBB" w:rsidR="002120FD" w:rsidRPr="002120FD" w:rsidRDefault="009F36D5" w:rsidP="007F17E4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="002120FD" w:rsidRPr="002120FD">
        <w:rPr>
          <w:rFonts w:ascii="Arial" w:hAnsi="Arial" w:cs="Arial"/>
          <w:sz w:val="24"/>
          <w:szCs w:val="24"/>
        </w:rPr>
        <w:t xml:space="preserve"> относительн</w:t>
      </w:r>
      <w:r w:rsidR="00475F3F">
        <w:rPr>
          <w:rFonts w:ascii="Arial" w:hAnsi="Arial" w:cs="Arial"/>
          <w:sz w:val="24"/>
          <w:szCs w:val="24"/>
        </w:rPr>
        <w:t>ая</w:t>
      </w:r>
      <w:r w:rsidR="002120FD" w:rsidRPr="002120FD">
        <w:rPr>
          <w:rFonts w:ascii="Arial" w:hAnsi="Arial" w:cs="Arial"/>
          <w:sz w:val="24"/>
          <w:szCs w:val="24"/>
        </w:rPr>
        <w:t xml:space="preserve"> влажност</w:t>
      </w:r>
      <w:r w:rsidR="00475F3F">
        <w:rPr>
          <w:rFonts w:ascii="Arial" w:hAnsi="Arial" w:cs="Arial"/>
          <w:sz w:val="24"/>
          <w:szCs w:val="24"/>
        </w:rPr>
        <w:t>ь</w:t>
      </w:r>
      <w:r w:rsidR="007D7786">
        <w:rPr>
          <w:rFonts w:ascii="Arial" w:hAnsi="Arial" w:cs="Arial"/>
          <w:sz w:val="24"/>
          <w:szCs w:val="24"/>
        </w:rPr>
        <w:t xml:space="preserve"> воздуха от 45 % до 75</w:t>
      </w:r>
      <w:r w:rsidR="002120FD" w:rsidRPr="002120FD">
        <w:rPr>
          <w:rFonts w:ascii="Arial" w:hAnsi="Arial" w:cs="Arial"/>
          <w:sz w:val="24"/>
          <w:szCs w:val="24"/>
        </w:rPr>
        <w:t xml:space="preserve"> %;</w:t>
      </w:r>
    </w:p>
    <w:p w14:paraId="1FC14BF3" w14:textId="15441E19" w:rsidR="002120FD" w:rsidRPr="002120FD" w:rsidRDefault="009F36D5" w:rsidP="007F17E4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-</w:t>
      </w:r>
      <w:r w:rsidR="002120FD" w:rsidRPr="002120FD">
        <w:rPr>
          <w:rFonts w:ascii="Arial" w:hAnsi="Arial" w:cs="Arial"/>
          <w:sz w:val="24"/>
          <w:szCs w:val="24"/>
        </w:rPr>
        <w:t xml:space="preserve"> атмосферно</w:t>
      </w:r>
      <w:r w:rsidR="00475F3F">
        <w:rPr>
          <w:rFonts w:ascii="Arial" w:hAnsi="Arial" w:cs="Arial"/>
          <w:sz w:val="24"/>
          <w:szCs w:val="24"/>
        </w:rPr>
        <w:t>е</w:t>
      </w:r>
      <w:r w:rsidR="002120FD" w:rsidRPr="002120FD">
        <w:rPr>
          <w:rFonts w:ascii="Arial" w:hAnsi="Arial" w:cs="Arial"/>
          <w:sz w:val="24"/>
          <w:szCs w:val="24"/>
        </w:rPr>
        <w:t xml:space="preserve"> давлени</w:t>
      </w:r>
      <w:r w:rsidR="00475F3F">
        <w:rPr>
          <w:rFonts w:ascii="Arial" w:hAnsi="Arial" w:cs="Arial"/>
          <w:sz w:val="24"/>
          <w:szCs w:val="24"/>
        </w:rPr>
        <w:t>е</w:t>
      </w:r>
      <w:r w:rsidR="007D7786">
        <w:rPr>
          <w:rFonts w:ascii="Arial" w:hAnsi="Arial" w:cs="Arial"/>
          <w:sz w:val="24"/>
          <w:szCs w:val="24"/>
        </w:rPr>
        <w:t xml:space="preserve"> от 86</w:t>
      </w:r>
      <w:r w:rsidR="002120FD" w:rsidRPr="002120FD">
        <w:rPr>
          <w:rFonts w:ascii="Arial" w:hAnsi="Arial" w:cs="Arial"/>
          <w:sz w:val="24"/>
          <w:szCs w:val="24"/>
        </w:rPr>
        <w:t xml:space="preserve"> до 106 кПа.</w:t>
      </w:r>
    </w:p>
    <w:p w14:paraId="558B5E8D" w14:textId="77777777" w:rsidR="002120FD" w:rsidRPr="002120FD" w:rsidRDefault="00E86576" w:rsidP="007F17E4">
      <w:pPr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Б</w:t>
      </w:r>
      <w:r w:rsidR="002120FD" w:rsidRPr="002120FD">
        <w:rPr>
          <w:rFonts w:ascii="Arial" w:hAnsi="Arial" w:cs="Arial"/>
          <w:noProof/>
          <w:sz w:val="24"/>
          <w:szCs w:val="24"/>
        </w:rPr>
        <w:t>.3.2</w:t>
      </w:r>
      <w:r w:rsidR="002120FD" w:rsidRPr="002120FD">
        <w:rPr>
          <w:rFonts w:ascii="Arial" w:hAnsi="Arial" w:cs="Arial"/>
          <w:sz w:val="24"/>
          <w:szCs w:val="24"/>
        </w:rPr>
        <w:tab/>
        <w:t>При проведении испытаний уровень помех в помещении не должен оказывать влияние на результаты испытаний.</w:t>
      </w:r>
    </w:p>
    <w:p w14:paraId="5EB726AE" w14:textId="73D7861F" w:rsidR="002120FD" w:rsidRPr="002120FD" w:rsidRDefault="00E86576" w:rsidP="007F17E4">
      <w:pPr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Б</w:t>
      </w:r>
      <w:r w:rsidR="002120FD" w:rsidRPr="002120FD">
        <w:rPr>
          <w:rFonts w:ascii="Arial" w:hAnsi="Arial" w:cs="Arial"/>
          <w:noProof/>
          <w:sz w:val="24"/>
          <w:szCs w:val="24"/>
        </w:rPr>
        <w:t>.3.3</w:t>
      </w:r>
      <w:r w:rsidR="002120FD" w:rsidRPr="002120FD">
        <w:rPr>
          <w:rFonts w:ascii="Arial" w:hAnsi="Arial" w:cs="Arial"/>
          <w:noProof/>
          <w:sz w:val="24"/>
          <w:szCs w:val="24"/>
        </w:rPr>
        <w:tab/>
      </w:r>
      <w:r w:rsidR="002120FD" w:rsidRPr="002120FD">
        <w:rPr>
          <w:rFonts w:ascii="Arial" w:hAnsi="Arial" w:cs="Arial"/>
          <w:sz w:val="24"/>
          <w:szCs w:val="24"/>
        </w:rPr>
        <w:t xml:space="preserve">При проведении испытаний </w:t>
      </w:r>
      <w:r w:rsidR="0067375A">
        <w:rPr>
          <w:rFonts w:ascii="Arial" w:hAnsi="Arial" w:cs="Arial"/>
          <w:sz w:val="24"/>
          <w:szCs w:val="24"/>
        </w:rPr>
        <w:t>СПИ</w:t>
      </w:r>
      <w:r w:rsidR="002120FD" w:rsidRPr="002120FD">
        <w:rPr>
          <w:rFonts w:ascii="Arial" w:hAnsi="Arial" w:cs="Arial"/>
          <w:sz w:val="24"/>
          <w:szCs w:val="24"/>
        </w:rPr>
        <w:t xml:space="preserve"> должн</w:t>
      </w:r>
      <w:r w:rsidR="0067375A">
        <w:rPr>
          <w:rFonts w:ascii="Arial" w:hAnsi="Arial" w:cs="Arial"/>
          <w:sz w:val="24"/>
          <w:szCs w:val="24"/>
        </w:rPr>
        <w:t>а</w:t>
      </w:r>
      <w:r w:rsidR="002120FD" w:rsidRPr="002120FD">
        <w:rPr>
          <w:rFonts w:ascii="Arial" w:hAnsi="Arial" w:cs="Arial"/>
          <w:sz w:val="24"/>
          <w:szCs w:val="24"/>
        </w:rPr>
        <w:t xml:space="preserve"> функционировать в режимах, установленных в </w:t>
      </w:r>
      <w:r w:rsidR="00BE65D7">
        <w:rPr>
          <w:rFonts w:ascii="Arial" w:hAnsi="Arial" w:cs="Arial"/>
          <w:sz w:val="24"/>
          <w:szCs w:val="24"/>
        </w:rPr>
        <w:t>ТД</w:t>
      </w:r>
      <w:r w:rsidR="002120FD" w:rsidRPr="002120FD">
        <w:rPr>
          <w:rFonts w:ascii="Arial" w:hAnsi="Arial" w:cs="Arial"/>
          <w:sz w:val="24"/>
          <w:szCs w:val="24"/>
        </w:rPr>
        <w:t xml:space="preserve">. Выбирается режим функционирования с наибольшей восприимчивостью к воздействию помех. </w:t>
      </w:r>
      <w:r w:rsidR="0067375A">
        <w:rPr>
          <w:rFonts w:ascii="Arial" w:hAnsi="Arial" w:cs="Arial"/>
          <w:sz w:val="24"/>
          <w:szCs w:val="24"/>
        </w:rPr>
        <w:t>Компоненты СПИ</w:t>
      </w:r>
      <w:r w:rsidR="002120FD" w:rsidRPr="002120FD">
        <w:rPr>
          <w:rFonts w:ascii="Arial" w:hAnsi="Arial" w:cs="Arial"/>
          <w:sz w:val="24"/>
          <w:szCs w:val="24"/>
        </w:rPr>
        <w:t xml:space="preserve"> должны быть установлены и подключены к цепям электропитания, ввода-вывода и заземления в соответствии с </w:t>
      </w:r>
      <w:r w:rsidR="00BE65D7">
        <w:rPr>
          <w:rFonts w:ascii="Arial" w:hAnsi="Arial" w:cs="Arial"/>
          <w:sz w:val="24"/>
          <w:szCs w:val="24"/>
        </w:rPr>
        <w:t>ТД</w:t>
      </w:r>
      <w:r w:rsidR="002120FD" w:rsidRPr="002120FD">
        <w:rPr>
          <w:rFonts w:ascii="Arial" w:hAnsi="Arial" w:cs="Arial"/>
          <w:sz w:val="24"/>
          <w:szCs w:val="24"/>
        </w:rPr>
        <w:t xml:space="preserve">. При отсутствии источников </w:t>
      </w:r>
      <w:r w:rsidR="0067375A">
        <w:rPr>
          <w:rFonts w:ascii="Arial" w:hAnsi="Arial" w:cs="Arial"/>
          <w:sz w:val="24"/>
          <w:szCs w:val="24"/>
        </w:rPr>
        <w:t xml:space="preserve">(приемников) </w:t>
      </w:r>
      <w:r w:rsidR="002120FD" w:rsidRPr="002120FD">
        <w:rPr>
          <w:rFonts w:ascii="Arial" w:hAnsi="Arial" w:cs="Arial"/>
          <w:sz w:val="24"/>
          <w:szCs w:val="24"/>
        </w:rPr>
        <w:t xml:space="preserve">сигналов, необходимых для </w:t>
      </w:r>
      <w:r w:rsidR="00DA5929">
        <w:rPr>
          <w:rFonts w:ascii="Arial" w:hAnsi="Arial" w:cs="Arial"/>
          <w:sz w:val="24"/>
          <w:szCs w:val="24"/>
        </w:rPr>
        <w:t>проверки работоспособности</w:t>
      </w:r>
      <w:r w:rsidR="002120FD" w:rsidRPr="002120FD">
        <w:rPr>
          <w:rFonts w:ascii="Arial" w:hAnsi="Arial" w:cs="Arial"/>
          <w:sz w:val="24"/>
          <w:szCs w:val="24"/>
        </w:rPr>
        <w:t xml:space="preserve"> </w:t>
      </w:r>
      <w:r w:rsidR="0067375A">
        <w:rPr>
          <w:rFonts w:ascii="Arial" w:hAnsi="Arial" w:cs="Arial"/>
          <w:sz w:val="24"/>
          <w:szCs w:val="24"/>
        </w:rPr>
        <w:t>СПИ</w:t>
      </w:r>
      <w:r w:rsidR="002120FD" w:rsidRPr="002120FD">
        <w:rPr>
          <w:rFonts w:ascii="Arial" w:hAnsi="Arial" w:cs="Arial"/>
          <w:sz w:val="24"/>
          <w:szCs w:val="24"/>
        </w:rPr>
        <w:t>, они могут быть заменены имитаторами. После проведения испытаний на помехоустойчивость проводят проверки выполнения основной функции или измерения основных параметров в соответствии с требованиями настоящего стандарта.</w:t>
      </w:r>
    </w:p>
    <w:p w14:paraId="3353CAC9" w14:textId="03C3540D" w:rsidR="002120FD" w:rsidRPr="002120FD" w:rsidRDefault="00E86576" w:rsidP="007F17E4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Б</w:t>
      </w:r>
      <w:r w:rsidR="002120FD" w:rsidRPr="002120FD">
        <w:rPr>
          <w:rFonts w:ascii="Arial" w:hAnsi="Arial" w:cs="Arial"/>
          <w:noProof/>
          <w:sz w:val="24"/>
          <w:szCs w:val="24"/>
        </w:rPr>
        <w:t>.3.</w:t>
      </w:r>
      <w:r w:rsidR="00DA5929">
        <w:rPr>
          <w:rFonts w:ascii="Arial" w:hAnsi="Arial" w:cs="Arial"/>
          <w:noProof/>
          <w:sz w:val="24"/>
          <w:szCs w:val="24"/>
        </w:rPr>
        <w:t>4</w:t>
      </w:r>
      <w:r w:rsidR="002120FD" w:rsidRPr="002120FD">
        <w:rPr>
          <w:rFonts w:ascii="Arial" w:hAnsi="Arial" w:cs="Arial"/>
          <w:noProof/>
          <w:sz w:val="24"/>
          <w:szCs w:val="24"/>
        </w:rPr>
        <w:tab/>
      </w:r>
      <w:r w:rsidR="002120FD" w:rsidRPr="002120FD">
        <w:rPr>
          <w:rFonts w:ascii="Arial" w:hAnsi="Arial" w:cs="Arial"/>
          <w:sz w:val="24"/>
          <w:szCs w:val="24"/>
        </w:rPr>
        <w:t xml:space="preserve">Испытания на устойчивость к воздействию МИП проводят по </w:t>
      </w:r>
      <w:r w:rsidR="00A9044F">
        <w:rPr>
          <w:rFonts w:ascii="Arial" w:hAnsi="Arial" w:cs="Arial"/>
          <w:sz w:val="24"/>
          <w:szCs w:val="24"/>
        </w:rPr>
        <w:br/>
      </w:r>
      <w:r w:rsidR="004B2286" w:rsidRPr="00475F3F">
        <w:rPr>
          <w:rFonts w:ascii="Arial" w:eastAsia="Times New Roman" w:hAnsi="Arial" w:cs="Arial"/>
          <w:sz w:val="24"/>
          <w:szCs w:val="28"/>
        </w:rPr>
        <w:t xml:space="preserve">ГОСТ </w:t>
      </w:r>
      <w:r w:rsidR="004B2286" w:rsidRPr="00475F3F">
        <w:rPr>
          <w:rFonts w:ascii="Arial" w:eastAsia="Times New Roman" w:hAnsi="Arial" w:cs="Arial"/>
          <w:sz w:val="24"/>
          <w:szCs w:val="28"/>
          <w:lang w:val="en-US"/>
        </w:rPr>
        <w:t>IEC</w:t>
      </w:r>
      <w:r w:rsidR="004B2286" w:rsidRPr="00475F3F">
        <w:rPr>
          <w:rFonts w:ascii="Arial" w:eastAsia="Times New Roman" w:hAnsi="Arial" w:cs="Arial"/>
          <w:sz w:val="24"/>
          <w:szCs w:val="28"/>
        </w:rPr>
        <w:t xml:space="preserve"> 61000–4–5</w:t>
      </w:r>
      <w:r w:rsidR="002120FD" w:rsidRPr="00A65BAE">
        <w:rPr>
          <w:rFonts w:ascii="Arial" w:hAnsi="Arial" w:cs="Arial"/>
          <w:sz w:val="24"/>
          <w:szCs w:val="24"/>
        </w:rPr>
        <w:t xml:space="preserve">. Число импульсов </w:t>
      </w:r>
      <w:r w:rsidR="002120FD" w:rsidRPr="002120FD">
        <w:rPr>
          <w:rFonts w:ascii="Arial" w:hAnsi="Arial" w:cs="Arial"/>
          <w:sz w:val="24"/>
          <w:szCs w:val="24"/>
        </w:rPr>
        <w:t xml:space="preserve">обеих полярностей для портов электропитания переменного тока </w:t>
      </w:r>
      <w:r w:rsidR="007D7786">
        <w:rPr>
          <w:rFonts w:ascii="Arial" w:hAnsi="Arial" w:cs="Arial"/>
          <w:sz w:val="24"/>
          <w:szCs w:val="24"/>
        </w:rPr>
        <w:t>–</w:t>
      </w:r>
      <w:r w:rsidR="002120FD" w:rsidRPr="002120FD">
        <w:rPr>
          <w:rFonts w:ascii="Arial" w:hAnsi="Arial" w:cs="Arial"/>
          <w:sz w:val="24"/>
          <w:szCs w:val="24"/>
        </w:rPr>
        <w:t xml:space="preserve"> 2. Временной интервал между импульсами не менее 5 с.</w:t>
      </w:r>
    </w:p>
    <w:p w14:paraId="3097583D" w14:textId="53D4A866" w:rsidR="002120FD" w:rsidRPr="002120FD" w:rsidRDefault="00E86576" w:rsidP="007F17E4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Б</w:t>
      </w:r>
      <w:r w:rsidR="00DA5929">
        <w:rPr>
          <w:rFonts w:ascii="Arial" w:hAnsi="Arial" w:cs="Arial"/>
          <w:noProof/>
          <w:sz w:val="24"/>
          <w:szCs w:val="24"/>
        </w:rPr>
        <w:t>.3.5</w:t>
      </w:r>
      <w:r w:rsidR="002120FD" w:rsidRPr="002120FD">
        <w:rPr>
          <w:rFonts w:ascii="Arial" w:hAnsi="Arial" w:cs="Arial"/>
          <w:noProof/>
          <w:sz w:val="24"/>
          <w:szCs w:val="24"/>
        </w:rPr>
        <w:tab/>
      </w:r>
      <w:r w:rsidR="002120FD" w:rsidRPr="002120FD">
        <w:rPr>
          <w:rFonts w:ascii="Arial" w:hAnsi="Arial" w:cs="Arial"/>
          <w:sz w:val="24"/>
          <w:szCs w:val="24"/>
        </w:rPr>
        <w:t xml:space="preserve">Испытания на устойчивость к НИП проводят по ГОСТ </w:t>
      </w:r>
      <w:r w:rsidR="008F54DE" w:rsidRPr="008F54DE">
        <w:rPr>
          <w:rFonts w:ascii="Arial" w:hAnsi="Arial" w:cs="Arial"/>
          <w:sz w:val="24"/>
          <w:szCs w:val="24"/>
        </w:rPr>
        <w:t>30804.4.4</w:t>
      </w:r>
      <w:r w:rsidR="008F54DE">
        <w:rPr>
          <w:rFonts w:ascii="Arial" w:hAnsi="Arial" w:cs="Arial"/>
          <w:sz w:val="24"/>
          <w:szCs w:val="24"/>
        </w:rPr>
        <w:t xml:space="preserve"> </w:t>
      </w:r>
      <w:r w:rsidR="002120FD" w:rsidRPr="002120FD">
        <w:rPr>
          <w:rFonts w:ascii="Arial" w:hAnsi="Arial" w:cs="Arial"/>
          <w:sz w:val="24"/>
          <w:szCs w:val="24"/>
        </w:rPr>
        <w:t>для испытаний, проводимых в лаборатории.</w:t>
      </w:r>
    </w:p>
    <w:p w14:paraId="3920E01F" w14:textId="237B4712" w:rsidR="002120FD" w:rsidRPr="002120FD" w:rsidRDefault="00E86576" w:rsidP="007F17E4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Б</w:t>
      </w:r>
      <w:r w:rsidR="00DA5929">
        <w:rPr>
          <w:rFonts w:ascii="Arial" w:hAnsi="Arial" w:cs="Arial"/>
          <w:noProof/>
          <w:sz w:val="24"/>
          <w:szCs w:val="24"/>
        </w:rPr>
        <w:t>.3.6</w:t>
      </w:r>
      <w:r w:rsidR="002120FD" w:rsidRPr="002120FD">
        <w:rPr>
          <w:rFonts w:ascii="Arial" w:hAnsi="Arial" w:cs="Arial"/>
          <w:noProof/>
          <w:sz w:val="24"/>
          <w:szCs w:val="24"/>
        </w:rPr>
        <w:tab/>
      </w:r>
      <w:r w:rsidR="002120FD" w:rsidRPr="002120FD">
        <w:rPr>
          <w:rFonts w:ascii="Arial" w:hAnsi="Arial" w:cs="Arial"/>
          <w:sz w:val="24"/>
          <w:szCs w:val="24"/>
        </w:rPr>
        <w:t xml:space="preserve">Испытания на устойчивость к нелинейным искажениям в сети </w:t>
      </w:r>
      <w:r w:rsidR="002120FD" w:rsidRPr="002120FD">
        <w:rPr>
          <w:rFonts w:ascii="Arial" w:hAnsi="Arial" w:cs="Arial"/>
          <w:sz w:val="24"/>
          <w:szCs w:val="24"/>
        </w:rPr>
        <w:lastRenderedPageBreak/>
        <w:t xml:space="preserve">переменного тока проводят </w:t>
      </w:r>
      <w:r w:rsidR="00DA5929">
        <w:rPr>
          <w:rFonts w:ascii="Arial" w:hAnsi="Arial" w:cs="Arial"/>
          <w:sz w:val="24"/>
          <w:szCs w:val="24"/>
        </w:rPr>
        <w:t>посредством последовательного добавления к</w:t>
      </w:r>
      <w:r w:rsidR="00DA5929" w:rsidRPr="002120FD">
        <w:rPr>
          <w:rFonts w:ascii="Arial" w:hAnsi="Arial" w:cs="Arial"/>
          <w:sz w:val="24"/>
          <w:szCs w:val="24"/>
        </w:rPr>
        <w:t xml:space="preserve"> напряжению сети электропитания основной частоты</w:t>
      </w:r>
      <w:r w:rsidR="00DA5929">
        <w:rPr>
          <w:rFonts w:ascii="Arial" w:hAnsi="Arial" w:cs="Arial"/>
          <w:sz w:val="24"/>
          <w:szCs w:val="24"/>
        </w:rPr>
        <w:t xml:space="preserve"> синусоидальных</w:t>
      </w:r>
      <w:r w:rsidR="00DA5929" w:rsidRPr="002120FD">
        <w:rPr>
          <w:rFonts w:ascii="Arial" w:hAnsi="Arial" w:cs="Arial"/>
          <w:sz w:val="24"/>
          <w:szCs w:val="24"/>
        </w:rPr>
        <w:t xml:space="preserve"> напряжени</w:t>
      </w:r>
      <w:r w:rsidR="00DA5929">
        <w:rPr>
          <w:rFonts w:ascii="Arial" w:hAnsi="Arial" w:cs="Arial"/>
          <w:sz w:val="24"/>
          <w:szCs w:val="24"/>
        </w:rPr>
        <w:t xml:space="preserve">й с частотой, </w:t>
      </w:r>
      <w:r w:rsidR="00DA5929" w:rsidRPr="002120FD">
        <w:rPr>
          <w:rFonts w:ascii="Arial" w:hAnsi="Arial" w:cs="Arial"/>
          <w:sz w:val="24"/>
          <w:szCs w:val="24"/>
        </w:rPr>
        <w:t xml:space="preserve">изменяющейся от 100 до 5000 Гц при шаге изменения 100 Гц </w:t>
      </w:r>
      <w:r w:rsidR="00DA5929">
        <w:rPr>
          <w:rFonts w:ascii="Arial" w:hAnsi="Arial" w:cs="Arial"/>
          <w:sz w:val="24"/>
          <w:szCs w:val="24"/>
        </w:rPr>
        <w:t xml:space="preserve">и </w:t>
      </w:r>
      <w:r w:rsidR="00DA5929" w:rsidRPr="002120FD">
        <w:rPr>
          <w:rFonts w:ascii="Arial" w:hAnsi="Arial" w:cs="Arial"/>
          <w:sz w:val="24"/>
          <w:szCs w:val="24"/>
        </w:rPr>
        <w:t>с действующим значе</w:t>
      </w:r>
      <w:r w:rsidR="00AD6AD1">
        <w:rPr>
          <w:rFonts w:ascii="Arial" w:hAnsi="Arial" w:cs="Arial"/>
          <w:sz w:val="24"/>
          <w:szCs w:val="24"/>
        </w:rPr>
        <w:t>нием в соответствии с таблицей Б</w:t>
      </w:r>
      <w:r w:rsidR="00307903">
        <w:rPr>
          <w:rFonts w:ascii="Arial" w:hAnsi="Arial" w:cs="Arial"/>
          <w:sz w:val="24"/>
          <w:szCs w:val="24"/>
        </w:rPr>
        <w:t>.2.</w:t>
      </w:r>
    </w:p>
    <w:p w14:paraId="3D42D56F" w14:textId="08FA929C" w:rsidR="002120FD" w:rsidRPr="002120FD" w:rsidRDefault="00E86576" w:rsidP="007F17E4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t>Б</w:t>
      </w:r>
      <w:r w:rsidR="002120FD" w:rsidRPr="002120FD">
        <w:rPr>
          <w:rFonts w:ascii="Arial" w:hAnsi="Arial" w:cs="Arial"/>
          <w:noProof/>
          <w:sz w:val="24"/>
          <w:szCs w:val="24"/>
        </w:rPr>
        <w:t>.3.</w:t>
      </w:r>
      <w:r w:rsidR="00DA5929">
        <w:rPr>
          <w:rFonts w:ascii="Arial" w:hAnsi="Arial" w:cs="Arial"/>
          <w:noProof/>
          <w:sz w:val="24"/>
          <w:szCs w:val="24"/>
        </w:rPr>
        <w:t>7</w:t>
      </w:r>
      <w:r w:rsidR="002120FD" w:rsidRPr="002120FD">
        <w:rPr>
          <w:rFonts w:ascii="Arial" w:hAnsi="Arial" w:cs="Arial"/>
          <w:noProof/>
          <w:sz w:val="24"/>
          <w:szCs w:val="24"/>
        </w:rPr>
        <w:tab/>
      </w:r>
      <w:r w:rsidR="002120FD" w:rsidRPr="002120FD">
        <w:rPr>
          <w:rFonts w:ascii="Arial" w:hAnsi="Arial" w:cs="Arial"/>
          <w:sz w:val="24"/>
          <w:szCs w:val="24"/>
        </w:rPr>
        <w:t xml:space="preserve">Испытания на устойчивость к воздействию динамических изменений напряжения электропитания проводят по </w:t>
      </w:r>
      <w:r w:rsidR="002120FD" w:rsidRPr="008F54DE">
        <w:rPr>
          <w:rFonts w:ascii="Arial" w:hAnsi="Arial" w:cs="Arial"/>
          <w:sz w:val="24"/>
          <w:szCs w:val="24"/>
        </w:rPr>
        <w:t xml:space="preserve">ГОСТ </w:t>
      </w:r>
      <w:r w:rsidR="008F54DE" w:rsidRPr="008F54DE">
        <w:rPr>
          <w:rFonts w:ascii="Arial" w:hAnsi="Arial" w:cs="Arial"/>
          <w:sz w:val="24"/>
          <w:szCs w:val="24"/>
        </w:rPr>
        <w:t>30804.4.11</w:t>
      </w:r>
      <w:r w:rsidR="002120FD" w:rsidRPr="008F54DE">
        <w:rPr>
          <w:rFonts w:ascii="Arial" w:hAnsi="Arial" w:cs="Arial"/>
          <w:sz w:val="24"/>
          <w:szCs w:val="24"/>
        </w:rPr>
        <w:t xml:space="preserve">. </w:t>
      </w:r>
      <w:r w:rsidR="002120FD" w:rsidRPr="002120FD">
        <w:rPr>
          <w:rFonts w:ascii="Arial" w:hAnsi="Arial" w:cs="Arial"/>
          <w:sz w:val="24"/>
          <w:szCs w:val="24"/>
        </w:rPr>
        <w:t>Для каждого динамического изменения осуществляют не менее тр</w:t>
      </w:r>
      <w:r w:rsidR="004B2286">
        <w:rPr>
          <w:rFonts w:ascii="Arial" w:hAnsi="Arial" w:cs="Arial"/>
          <w:sz w:val="24"/>
          <w:szCs w:val="24"/>
        </w:rPr>
        <w:t>е</w:t>
      </w:r>
      <w:r w:rsidR="002120FD" w:rsidRPr="002120FD">
        <w:rPr>
          <w:rFonts w:ascii="Arial" w:hAnsi="Arial" w:cs="Arial"/>
          <w:sz w:val="24"/>
          <w:szCs w:val="24"/>
        </w:rPr>
        <w:t xml:space="preserve">х воздействий с интервалом не менее 10 с. </w:t>
      </w:r>
    </w:p>
    <w:p w14:paraId="4802EACD" w14:textId="66AC2CB4" w:rsidR="002120FD" w:rsidRPr="002120FD" w:rsidRDefault="00E86576" w:rsidP="007F17E4">
      <w:pPr>
        <w:widowControl w:val="0"/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Б</w:t>
      </w:r>
      <w:r w:rsidR="00DA5929">
        <w:rPr>
          <w:rFonts w:ascii="Arial" w:hAnsi="Arial" w:cs="Arial"/>
          <w:sz w:val="24"/>
          <w:szCs w:val="24"/>
        </w:rPr>
        <w:t>.3.8</w:t>
      </w:r>
      <w:r w:rsidR="002120FD" w:rsidRPr="002120FD">
        <w:rPr>
          <w:rFonts w:ascii="Arial" w:hAnsi="Arial" w:cs="Arial"/>
          <w:sz w:val="24"/>
          <w:szCs w:val="24"/>
        </w:rPr>
        <w:tab/>
        <w:t xml:space="preserve">Испытания на устойчивость к электростатическим разрядам проводят по </w:t>
      </w:r>
      <w:r w:rsidR="002120FD" w:rsidRPr="00903ADF">
        <w:rPr>
          <w:rFonts w:ascii="Arial" w:hAnsi="Arial" w:cs="Arial"/>
          <w:sz w:val="24"/>
          <w:szCs w:val="24"/>
        </w:rPr>
        <w:t xml:space="preserve">ГОСТ </w:t>
      </w:r>
      <w:r w:rsidR="00903ADF" w:rsidRPr="00903ADF">
        <w:rPr>
          <w:rFonts w:ascii="Arial" w:hAnsi="Arial" w:cs="Arial"/>
          <w:sz w:val="24"/>
          <w:szCs w:val="24"/>
        </w:rPr>
        <w:t>30804.4.2</w:t>
      </w:r>
      <w:r w:rsidR="002120FD" w:rsidRPr="00903ADF">
        <w:rPr>
          <w:rFonts w:ascii="Arial" w:hAnsi="Arial" w:cs="Arial"/>
          <w:sz w:val="24"/>
          <w:szCs w:val="24"/>
        </w:rPr>
        <w:t xml:space="preserve">. На каждую </w:t>
      </w:r>
      <w:r w:rsidR="002120FD" w:rsidRPr="002120FD">
        <w:rPr>
          <w:rFonts w:ascii="Arial" w:hAnsi="Arial" w:cs="Arial"/>
          <w:sz w:val="24"/>
          <w:szCs w:val="24"/>
        </w:rPr>
        <w:t xml:space="preserve">выбранную точку изделия или пластины связи должно быть проведено не менее 10 разрядов положительной и отрицательной полярности. Рекомендуемый временной интервал между разрядами </w:t>
      </w:r>
      <w:r w:rsidR="0010570D">
        <w:rPr>
          <w:rFonts w:ascii="Arial" w:hAnsi="Arial" w:cs="Arial"/>
          <w:sz w:val="24"/>
          <w:szCs w:val="24"/>
        </w:rPr>
        <w:t xml:space="preserve">– </w:t>
      </w:r>
      <w:r w:rsidR="002120FD" w:rsidRPr="002120FD">
        <w:rPr>
          <w:rFonts w:ascii="Arial" w:hAnsi="Arial" w:cs="Arial"/>
          <w:sz w:val="24"/>
          <w:szCs w:val="24"/>
        </w:rPr>
        <w:t>1 с.</w:t>
      </w:r>
    </w:p>
    <w:p w14:paraId="32F68E65" w14:textId="4947F983" w:rsidR="002120FD" w:rsidRPr="008F54DE" w:rsidRDefault="00E86576" w:rsidP="007F17E4">
      <w:pPr>
        <w:widowControl w:val="0"/>
        <w:tabs>
          <w:tab w:val="left" w:pos="1701"/>
        </w:tabs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Б</w:t>
      </w:r>
      <w:r w:rsidR="00DA5929">
        <w:rPr>
          <w:rFonts w:ascii="Arial" w:hAnsi="Arial" w:cs="Arial"/>
          <w:sz w:val="24"/>
          <w:szCs w:val="24"/>
        </w:rPr>
        <w:t>.3.9</w:t>
      </w:r>
      <w:r w:rsidR="002120FD" w:rsidRPr="002120FD">
        <w:rPr>
          <w:rFonts w:ascii="Arial" w:hAnsi="Arial" w:cs="Arial"/>
          <w:sz w:val="24"/>
          <w:szCs w:val="24"/>
        </w:rPr>
        <w:tab/>
        <w:t>Испытания на устойчивость к</w:t>
      </w:r>
      <w:r w:rsidR="008F54DE">
        <w:rPr>
          <w:rFonts w:ascii="Arial" w:hAnsi="Arial" w:cs="Arial"/>
          <w:sz w:val="24"/>
          <w:szCs w:val="24"/>
        </w:rPr>
        <w:t xml:space="preserve"> радиочастотному электромагнитному полю</w:t>
      </w:r>
      <w:r w:rsidR="002120FD" w:rsidRPr="002120FD">
        <w:rPr>
          <w:rFonts w:ascii="Arial" w:hAnsi="Arial" w:cs="Arial"/>
          <w:sz w:val="24"/>
          <w:szCs w:val="24"/>
        </w:rPr>
        <w:t xml:space="preserve"> проводят по </w:t>
      </w:r>
      <w:r w:rsidR="002120FD" w:rsidRPr="008F54DE">
        <w:rPr>
          <w:rFonts w:ascii="Arial" w:hAnsi="Arial" w:cs="Arial"/>
          <w:sz w:val="24"/>
          <w:szCs w:val="24"/>
        </w:rPr>
        <w:t xml:space="preserve">ГОСТ </w:t>
      </w:r>
      <w:r w:rsidR="008F54DE" w:rsidRPr="008F54DE">
        <w:rPr>
          <w:rFonts w:ascii="Arial" w:hAnsi="Arial" w:cs="Arial"/>
          <w:sz w:val="24"/>
          <w:szCs w:val="24"/>
        </w:rPr>
        <w:t>30804.4.3</w:t>
      </w:r>
      <w:r w:rsidR="002120FD" w:rsidRPr="008F54DE">
        <w:rPr>
          <w:rFonts w:ascii="Arial" w:hAnsi="Arial" w:cs="Arial"/>
          <w:sz w:val="24"/>
          <w:szCs w:val="24"/>
        </w:rPr>
        <w:t>.</w:t>
      </w:r>
    </w:p>
    <w:p w14:paraId="37C17CF4" w14:textId="693BFC44" w:rsidR="002120FD" w:rsidRPr="002120FD" w:rsidRDefault="00E86576" w:rsidP="007F17E4">
      <w:pPr>
        <w:widowControl w:val="0"/>
        <w:tabs>
          <w:tab w:val="left" w:pos="1701"/>
        </w:tabs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Б</w:t>
      </w:r>
      <w:r w:rsidR="00DA5929">
        <w:rPr>
          <w:rFonts w:ascii="Arial" w:hAnsi="Arial" w:cs="Arial"/>
          <w:sz w:val="24"/>
          <w:szCs w:val="24"/>
        </w:rPr>
        <w:t>.3.10</w:t>
      </w:r>
      <w:r w:rsidR="002120FD" w:rsidRPr="002120FD">
        <w:rPr>
          <w:rFonts w:ascii="Arial" w:hAnsi="Arial" w:cs="Arial"/>
          <w:sz w:val="24"/>
          <w:szCs w:val="24"/>
        </w:rPr>
        <w:tab/>
        <w:t xml:space="preserve">Измерение индустриальных радиопомех, создаваемых </w:t>
      </w:r>
      <w:r w:rsidR="00DA5929">
        <w:rPr>
          <w:rFonts w:ascii="Arial" w:hAnsi="Arial" w:cs="Arial"/>
          <w:sz w:val="24"/>
          <w:szCs w:val="24"/>
        </w:rPr>
        <w:t>компонентами СПИ</w:t>
      </w:r>
      <w:r w:rsidR="002120FD" w:rsidRPr="002120FD">
        <w:rPr>
          <w:rFonts w:ascii="Arial" w:hAnsi="Arial" w:cs="Arial"/>
          <w:sz w:val="24"/>
          <w:szCs w:val="24"/>
        </w:rPr>
        <w:t xml:space="preserve">, проводят по </w:t>
      </w:r>
      <w:r w:rsidR="002120FD" w:rsidRPr="008F54DE">
        <w:rPr>
          <w:rFonts w:ascii="Arial" w:hAnsi="Arial" w:cs="Arial"/>
          <w:sz w:val="24"/>
          <w:szCs w:val="24"/>
        </w:rPr>
        <w:t xml:space="preserve">ГОСТ </w:t>
      </w:r>
      <w:r w:rsidR="008F54DE" w:rsidRPr="008F54DE">
        <w:rPr>
          <w:rFonts w:ascii="Arial" w:hAnsi="Arial" w:cs="Arial"/>
          <w:sz w:val="24"/>
          <w:szCs w:val="24"/>
        </w:rPr>
        <w:t>30805.22</w:t>
      </w:r>
      <w:r w:rsidR="002120FD" w:rsidRPr="008F54DE">
        <w:rPr>
          <w:rFonts w:ascii="Arial" w:hAnsi="Arial" w:cs="Arial"/>
          <w:sz w:val="24"/>
          <w:szCs w:val="24"/>
        </w:rPr>
        <w:t xml:space="preserve">. В случае </w:t>
      </w:r>
      <w:r w:rsidR="002120FD" w:rsidRPr="002120FD">
        <w:rPr>
          <w:rFonts w:ascii="Arial" w:hAnsi="Arial" w:cs="Arial"/>
          <w:sz w:val="24"/>
          <w:szCs w:val="24"/>
        </w:rPr>
        <w:t xml:space="preserve">отнесения </w:t>
      </w:r>
      <w:r w:rsidR="00DA5929">
        <w:rPr>
          <w:rFonts w:ascii="Arial" w:hAnsi="Arial" w:cs="Arial"/>
          <w:sz w:val="24"/>
          <w:szCs w:val="24"/>
        </w:rPr>
        <w:t>компонента(</w:t>
      </w:r>
      <w:proofErr w:type="spellStart"/>
      <w:r w:rsidR="00DA5929">
        <w:rPr>
          <w:rFonts w:ascii="Arial" w:hAnsi="Arial" w:cs="Arial"/>
          <w:sz w:val="24"/>
          <w:szCs w:val="24"/>
        </w:rPr>
        <w:t>ов</w:t>
      </w:r>
      <w:proofErr w:type="spellEnd"/>
      <w:r w:rsidR="00DA5929">
        <w:rPr>
          <w:rFonts w:ascii="Arial" w:hAnsi="Arial" w:cs="Arial"/>
          <w:sz w:val="24"/>
          <w:szCs w:val="24"/>
        </w:rPr>
        <w:t>) СПИ</w:t>
      </w:r>
      <w:r w:rsidR="002120FD" w:rsidRPr="002120FD">
        <w:rPr>
          <w:rFonts w:ascii="Arial" w:hAnsi="Arial" w:cs="Arial"/>
          <w:sz w:val="24"/>
          <w:szCs w:val="24"/>
        </w:rPr>
        <w:t xml:space="preserve"> к оборудованию информационных технологий класса А, проверяют наличие предупреждающей надписи.</w:t>
      </w:r>
    </w:p>
    <w:p w14:paraId="14E36254" w14:textId="77777777" w:rsidR="00CB297B" w:rsidRDefault="00CB297B">
      <w:pPr>
        <w:rPr>
          <w:rFonts w:ascii="Arial" w:eastAsia="Times New Roman" w:hAnsi="Arial" w:cs="Arial"/>
          <w:b/>
          <w:bCs/>
          <w:sz w:val="24"/>
          <w:szCs w:val="24"/>
          <w:lang w:val="x-none" w:eastAsia="x-none"/>
        </w:rPr>
      </w:pPr>
    </w:p>
    <w:p w14:paraId="675F5D75" w14:textId="05C53943" w:rsidR="00BF4569" w:rsidRDefault="002120FD" w:rsidP="007F17E4">
      <w:pPr>
        <w:pStyle w:val="2"/>
        <w:spacing w:before="0" w:beforeAutospacing="0" w:after="0" w:afterAutospacing="0" w:line="360" w:lineRule="auto"/>
        <w:jc w:val="center"/>
        <w:rPr>
          <w:rFonts w:cs="Arial"/>
          <w:sz w:val="24"/>
          <w:szCs w:val="24"/>
        </w:rPr>
      </w:pPr>
      <w:r w:rsidRPr="002120FD">
        <w:rPr>
          <w:rFonts w:cs="Arial"/>
          <w:color w:val="auto"/>
          <w:sz w:val="24"/>
          <w:szCs w:val="24"/>
        </w:rPr>
        <w:br w:type="page"/>
      </w:r>
    </w:p>
    <w:p w14:paraId="15337252" w14:textId="77777777" w:rsidR="00BF4569" w:rsidRDefault="00BF4569" w:rsidP="00BF4569">
      <w:pPr>
        <w:tabs>
          <w:tab w:val="left" w:pos="1418"/>
        </w:tabs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________________________________________________________________________</w:t>
      </w:r>
    </w:p>
    <w:p w14:paraId="71B56131" w14:textId="1EFF4F48" w:rsidR="00BF4569" w:rsidRDefault="00BF4569" w:rsidP="00BF4569">
      <w:pPr>
        <w:tabs>
          <w:tab w:val="left" w:pos="1418"/>
        </w:tabs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602EE2">
        <w:rPr>
          <w:rFonts w:ascii="Arial" w:hAnsi="Arial" w:cs="Arial"/>
          <w:sz w:val="24"/>
          <w:szCs w:val="24"/>
        </w:rPr>
        <w:t>УДК 006.354:614.842.4</w:t>
      </w:r>
      <w:r>
        <w:rPr>
          <w:rFonts w:ascii="Arial" w:hAnsi="Arial" w:cs="Arial"/>
          <w:sz w:val="24"/>
          <w:szCs w:val="24"/>
        </w:rPr>
        <w:t xml:space="preserve">                  </w:t>
      </w:r>
      <w:r w:rsidR="00F80D0F">
        <w:rPr>
          <w:rFonts w:ascii="Arial" w:hAnsi="Arial" w:cs="Arial"/>
          <w:sz w:val="24"/>
          <w:szCs w:val="24"/>
        </w:rPr>
        <w:t xml:space="preserve">                                 </w:t>
      </w:r>
      <w:r>
        <w:rPr>
          <w:rFonts w:ascii="Arial" w:hAnsi="Arial" w:cs="Arial"/>
          <w:sz w:val="24"/>
          <w:szCs w:val="24"/>
        </w:rPr>
        <w:t xml:space="preserve">        </w:t>
      </w:r>
      <w:r w:rsidRPr="00602EE2">
        <w:rPr>
          <w:rFonts w:ascii="Arial" w:hAnsi="Arial" w:cs="Arial"/>
          <w:sz w:val="24"/>
          <w:szCs w:val="24"/>
        </w:rPr>
        <w:t xml:space="preserve">        </w:t>
      </w:r>
      <w:r>
        <w:rPr>
          <w:rFonts w:ascii="Arial" w:hAnsi="Arial" w:cs="Arial"/>
          <w:sz w:val="24"/>
          <w:szCs w:val="24"/>
        </w:rPr>
        <w:t>М</w:t>
      </w:r>
      <w:r w:rsidRPr="00602EE2">
        <w:rPr>
          <w:rFonts w:ascii="Arial" w:hAnsi="Arial" w:cs="Arial"/>
          <w:sz w:val="24"/>
          <w:szCs w:val="24"/>
        </w:rPr>
        <w:t>КС 13.220.20</w:t>
      </w:r>
    </w:p>
    <w:p w14:paraId="565E97D9" w14:textId="77777777" w:rsidR="00BF4569" w:rsidRPr="00602EE2" w:rsidRDefault="00BF4569" w:rsidP="00BF4569">
      <w:pPr>
        <w:tabs>
          <w:tab w:val="left" w:pos="1418"/>
        </w:tabs>
        <w:spacing w:line="360" w:lineRule="auto"/>
        <w:jc w:val="both"/>
        <w:rPr>
          <w:rFonts w:ascii="Arial" w:hAnsi="Arial" w:cs="Arial"/>
          <w:sz w:val="24"/>
          <w:szCs w:val="24"/>
        </w:rPr>
      </w:pPr>
    </w:p>
    <w:p w14:paraId="05F45433" w14:textId="77777777" w:rsidR="00BF4569" w:rsidRDefault="00BF4569" w:rsidP="00BF4569">
      <w:pPr>
        <w:spacing w:line="360" w:lineRule="auto"/>
        <w:ind w:firstLine="709"/>
        <w:jc w:val="both"/>
        <w:rPr>
          <w:rFonts w:ascii="Arial" w:hAnsi="Arial" w:cs="Arial"/>
          <w:sz w:val="24"/>
          <w:szCs w:val="24"/>
        </w:rPr>
      </w:pPr>
      <w:r w:rsidRPr="00602EE2">
        <w:rPr>
          <w:rFonts w:ascii="Arial" w:hAnsi="Arial" w:cs="Arial"/>
          <w:sz w:val="24"/>
          <w:szCs w:val="24"/>
        </w:rPr>
        <w:t xml:space="preserve">Ключевые слова: </w:t>
      </w:r>
      <w:r w:rsidR="00DA5929">
        <w:rPr>
          <w:rFonts w:ascii="Arial" w:hAnsi="Arial" w:cs="Arial"/>
          <w:sz w:val="24"/>
          <w:szCs w:val="24"/>
        </w:rPr>
        <w:t>система передачи</w:t>
      </w:r>
      <w:bookmarkStart w:id="6" w:name="_GoBack"/>
      <w:bookmarkEnd w:id="6"/>
      <w:r w:rsidR="00DA5929">
        <w:rPr>
          <w:rFonts w:ascii="Arial" w:hAnsi="Arial" w:cs="Arial"/>
          <w:sz w:val="24"/>
          <w:szCs w:val="24"/>
        </w:rPr>
        <w:t xml:space="preserve"> извещений о пожаре, прибор объектовый оконечный, прибор пультовой оконечный, ретранслятор, автоматизированное рабочее место диспетчера, канал связи</w:t>
      </w:r>
    </w:p>
    <w:p w14:paraId="094EDF61" w14:textId="77777777" w:rsidR="00BF4569" w:rsidRDefault="00BF4569" w:rsidP="00BF4569">
      <w:pPr>
        <w:tabs>
          <w:tab w:val="left" w:pos="1418"/>
        </w:tabs>
        <w:spacing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_________________________________________________________________________</w:t>
      </w:r>
    </w:p>
    <w:p w14:paraId="31DC3E37" w14:textId="77777777" w:rsidR="00BF4569" w:rsidRDefault="00BF4569" w:rsidP="00F80D0F">
      <w:pPr>
        <w:tabs>
          <w:tab w:val="left" w:pos="1418"/>
        </w:tabs>
        <w:jc w:val="both"/>
        <w:rPr>
          <w:rFonts w:ascii="Arial" w:hAnsi="Arial" w:cs="Arial"/>
          <w:sz w:val="24"/>
          <w:szCs w:val="24"/>
        </w:rPr>
      </w:pPr>
    </w:p>
    <w:p w14:paraId="694BA3BD" w14:textId="647B7086" w:rsidR="00BF4569" w:rsidRDefault="00F119BE" w:rsidP="00F119BE">
      <w:pPr>
        <w:tabs>
          <w:tab w:val="left" w:pos="1418"/>
        </w:tabs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BF1A125" wp14:editId="0615061C">
            <wp:extent cx="6207696" cy="549592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5498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F4569" w:rsidSect="005B21AE">
      <w:pgSz w:w="11906" w:h="16838" w:code="9"/>
      <w:pgMar w:top="1134" w:right="707" w:bottom="1134" w:left="1134" w:header="680" w:footer="567" w:gutter="284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9150064" w14:textId="77777777" w:rsidR="0011288A" w:rsidRDefault="0011288A">
      <w:r>
        <w:separator/>
      </w:r>
    </w:p>
  </w:endnote>
  <w:endnote w:type="continuationSeparator" w:id="0">
    <w:p w14:paraId="332FBDD2" w14:textId="77777777" w:rsidR="0011288A" w:rsidRDefault="0011288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11A86D6" w14:textId="77777777" w:rsidR="00563247" w:rsidRPr="004D5E4E" w:rsidRDefault="00563247">
    <w:pPr>
      <w:pStyle w:val="a4"/>
      <w:rPr>
        <w:rFonts w:ascii="Arial" w:hAnsi="Arial" w:cs="Arial"/>
      </w:rPr>
    </w:pPr>
    <w:r w:rsidRPr="004D5E4E">
      <w:rPr>
        <w:rFonts w:ascii="Arial" w:hAnsi="Arial" w:cs="Arial"/>
      </w:rPr>
      <w:fldChar w:fldCharType="begin"/>
    </w:r>
    <w:r w:rsidRPr="004D5E4E">
      <w:rPr>
        <w:rFonts w:ascii="Arial" w:hAnsi="Arial" w:cs="Arial"/>
      </w:rPr>
      <w:instrText>PAGE   \* MERGEFORMAT</w:instrText>
    </w:r>
    <w:r w:rsidRPr="004D5E4E">
      <w:rPr>
        <w:rFonts w:ascii="Arial" w:hAnsi="Arial" w:cs="Arial"/>
      </w:rPr>
      <w:fldChar w:fldCharType="separate"/>
    </w:r>
    <w:r w:rsidR="00F119BE">
      <w:rPr>
        <w:rFonts w:ascii="Arial" w:hAnsi="Arial" w:cs="Arial"/>
        <w:noProof/>
      </w:rPr>
      <w:t>32</w:t>
    </w:r>
    <w:r w:rsidRPr="004D5E4E">
      <w:rPr>
        <w:rFonts w:ascii="Arial" w:hAnsi="Arial" w:cs="Arial"/>
        <w:noProof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7FB8AD" w14:textId="77777777" w:rsidR="00563247" w:rsidRPr="004D5E4E" w:rsidRDefault="00563247" w:rsidP="002B554A">
    <w:pPr>
      <w:pStyle w:val="a4"/>
      <w:jc w:val="right"/>
      <w:rPr>
        <w:rFonts w:ascii="Arial" w:hAnsi="Arial" w:cs="Arial"/>
      </w:rPr>
    </w:pPr>
    <w:r w:rsidRPr="004D5E4E">
      <w:rPr>
        <w:rFonts w:ascii="Arial" w:hAnsi="Arial" w:cs="Arial"/>
      </w:rPr>
      <w:fldChar w:fldCharType="begin"/>
    </w:r>
    <w:r w:rsidRPr="004D5E4E">
      <w:rPr>
        <w:rFonts w:ascii="Arial" w:hAnsi="Arial" w:cs="Arial"/>
      </w:rPr>
      <w:instrText>PAGE   \* MERGEFORMAT</w:instrText>
    </w:r>
    <w:r w:rsidRPr="004D5E4E">
      <w:rPr>
        <w:rFonts w:ascii="Arial" w:hAnsi="Arial" w:cs="Arial"/>
      </w:rPr>
      <w:fldChar w:fldCharType="separate"/>
    </w:r>
    <w:r w:rsidR="00F119BE">
      <w:rPr>
        <w:rFonts w:ascii="Arial" w:hAnsi="Arial" w:cs="Arial"/>
        <w:noProof/>
      </w:rPr>
      <w:t>31</w:t>
    </w:r>
    <w:r w:rsidRPr="004D5E4E">
      <w:rPr>
        <w:rFonts w:ascii="Arial" w:hAnsi="Arial" w:cs="Arial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C9E2CD7" w14:textId="77777777" w:rsidR="0011288A" w:rsidRDefault="0011288A">
      <w:r>
        <w:separator/>
      </w:r>
    </w:p>
  </w:footnote>
  <w:footnote w:type="continuationSeparator" w:id="0">
    <w:p w14:paraId="1140C65E" w14:textId="77777777" w:rsidR="0011288A" w:rsidRDefault="0011288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781B8F" w14:textId="77777777" w:rsidR="00563247" w:rsidRPr="002747F2" w:rsidRDefault="00563247" w:rsidP="00F7245E">
    <w:pPr>
      <w:rPr>
        <w:rFonts w:ascii="Arial" w:hAnsi="Arial" w:cs="Arial"/>
        <w:b/>
        <w:sz w:val="24"/>
        <w:szCs w:val="24"/>
      </w:rPr>
    </w:pPr>
    <w:r w:rsidRPr="002747F2">
      <w:rPr>
        <w:rFonts w:ascii="Arial" w:hAnsi="Arial" w:cs="Arial"/>
        <w:b/>
        <w:sz w:val="24"/>
        <w:szCs w:val="24"/>
      </w:rPr>
      <w:t xml:space="preserve">ГОСТ </w:t>
    </w:r>
  </w:p>
  <w:p w14:paraId="72C5FD3C" w14:textId="77777777" w:rsidR="00563247" w:rsidRPr="00CA57C4" w:rsidRDefault="00563247" w:rsidP="002B554A">
    <w:pPr>
      <w:rPr>
        <w:sz w:val="24"/>
        <w:szCs w:val="24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8978379" w14:textId="49822919" w:rsidR="00563247" w:rsidRPr="00DC3A0E" w:rsidRDefault="00563247" w:rsidP="00DC3A0E">
    <w:pPr>
      <w:pStyle w:val="a7"/>
      <w:tabs>
        <w:tab w:val="left" w:pos="7088"/>
      </w:tabs>
      <w:rPr>
        <w:rFonts w:ascii="Arial" w:hAnsi="Arial" w:cs="Arial"/>
        <w:b/>
        <w:lang w:val="ru-RU"/>
      </w:rPr>
    </w:pPr>
    <w:r>
      <w:rPr>
        <w:lang w:val="ru-RU"/>
      </w:rPr>
      <w:tab/>
    </w:r>
    <w:r>
      <w:rPr>
        <w:lang w:val="ru-RU"/>
      </w:rPr>
      <w:tab/>
    </w:r>
    <w:r w:rsidRPr="00DC3A0E">
      <w:rPr>
        <w:rFonts w:ascii="Arial" w:hAnsi="Arial" w:cs="Arial"/>
        <w:b/>
        <w:lang w:val="ru-RU"/>
      </w:rPr>
      <w:t>ГОСТ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B27B84"/>
    <w:multiLevelType w:val="hybridMultilevel"/>
    <w:tmpl w:val="3880D97C"/>
    <w:lvl w:ilvl="0" w:tplc="DB9EFA5E">
      <w:start w:val="1"/>
      <w:numFmt w:val="decimal"/>
      <w:lvlText w:val="6.%1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D9543A"/>
    <w:multiLevelType w:val="hybridMultilevel"/>
    <w:tmpl w:val="B93E1B86"/>
    <w:lvl w:ilvl="0" w:tplc="308613AE">
      <w:start w:val="1"/>
      <w:numFmt w:val="decimal"/>
      <w:lvlText w:val="10.%1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7292C8F"/>
    <w:multiLevelType w:val="hybridMultilevel"/>
    <w:tmpl w:val="957AE008"/>
    <w:lvl w:ilvl="0" w:tplc="44A2558E">
      <w:start w:val="1"/>
      <w:numFmt w:val="decimal"/>
      <w:lvlText w:val="5.5.%1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17844AC1"/>
    <w:multiLevelType w:val="hybridMultilevel"/>
    <w:tmpl w:val="E566FC6C"/>
    <w:lvl w:ilvl="0" w:tplc="392809C8">
      <w:start w:val="1"/>
      <w:numFmt w:val="decimal"/>
      <w:lvlText w:val="3.%1"/>
      <w:lvlJc w:val="left"/>
      <w:pPr>
        <w:tabs>
          <w:tab w:val="num" w:pos="1134"/>
        </w:tabs>
        <w:ind w:left="0" w:firstLine="680"/>
      </w:pPr>
      <w:rPr>
        <w:rFonts w:hint="default"/>
        <w:b/>
        <w:i w:val="0"/>
        <w:strike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26D75318"/>
    <w:multiLevelType w:val="hybridMultilevel"/>
    <w:tmpl w:val="550E88AC"/>
    <w:lvl w:ilvl="0" w:tplc="BFF25A1C">
      <w:start w:val="1"/>
      <w:numFmt w:val="decimal"/>
      <w:lvlText w:val="5.2.%1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83A7701"/>
    <w:multiLevelType w:val="hybridMultilevel"/>
    <w:tmpl w:val="3B406D32"/>
    <w:lvl w:ilvl="0" w:tplc="392809C8">
      <w:start w:val="1"/>
      <w:numFmt w:val="decimal"/>
      <w:lvlText w:val="3.%1"/>
      <w:lvlJc w:val="left"/>
      <w:pPr>
        <w:tabs>
          <w:tab w:val="num" w:pos="1134"/>
        </w:tabs>
        <w:ind w:left="0" w:firstLine="680"/>
      </w:pPr>
      <w:rPr>
        <w:rFonts w:hint="default"/>
        <w:b/>
        <w:i w:val="0"/>
        <w:strike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35581F95"/>
    <w:multiLevelType w:val="hybridMultilevel"/>
    <w:tmpl w:val="B0426010"/>
    <w:lvl w:ilvl="0" w:tplc="F76A550A">
      <w:start w:val="1"/>
      <w:numFmt w:val="decimal"/>
      <w:lvlText w:val="6.%1"/>
      <w:lvlJc w:val="left"/>
      <w:pPr>
        <w:ind w:left="177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508E1556"/>
    <w:multiLevelType w:val="multilevel"/>
    <w:tmpl w:val="7FA8B6AA"/>
    <w:lvl w:ilvl="0">
      <w:start w:val="7"/>
      <w:numFmt w:val="decimal"/>
      <w:lvlText w:val="%1"/>
      <w:lvlJc w:val="left"/>
      <w:pPr>
        <w:tabs>
          <w:tab w:val="num" w:pos="1410"/>
        </w:tabs>
        <w:ind w:left="1410" w:hanging="1410"/>
      </w:pPr>
      <w:rPr>
        <w:rFonts w:hint="default"/>
      </w:rPr>
    </w:lvl>
    <w:lvl w:ilvl="1">
      <w:start w:val="4"/>
      <w:numFmt w:val="decimal"/>
      <w:lvlText w:val="%1.%2"/>
      <w:lvlJc w:val="left"/>
      <w:pPr>
        <w:tabs>
          <w:tab w:val="num" w:pos="1764"/>
        </w:tabs>
        <w:ind w:left="1764" w:hanging="1410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950"/>
        </w:tabs>
        <w:ind w:left="1950" w:hanging="141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472"/>
        </w:tabs>
        <w:ind w:left="2472" w:hanging="141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826"/>
        </w:tabs>
        <w:ind w:left="2826" w:hanging="141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180"/>
        </w:tabs>
        <w:ind w:left="3180" w:hanging="141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64"/>
        </w:tabs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918"/>
        </w:tabs>
        <w:ind w:left="391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632"/>
        </w:tabs>
        <w:ind w:left="4632" w:hanging="1800"/>
      </w:pPr>
      <w:rPr>
        <w:rFonts w:hint="default"/>
      </w:rPr>
    </w:lvl>
  </w:abstractNum>
  <w:abstractNum w:abstractNumId="8">
    <w:nsid w:val="579A765A"/>
    <w:multiLevelType w:val="hybridMultilevel"/>
    <w:tmpl w:val="5AEEF69A"/>
    <w:lvl w:ilvl="0" w:tplc="730C2B62">
      <w:start w:val="1"/>
      <w:numFmt w:val="decimal"/>
      <w:lvlText w:val="9.%1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7BA4D44"/>
    <w:multiLevelType w:val="hybridMultilevel"/>
    <w:tmpl w:val="D03C2198"/>
    <w:lvl w:ilvl="0" w:tplc="35C65F86">
      <w:start w:val="1"/>
      <w:numFmt w:val="decimal"/>
      <w:lvlText w:val="3.%1"/>
      <w:lvlJc w:val="left"/>
      <w:pPr>
        <w:tabs>
          <w:tab w:val="num" w:pos="1134"/>
        </w:tabs>
        <w:ind w:left="0" w:firstLine="680"/>
      </w:pPr>
      <w:rPr>
        <w:rFonts w:hint="default"/>
        <w:b w:val="0"/>
        <w:bCs/>
        <w:i w:val="0"/>
        <w:strike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5F784C45"/>
    <w:multiLevelType w:val="hybridMultilevel"/>
    <w:tmpl w:val="3AA41418"/>
    <w:lvl w:ilvl="0" w:tplc="4DD4238C">
      <w:start w:val="1"/>
      <w:numFmt w:val="decimal"/>
      <w:lvlText w:val="А.%1"/>
      <w:lvlJc w:val="left"/>
      <w:pPr>
        <w:ind w:left="3240" w:hanging="360"/>
      </w:pPr>
      <w:rPr>
        <w:rFonts w:ascii="Arial" w:hAnsi="Arial"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3960" w:hanging="360"/>
      </w:pPr>
    </w:lvl>
    <w:lvl w:ilvl="2" w:tplc="0419001B" w:tentative="1">
      <w:start w:val="1"/>
      <w:numFmt w:val="lowerRoman"/>
      <w:lvlText w:val="%3."/>
      <w:lvlJc w:val="right"/>
      <w:pPr>
        <w:ind w:left="4680" w:hanging="180"/>
      </w:pPr>
    </w:lvl>
    <w:lvl w:ilvl="3" w:tplc="0419000F" w:tentative="1">
      <w:start w:val="1"/>
      <w:numFmt w:val="decimal"/>
      <w:lvlText w:val="%4."/>
      <w:lvlJc w:val="left"/>
      <w:pPr>
        <w:ind w:left="5400" w:hanging="360"/>
      </w:pPr>
    </w:lvl>
    <w:lvl w:ilvl="4" w:tplc="04190019" w:tentative="1">
      <w:start w:val="1"/>
      <w:numFmt w:val="lowerLetter"/>
      <w:lvlText w:val="%5."/>
      <w:lvlJc w:val="left"/>
      <w:pPr>
        <w:ind w:left="6120" w:hanging="360"/>
      </w:pPr>
    </w:lvl>
    <w:lvl w:ilvl="5" w:tplc="0419001B" w:tentative="1">
      <w:start w:val="1"/>
      <w:numFmt w:val="lowerRoman"/>
      <w:lvlText w:val="%6."/>
      <w:lvlJc w:val="right"/>
      <w:pPr>
        <w:ind w:left="6840" w:hanging="180"/>
      </w:pPr>
    </w:lvl>
    <w:lvl w:ilvl="6" w:tplc="0419000F" w:tentative="1">
      <w:start w:val="1"/>
      <w:numFmt w:val="decimal"/>
      <w:lvlText w:val="%7."/>
      <w:lvlJc w:val="left"/>
      <w:pPr>
        <w:ind w:left="7560" w:hanging="360"/>
      </w:pPr>
    </w:lvl>
    <w:lvl w:ilvl="7" w:tplc="04190019" w:tentative="1">
      <w:start w:val="1"/>
      <w:numFmt w:val="lowerLetter"/>
      <w:lvlText w:val="%8."/>
      <w:lvlJc w:val="left"/>
      <w:pPr>
        <w:ind w:left="8280" w:hanging="360"/>
      </w:pPr>
    </w:lvl>
    <w:lvl w:ilvl="8" w:tplc="0419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1">
    <w:nsid w:val="607F31A6"/>
    <w:multiLevelType w:val="hybridMultilevel"/>
    <w:tmpl w:val="B61287D8"/>
    <w:lvl w:ilvl="0" w:tplc="392809C8">
      <w:start w:val="1"/>
      <w:numFmt w:val="decimal"/>
      <w:lvlText w:val="3.%1"/>
      <w:lvlJc w:val="left"/>
      <w:pPr>
        <w:tabs>
          <w:tab w:val="num" w:pos="1134"/>
        </w:tabs>
        <w:ind w:left="0" w:firstLine="680"/>
      </w:pPr>
      <w:rPr>
        <w:rFonts w:hint="default"/>
        <w:b/>
        <w:i w:val="0"/>
        <w:strike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6BDC2706"/>
    <w:multiLevelType w:val="hybridMultilevel"/>
    <w:tmpl w:val="045CA640"/>
    <w:lvl w:ilvl="0" w:tplc="BCC6A2DA">
      <w:start w:val="1"/>
      <w:numFmt w:val="decimal"/>
      <w:lvlText w:val="10.1.%1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703C6D5D"/>
    <w:multiLevelType w:val="hybridMultilevel"/>
    <w:tmpl w:val="03868BF8"/>
    <w:lvl w:ilvl="0" w:tplc="B4B8AA8A">
      <w:start w:val="1"/>
      <w:numFmt w:val="decimal"/>
      <w:lvlText w:val="5.3.%1"/>
      <w:lvlJc w:val="left"/>
      <w:pPr>
        <w:ind w:left="21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EF0C324C">
      <w:start w:val="1"/>
      <w:numFmt w:val="decimal"/>
      <w:lvlText w:val="5.4.%4"/>
      <w:lvlJc w:val="left"/>
      <w:pPr>
        <w:ind w:left="2880" w:hanging="360"/>
      </w:pPr>
      <w:rPr>
        <w:rFonts w:ascii="Arial" w:hAnsi="Arial" w:cs="Arial" w:hint="default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759931EB"/>
    <w:multiLevelType w:val="hybridMultilevel"/>
    <w:tmpl w:val="61683A6E"/>
    <w:lvl w:ilvl="0" w:tplc="0BCCEEF6">
      <w:start w:val="1"/>
      <w:numFmt w:val="decimal"/>
      <w:lvlText w:val="А.%1"/>
      <w:lvlJc w:val="left"/>
      <w:pPr>
        <w:ind w:left="3240" w:hanging="360"/>
      </w:pPr>
      <w:rPr>
        <w:rFonts w:ascii="Arial" w:hAnsi="Arial" w:cs="Aria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ED204FD"/>
    <w:multiLevelType w:val="hybridMultilevel"/>
    <w:tmpl w:val="818A11BC"/>
    <w:lvl w:ilvl="0" w:tplc="78DAAA38">
      <w:start w:val="1"/>
      <w:numFmt w:val="decimal"/>
      <w:lvlText w:val="5.1.%1"/>
      <w:lvlJc w:val="left"/>
      <w:pPr>
        <w:ind w:left="21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9"/>
  </w:num>
  <w:num w:numId="2">
    <w:abstractNumId w:val="7"/>
  </w:num>
  <w:num w:numId="3">
    <w:abstractNumId w:val="4"/>
  </w:num>
  <w:num w:numId="4">
    <w:abstractNumId w:val="15"/>
  </w:num>
  <w:num w:numId="5">
    <w:abstractNumId w:val="13"/>
  </w:num>
  <w:num w:numId="6">
    <w:abstractNumId w:val="10"/>
  </w:num>
  <w:num w:numId="7">
    <w:abstractNumId w:val="2"/>
  </w:num>
  <w:num w:numId="8">
    <w:abstractNumId w:val="0"/>
  </w:num>
  <w:num w:numId="9">
    <w:abstractNumId w:val="8"/>
  </w:num>
  <w:num w:numId="10">
    <w:abstractNumId w:val="6"/>
  </w:num>
  <w:num w:numId="11">
    <w:abstractNumId w:val="1"/>
  </w:num>
  <w:num w:numId="12">
    <w:abstractNumId w:val="12"/>
  </w:num>
  <w:num w:numId="13">
    <w:abstractNumId w:val="14"/>
  </w:num>
  <w:num w:numId="14">
    <w:abstractNumId w:val="5"/>
  </w:num>
  <w:num w:numId="15">
    <w:abstractNumId w:val="3"/>
  </w:num>
  <w:num w:numId="16">
    <w:abstractNumId w:val="11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357"/>
  <w:evenAndOddHeaders/>
  <w:drawingGridHorizontalSpacing w:val="13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1A9E"/>
    <w:rsid w:val="00000540"/>
    <w:rsid w:val="00000C52"/>
    <w:rsid w:val="00001355"/>
    <w:rsid w:val="00001980"/>
    <w:rsid w:val="00001BD8"/>
    <w:rsid w:val="00002347"/>
    <w:rsid w:val="00002B78"/>
    <w:rsid w:val="0000655A"/>
    <w:rsid w:val="00006B6A"/>
    <w:rsid w:val="00007293"/>
    <w:rsid w:val="00010118"/>
    <w:rsid w:val="0001087E"/>
    <w:rsid w:val="00010C86"/>
    <w:rsid w:val="00012988"/>
    <w:rsid w:val="00013781"/>
    <w:rsid w:val="00013E95"/>
    <w:rsid w:val="00014F13"/>
    <w:rsid w:val="00016551"/>
    <w:rsid w:val="00016A57"/>
    <w:rsid w:val="00016C15"/>
    <w:rsid w:val="00017CAE"/>
    <w:rsid w:val="00021935"/>
    <w:rsid w:val="00021E64"/>
    <w:rsid w:val="000224DD"/>
    <w:rsid w:val="00023032"/>
    <w:rsid w:val="000232AD"/>
    <w:rsid w:val="0002479E"/>
    <w:rsid w:val="00024B34"/>
    <w:rsid w:val="00024E83"/>
    <w:rsid w:val="000257F8"/>
    <w:rsid w:val="00025F71"/>
    <w:rsid w:val="000261C6"/>
    <w:rsid w:val="000269E3"/>
    <w:rsid w:val="00027286"/>
    <w:rsid w:val="000308C4"/>
    <w:rsid w:val="00031251"/>
    <w:rsid w:val="00031504"/>
    <w:rsid w:val="00031C2A"/>
    <w:rsid w:val="00032DF0"/>
    <w:rsid w:val="00032E49"/>
    <w:rsid w:val="0003425A"/>
    <w:rsid w:val="00034969"/>
    <w:rsid w:val="00035219"/>
    <w:rsid w:val="00035E11"/>
    <w:rsid w:val="000360D3"/>
    <w:rsid w:val="0004004A"/>
    <w:rsid w:val="0004051A"/>
    <w:rsid w:val="00041EEE"/>
    <w:rsid w:val="00043440"/>
    <w:rsid w:val="00045A0A"/>
    <w:rsid w:val="00046592"/>
    <w:rsid w:val="00046708"/>
    <w:rsid w:val="00046A7B"/>
    <w:rsid w:val="000500F3"/>
    <w:rsid w:val="00050D16"/>
    <w:rsid w:val="00051A28"/>
    <w:rsid w:val="00052D59"/>
    <w:rsid w:val="00053FFB"/>
    <w:rsid w:val="00054C00"/>
    <w:rsid w:val="00056DFE"/>
    <w:rsid w:val="00056F09"/>
    <w:rsid w:val="0006098C"/>
    <w:rsid w:val="000610B1"/>
    <w:rsid w:val="00062643"/>
    <w:rsid w:val="00063865"/>
    <w:rsid w:val="00063F26"/>
    <w:rsid w:val="000641ED"/>
    <w:rsid w:val="00064720"/>
    <w:rsid w:val="00064780"/>
    <w:rsid w:val="00066924"/>
    <w:rsid w:val="00066BF2"/>
    <w:rsid w:val="000673A6"/>
    <w:rsid w:val="00067F74"/>
    <w:rsid w:val="00071F6D"/>
    <w:rsid w:val="0007289D"/>
    <w:rsid w:val="000733FC"/>
    <w:rsid w:val="00074B62"/>
    <w:rsid w:val="00074C96"/>
    <w:rsid w:val="000759EA"/>
    <w:rsid w:val="0007633E"/>
    <w:rsid w:val="000764DB"/>
    <w:rsid w:val="000770C4"/>
    <w:rsid w:val="00081D7A"/>
    <w:rsid w:val="00081F4B"/>
    <w:rsid w:val="00082B1B"/>
    <w:rsid w:val="000833A8"/>
    <w:rsid w:val="00084D26"/>
    <w:rsid w:val="00085656"/>
    <w:rsid w:val="00087B6F"/>
    <w:rsid w:val="000905C0"/>
    <w:rsid w:val="0009183B"/>
    <w:rsid w:val="0009637F"/>
    <w:rsid w:val="00096768"/>
    <w:rsid w:val="000A0551"/>
    <w:rsid w:val="000A09BF"/>
    <w:rsid w:val="000A12E5"/>
    <w:rsid w:val="000A1465"/>
    <w:rsid w:val="000A2AB2"/>
    <w:rsid w:val="000A336F"/>
    <w:rsid w:val="000A38CC"/>
    <w:rsid w:val="000A3986"/>
    <w:rsid w:val="000A546A"/>
    <w:rsid w:val="000B1E97"/>
    <w:rsid w:val="000B3087"/>
    <w:rsid w:val="000B31D5"/>
    <w:rsid w:val="000B4244"/>
    <w:rsid w:val="000B4A93"/>
    <w:rsid w:val="000B6B79"/>
    <w:rsid w:val="000B73FC"/>
    <w:rsid w:val="000B761C"/>
    <w:rsid w:val="000B785F"/>
    <w:rsid w:val="000B7BE1"/>
    <w:rsid w:val="000C0A7A"/>
    <w:rsid w:val="000C0E42"/>
    <w:rsid w:val="000C1094"/>
    <w:rsid w:val="000C1900"/>
    <w:rsid w:val="000C3C49"/>
    <w:rsid w:val="000C4E3C"/>
    <w:rsid w:val="000C5B47"/>
    <w:rsid w:val="000C607F"/>
    <w:rsid w:val="000C7193"/>
    <w:rsid w:val="000C7441"/>
    <w:rsid w:val="000C77CC"/>
    <w:rsid w:val="000C7B58"/>
    <w:rsid w:val="000C7DF0"/>
    <w:rsid w:val="000D0FB2"/>
    <w:rsid w:val="000D1FEA"/>
    <w:rsid w:val="000D2C5B"/>
    <w:rsid w:val="000D7803"/>
    <w:rsid w:val="000D7EC9"/>
    <w:rsid w:val="000E0384"/>
    <w:rsid w:val="000E1054"/>
    <w:rsid w:val="000E139A"/>
    <w:rsid w:val="000E1771"/>
    <w:rsid w:val="000E4028"/>
    <w:rsid w:val="000E43A3"/>
    <w:rsid w:val="000E450B"/>
    <w:rsid w:val="000E6E5C"/>
    <w:rsid w:val="000E700F"/>
    <w:rsid w:val="000F07E7"/>
    <w:rsid w:val="000F15DB"/>
    <w:rsid w:val="000F235E"/>
    <w:rsid w:val="000F725B"/>
    <w:rsid w:val="00101CD0"/>
    <w:rsid w:val="00101D91"/>
    <w:rsid w:val="001020E5"/>
    <w:rsid w:val="001034C9"/>
    <w:rsid w:val="001047CF"/>
    <w:rsid w:val="00104969"/>
    <w:rsid w:val="00105208"/>
    <w:rsid w:val="0010570D"/>
    <w:rsid w:val="00106A92"/>
    <w:rsid w:val="001070CB"/>
    <w:rsid w:val="00107656"/>
    <w:rsid w:val="0010767B"/>
    <w:rsid w:val="00107D41"/>
    <w:rsid w:val="00112646"/>
    <w:rsid w:val="00112824"/>
    <w:rsid w:val="0011288A"/>
    <w:rsid w:val="00113090"/>
    <w:rsid w:val="0011399C"/>
    <w:rsid w:val="0011573C"/>
    <w:rsid w:val="00115B01"/>
    <w:rsid w:val="00115EAC"/>
    <w:rsid w:val="00116CE7"/>
    <w:rsid w:val="0011731B"/>
    <w:rsid w:val="0012008C"/>
    <w:rsid w:val="00120492"/>
    <w:rsid w:val="0012252E"/>
    <w:rsid w:val="001226C2"/>
    <w:rsid w:val="001244B1"/>
    <w:rsid w:val="001249BE"/>
    <w:rsid w:val="0012558A"/>
    <w:rsid w:val="00125E48"/>
    <w:rsid w:val="001270AA"/>
    <w:rsid w:val="00127A0C"/>
    <w:rsid w:val="00127F37"/>
    <w:rsid w:val="0013025C"/>
    <w:rsid w:val="00130421"/>
    <w:rsid w:val="0013388F"/>
    <w:rsid w:val="00133DA7"/>
    <w:rsid w:val="001342BF"/>
    <w:rsid w:val="0013475C"/>
    <w:rsid w:val="001349C1"/>
    <w:rsid w:val="00134C14"/>
    <w:rsid w:val="00135560"/>
    <w:rsid w:val="0013583D"/>
    <w:rsid w:val="00136C16"/>
    <w:rsid w:val="00137745"/>
    <w:rsid w:val="00141DDF"/>
    <w:rsid w:val="00141F76"/>
    <w:rsid w:val="00142289"/>
    <w:rsid w:val="00142A22"/>
    <w:rsid w:val="001435B5"/>
    <w:rsid w:val="001443A2"/>
    <w:rsid w:val="00144D21"/>
    <w:rsid w:val="001451D6"/>
    <w:rsid w:val="00145ACC"/>
    <w:rsid w:val="0014659B"/>
    <w:rsid w:val="00146859"/>
    <w:rsid w:val="00147544"/>
    <w:rsid w:val="00147E60"/>
    <w:rsid w:val="00151FC8"/>
    <w:rsid w:val="001521F6"/>
    <w:rsid w:val="00153A02"/>
    <w:rsid w:val="00154F37"/>
    <w:rsid w:val="00155CB2"/>
    <w:rsid w:val="00157CCC"/>
    <w:rsid w:val="00157F9C"/>
    <w:rsid w:val="00160133"/>
    <w:rsid w:val="00160455"/>
    <w:rsid w:val="00162567"/>
    <w:rsid w:val="00162983"/>
    <w:rsid w:val="00163C5C"/>
    <w:rsid w:val="00166993"/>
    <w:rsid w:val="00167166"/>
    <w:rsid w:val="00167E52"/>
    <w:rsid w:val="0017050C"/>
    <w:rsid w:val="0017125D"/>
    <w:rsid w:val="0017142B"/>
    <w:rsid w:val="0017182F"/>
    <w:rsid w:val="0017217A"/>
    <w:rsid w:val="0017296C"/>
    <w:rsid w:val="00174314"/>
    <w:rsid w:val="00174824"/>
    <w:rsid w:val="00174AB8"/>
    <w:rsid w:val="00176D35"/>
    <w:rsid w:val="00177CA9"/>
    <w:rsid w:val="00181890"/>
    <w:rsid w:val="0018310E"/>
    <w:rsid w:val="00184637"/>
    <w:rsid w:val="00184782"/>
    <w:rsid w:val="00185140"/>
    <w:rsid w:val="00186D45"/>
    <w:rsid w:val="00187B17"/>
    <w:rsid w:val="00190D34"/>
    <w:rsid w:val="00191F09"/>
    <w:rsid w:val="00192431"/>
    <w:rsid w:val="00192772"/>
    <w:rsid w:val="00192AAB"/>
    <w:rsid w:val="00193F88"/>
    <w:rsid w:val="00195A25"/>
    <w:rsid w:val="001962C6"/>
    <w:rsid w:val="001972FA"/>
    <w:rsid w:val="0019777B"/>
    <w:rsid w:val="001A0421"/>
    <w:rsid w:val="001A1094"/>
    <w:rsid w:val="001A2008"/>
    <w:rsid w:val="001A26D7"/>
    <w:rsid w:val="001A4642"/>
    <w:rsid w:val="001A46DD"/>
    <w:rsid w:val="001A6D08"/>
    <w:rsid w:val="001A72CF"/>
    <w:rsid w:val="001A77C5"/>
    <w:rsid w:val="001A78C8"/>
    <w:rsid w:val="001B07A3"/>
    <w:rsid w:val="001B13A7"/>
    <w:rsid w:val="001B1CA3"/>
    <w:rsid w:val="001B3774"/>
    <w:rsid w:val="001B3CAE"/>
    <w:rsid w:val="001B48B8"/>
    <w:rsid w:val="001B50FE"/>
    <w:rsid w:val="001B55BE"/>
    <w:rsid w:val="001B67C0"/>
    <w:rsid w:val="001B77BB"/>
    <w:rsid w:val="001C13A4"/>
    <w:rsid w:val="001C1E66"/>
    <w:rsid w:val="001C2172"/>
    <w:rsid w:val="001C4FB2"/>
    <w:rsid w:val="001C62DD"/>
    <w:rsid w:val="001C6878"/>
    <w:rsid w:val="001C747F"/>
    <w:rsid w:val="001C781A"/>
    <w:rsid w:val="001D1B77"/>
    <w:rsid w:val="001D2E92"/>
    <w:rsid w:val="001D3ECA"/>
    <w:rsid w:val="001D54C5"/>
    <w:rsid w:val="001D6784"/>
    <w:rsid w:val="001D7462"/>
    <w:rsid w:val="001E2C1E"/>
    <w:rsid w:val="001E2DDB"/>
    <w:rsid w:val="001E38B8"/>
    <w:rsid w:val="001E4B14"/>
    <w:rsid w:val="001E4E1C"/>
    <w:rsid w:val="001E515D"/>
    <w:rsid w:val="001E5965"/>
    <w:rsid w:val="001E5D85"/>
    <w:rsid w:val="001E6775"/>
    <w:rsid w:val="001E6FCB"/>
    <w:rsid w:val="001E7C02"/>
    <w:rsid w:val="001F13D4"/>
    <w:rsid w:val="001F1C19"/>
    <w:rsid w:val="001F1E0A"/>
    <w:rsid w:val="001F3264"/>
    <w:rsid w:val="001F5F91"/>
    <w:rsid w:val="001F638B"/>
    <w:rsid w:val="001F6A01"/>
    <w:rsid w:val="001F761F"/>
    <w:rsid w:val="002009F0"/>
    <w:rsid w:val="00200E95"/>
    <w:rsid w:val="00201341"/>
    <w:rsid w:val="0020165E"/>
    <w:rsid w:val="00201DDE"/>
    <w:rsid w:val="00202586"/>
    <w:rsid w:val="0020384D"/>
    <w:rsid w:val="00204500"/>
    <w:rsid w:val="00204612"/>
    <w:rsid w:val="002056E5"/>
    <w:rsid w:val="00205DB1"/>
    <w:rsid w:val="00206107"/>
    <w:rsid w:val="0020720E"/>
    <w:rsid w:val="00210055"/>
    <w:rsid w:val="00210322"/>
    <w:rsid w:val="00211E3C"/>
    <w:rsid w:val="002120FD"/>
    <w:rsid w:val="00213112"/>
    <w:rsid w:val="0021371E"/>
    <w:rsid w:val="002149B4"/>
    <w:rsid w:val="00214F1A"/>
    <w:rsid w:val="00216BDB"/>
    <w:rsid w:val="00217A59"/>
    <w:rsid w:val="00217CAC"/>
    <w:rsid w:val="00220429"/>
    <w:rsid w:val="00221250"/>
    <w:rsid w:val="00222177"/>
    <w:rsid w:val="002228D1"/>
    <w:rsid w:val="00222F27"/>
    <w:rsid w:val="002236CE"/>
    <w:rsid w:val="00223DAC"/>
    <w:rsid w:val="00225C86"/>
    <w:rsid w:val="00226AE9"/>
    <w:rsid w:val="002272C7"/>
    <w:rsid w:val="00227702"/>
    <w:rsid w:val="00230171"/>
    <w:rsid w:val="002304E3"/>
    <w:rsid w:val="002328B2"/>
    <w:rsid w:val="002335FB"/>
    <w:rsid w:val="00233844"/>
    <w:rsid w:val="00233E61"/>
    <w:rsid w:val="00234C8C"/>
    <w:rsid w:val="002358A6"/>
    <w:rsid w:val="00241800"/>
    <w:rsid w:val="0024201D"/>
    <w:rsid w:val="00242313"/>
    <w:rsid w:val="00243735"/>
    <w:rsid w:val="0024428C"/>
    <w:rsid w:val="00244A8F"/>
    <w:rsid w:val="002451DE"/>
    <w:rsid w:val="002452C9"/>
    <w:rsid w:val="00246489"/>
    <w:rsid w:val="00246771"/>
    <w:rsid w:val="00247E32"/>
    <w:rsid w:val="00250102"/>
    <w:rsid w:val="002508EC"/>
    <w:rsid w:val="00251531"/>
    <w:rsid w:val="00251F84"/>
    <w:rsid w:val="002527E7"/>
    <w:rsid w:val="00252924"/>
    <w:rsid w:val="00253ABC"/>
    <w:rsid w:val="0025461C"/>
    <w:rsid w:val="00261068"/>
    <w:rsid w:val="00261974"/>
    <w:rsid w:val="002620D2"/>
    <w:rsid w:val="002626C9"/>
    <w:rsid w:val="00263EE8"/>
    <w:rsid w:val="002656E2"/>
    <w:rsid w:val="00271582"/>
    <w:rsid w:val="0027173A"/>
    <w:rsid w:val="002733F6"/>
    <w:rsid w:val="002747F2"/>
    <w:rsid w:val="00275461"/>
    <w:rsid w:val="00276580"/>
    <w:rsid w:val="00276A8F"/>
    <w:rsid w:val="00277CCC"/>
    <w:rsid w:val="00280385"/>
    <w:rsid w:val="00280464"/>
    <w:rsid w:val="00280C1F"/>
    <w:rsid w:val="002822F7"/>
    <w:rsid w:val="00284284"/>
    <w:rsid w:val="00285734"/>
    <w:rsid w:val="00285D4D"/>
    <w:rsid w:val="00286784"/>
    <w:rsid w:val="00290A30"/>
    <w:rsid w:val="00293751"/>
    <w:rsid w:val="002940DC"/>
    <w:rsid w:val="00294353"/>
    <w:rsid w:val="00294824"/>
    <w:rsid w:val="0029493D"/>
    <w:rsid w:val="00294E7B"/>
    <w:rsid w:val="002962E4"/>
    <w:rsid w:val="002972E3"/>
    <w:rsid w:val="00297923"/>
    <w:rsid w:val="00297982"/>
    <w:rsid w:val="00297FBD"/>
    <w:rsid w:val="002A0F8A"/>
    <w:rsid w:val="002A0FAB"/>
    <w:rsid w:val="002A126E"/>
    <w:rsid w:val="002A15A5"/>
    <w:rsid w:val="002A1BD8"/>
    <w:rsid w:val="002A213F"/>
    <w:rsid w:val="002A3034"/>
    <w:rsid w:val="002A7D5E"/>
    <w:rsid w:val="002B0A6C"/>
    <w:rsid w:val="002B0BCD"/>
    <w:rsid w:val="002B16DF"/>
    <w:rsid w:val="002B2A1A"/>
    <w:rsid w:val="002B2D80"/>
    <w:rsid w:val="002B320B"/>
    <w:rsid w:val="002B513F"/>
    <w:rsid w:val="002B554A"/>
    <w:rsid w:val="002B5752"/>
    <w:rsid w:val="002B63C0"/>
    <w:rsid w:val="002B6708"/>
    <w:rsid w:val="002B69A7"/>
    <w:rsid w:val="002B6BF5"/>
    <w:rsid w:val="002B7446"/>
    <w:rsid w:val="002C2605"/>
    <w:rsid w:val="002C2DF4"/>
    <w:rsid w:val="002C3145"/>
    <w:rsid w:val="002C3AB4"/>
    <w:rsid w:val="002C3EA0"/>
    <w:rsid w:val="002C4030"/>
    <w:rsid w:val="002C4496"/>
    <w:rsid w:val="002C44BE"/>
    <w:rsid w:val="002C48FC"/>
    <w:rsid w:val="002C5A95"/>
    <w:rsid w:val="002C67E8"/>
    <w:rsid w:val="002C6ACC"/>
    <w:rsid w:val="002D06D4"/>
    <w:rsid w:val="002D0F50"/>
    <w:rsid w:val="002D1132"/>
    <w:rsid w:val="002D2234"/>
    <w:rsid w:val="002D2273"/>
    <w:rsid w:val="002D3EAE"/>
    <w:rsid w:val="002D40CF"/>
    <w:rsid w:val="002D40F8"/>
    <w:rsid w:val="002D4810"/>
    <w:rsid w:val="002D6475"/>
    <w:rsid w:val="002D688F"/>
    <w:rsid w:val="002D7061"/>
    <w:rsid w:val="002E01D7"/>
    <w:rsid w:val="002E1852"/>
    <w:rsid w:val="002E1AEE"/>
    <w:rsid w:val="002E2981"/>
    <w:rsid w:val="002E3927"/>
    <w:rsid w:val="002E5188"/>
    <w:rsid w:val="002E590A"/>
    <w:rsid w:val="002E601E"/>
    <w:rsid w:val="002E6AD5"/>
    <w:rsid w:val="002E6D37"/>
    <w:rsid w:val="002E6E06"/>
    <w:rsid w:val="002E74CB"/>
    <w:rsid w:val="002F18E1"/>
    <w:rsid w:val="002F1C24"/>
    <w:rsid w:val="002F1FF4"/>
    <w:rsid w:val="002F2567"/>
    <w:rsid w:val="002F4EAB"/>
    <w:rsid w:val="002F5E19"/>
    <w:rsid w:val="002F682B"/>
    <w:rsid w:val="002F6FEA"/>
    <w:rsid w:val="002F7DA5"/>
    <w:rsid w:val="003006A9"/>
    <w:rsid w:val="00300DEB"/>
    <w:rsid w:val="00301274"/>
    <w:rsid w:val="003014C2"/>
    <w:rsid w:val="003018F7"/>
    <w:rsid w:val="00301E4F"/>
    <w:rsid w:val="00303652"/>
    <w:rsid w:val="0030459A"/>
    <w:rsid w:val="00306568"/>
    <w:rsid w:val="00306634"/>
    <w:rsid w:val="00307903"/>
    <w:rsid w:val="00310EC6"/>
    <w:rsid w:val="00311021"/>
    <w:rsid w:val="0031127A"/>
    <w:rsid w:val="003139C0"/>
    <w:rsid w:val="0031580A"/>
    <w:rsid w:val="00315EFA"/>
    <w:rsid w:val="0031628D"/>
    <w:rsid w:val="00316CDE"/>
    <w:rsid w:val="00321650"/>
    <w:rsid w:val="0032282A"/>
    <w:rsid w:val="00326294"/>
    <w:rsid w:val="00326DEC"/>
    <w:rsid w:val="00327BEC"/>
    <w:rsid w:val="00331E17"/>
    <w:rsid w:val="00332034"/>
    <w:rsid w:val="00333784"/>
    <w:rsid w:val="00334D64"/>
    <w:rsid w:val="0033509B"/>
    <w:rsid w:val="00336281"/>
    <w:rsid w:val="0033687E"/>
    <w:rsid w:val="003373FE"/>
    <w:rsid w:val="00340531"/>
    <w:rsid w:val="00341587"/>
    <w:rsid w:val="00342B4E"/>
    <w:rsid w:val="003434F1"/>
    <w:rsid w:val="00343748"/>
    <w:rsid w:val="0034391B"/>
    <w:rsid w:val="00344403"/>
    <w:rsid w:val="00345A31"/>
    <w:rsid w:val="00345FCE"/>
    <w:rsid w:val="00346820"/>
    <w:rsid w:val="00346F0D"/>
    <w:rsid w:val="0034782A"/>
    <w:rsid w:val="003521C6"/>
    <w:rsid w:val="003529CD"/>
    <w:rsid w:val="00352AE1"/>
    <w:rsid w:val="00353151"/>
    <w:rsid w:val="00353A3A"/>
    <w:rsid w:val="00355660"/>
    <w:rsid w:val="00356A58"/>
    <w:rsid w:val="0035734E"/>
    <w:rsid w:val="00357C23"/>
    <w:rsid w:val="00357DA6"/>
    <w:rsid w:val="00360D71"/>
    <w:rsid w:val="003635B5"/>
    <w:rsid w:val="00363C84"/>
    <w:rsid w:val="00363DB0"/>
    <w:rsid w:val="00363E3A"/>
    <w:rsid w:val="00366CCC"/>
    <w:rsid w:val="00366E7B"/>
    <w:rsid w:val="00367E48"/>
    <w:rsid w:val="00372CF9"/>
    <w:rsid w:val="00373C3D"/>
    <w:rsid w:val="00373F7C"/>
    <w:rsid w:val="003740CE"/>
    <w:rsid w:val="00374514"/>
    <w:rsid w:val="00374FD6"/>
    <w:rsid w:val="0037640C"/>
    <w:rsid w:val="00376B89"/>
    <w:rsid w:val="00376DD3"/>
    <w:rsid w:val="003774D8"/>
    <w:rsid w:val="00377F09"/>
    <w:rsid w:val="003810B6"/>
    <w:rsid w:val="00381A97"/>
    <w:rsid w:val="003822FB"/>
    <w:rsid w:val="003825DA"/>
    <w:rsid w:val="00382DA2"/>
    <w:rsid w:val="0038366F"/>
    <w:rsid w:val="00384145"/>
    <w:rsid w:val="003848E2"/>
    <w:rsid w:val="00385E91"/>
    <w:rsid w:val="00385F3D"/>
    <w:rsid w:val="00386146"/>
    <w:rsid w:val="003864CD"/>
    <w:rsid w:val="00390650"/>
    <w:rsid w:val="00391B85"/>
    <w:rsid w:val="00392F3B"/>
    <w:rsid w:val="00394085"/>
    <w:rsid w:val="003962EA"/>
    <w:rsid w:val="0039632E"/>
    <w:rsid w:val="00396D39"/>
    <w:rsid w:val="00397AAD"/>
    <w:rsid w:val="003A0A51"/>
    <w:rsid w:val="003A0B19"/>
    <w:rsid w:val="003A0FD7"/>
    <w:rsid w:val="003A2906"/>
    <w:rsid w:val="003A2A7A"/>
    <w:rsid w:val="003A2FCC"/>
    <w:rsid w:val="003A5132"/>
    <w:rsid w:val="003A61E0"/>
    <w:rsid w:val="003A61E8"/>
    <w:rsid w:val="003A6B92"/>
    <w:rsid w:val="003A6F63"/>
    <w:rsid w:val="003A7020"/>
    <w:rsid w:val="003B0723"/>
    <w:rsid w:val="003B0C71"/>
    <w:rsid w:val="003B1F51"/>
    <w:rsid w:val="003B20DE"/>
    <w:rsid w:val="003B2EAF"/>
    <w:rsid w:val="003B3ADC"/>
    <w:rsid w:val="003B3B15"/>
    <w:rsid w:val="003B4017"/>
    <w:rsid w:val="003B5DFE"/>
    <w:rsid w:val="003B5E71"/>
    <w:rsid w:val="003B6973"/>
    <w:rsid w:val="003C04D8"/>
    <w:rsid w:val="003C1C1E"/>
    <w:rsid w:val="003C50C6"/>
    <w:rsid w:val="003C58D9"/>
    <w:rsid w:val="003C5B47"/>
    <w:rsid w:val="003C6EDD"/>
    <w:rsid w:val="003D0828"/>
    <w:rsid w:val="003D0D35"/>
    <w:rsid w:val="003D1246"/>
    <w:rsid w:val="003D1315"/>
    <w:rsid w:val="003D15F0"/>
    <w:rsid w:val="003D26F6"/>
    <w:rsid w:val="003D2E09"/>
    <w:rsid w:val="003D3E51"/>
    <w:rsid w:val="003D45A7"/>
    <w:rsid w:val="003D4F9E"/>
    <w:rsid w:val="003D50AF"/>
    <w:rsid w:val="003D54BF"/>
    <w:rsid w:val="003D5C0F"/>
    <w:rsid w:val="003D6806"/>
    <w:rsid w:val="003D6DF0"/>
    <w:rsid w:val="003D6F84"/>
    <w:rsid w:val="003D7662"/>
    <w:rsid w:val="003D7AC6"/>
    <w:rsid w:val="003E0BBD"/>
    <w:rsid w:val="003E1737"/>
    <w:rsid w:val="003E1B5A"/>
    <w:rsid w:val="003E2703"/>
    <w:rsid w:val="003E280B"/>
    <w:rsid w:val="003E2BD2"/>
    <w:rsid w:val="003E2C4D"/>
    <w:rsid w:val="003E439C"/>
    <w:rsid w:val="003E5A3F"/>
    <w:rsid w:val="003E7491"/>
    <w:rsid w:val="003F0801"/>
    <w:rsid w:val="003F080B"/>
    <w:rsid w:val="003F0A15"/>
    <w:rsid w:val="003F17FE"/>
    <w:rsid w:val="003F1ED4"/>
    <w:rsid w:val="003F55C0"/>
    <w:rsid w:val="003F5727"/>
    <w:rsid w:val="003F576F"/>
    <w:rsid w:val="003F6C31"/>
    <w:rsid w:val="003F7A6B"/>
    <w:rsid w:val="00400A1A"/>
    <w:rsid w:val="00401C36"/>
    <w:rsid w:val="00402CBC"/>
    <w:rsid w:val="004047A0"/>
    <w:rsid w:val="0040563C"/>
    <w:rsid w:val="00405A7E"/>
    <w:rsid w:val="00405DAE"/>
    <w:rsid w:val="00406438"/>
    <w:rsid w:val="00406AD5"/>
    <w:rsid w:val="00406AF8"/>
    <w:rsid w:val="004073A9"/>
    <w:rsid w:val="00407704"/>
    <w:rsid w:val="00410047"/>
    <w:rsid w:val="00411786"/>
    <w:rsid w:val="0041266E"/>
    <w:rsid w:val="00413C83"/>
    <w:rsid w:val="004152C7"/>
    <w:rsid w:val="00415705"/>
    <w:rsid w:val="00417113"/>
    <w:rsid w:val="00417F28"/>
    <w:rsid w:val="0042037E"/>
    <w:rsid w:val="00420C16"/>
    <w:rsid w:val="0042104B"/>
    <w:rsid w:val="00421E39"/>
    <w:rsid w:val="004222D0"/>
    <w:rsid w:val="00422711"/>
    <w:rsid w:val="004231A1"/>
    <w:rsid w:val="00423254"/>
    <w:rsid w:val="0042342E"/>
    <w:rsid w:val="00423AF7"/>
    <w:rsid w:val="00424E55"/>
    <w:rsid w:val="0042616A"/>
    <w:rsid w:val="004306DC"/>
    <w:rsid w:val="004315D3"/>
    <w:rsid w:val="00432BBB"/>
    <w:rsid w:val="0043419E"/>
    <w:rsid w:val="004360EC"/>
    <w:rsid w:val="0043630D"/>
    <w:rsid w:val="00436558"/>
    <w:rsid w:val="00436ECD"/>
    <w:rsid w:val="004413C5"/>
    <w:rsid w:val="00441940"/>
    <w:rsid w:val="00441E9B"/>
    <w:rsid w:val="00442738"/>
    <w:rsid w:val="00443467"/>
    <w:rsid w:val="0044379B"/>
    <w:rsid w:val="0044553A"/>
    <w:rsid w:val="00445BDF"/>
    <w:rsid w:val="00447666"/>
    <w:rsid w:val="00447FF0"/>
    <w:rsid w:val="00450286"/>
    <w:rsid w:val="004505AB"/>
    <w:rsid w:val="004505ED"/>
    <w:rsid w:val="00452EB6"/>
    <w:rsid w:val="00452FDC"/>
    <w:rsid w:val="004538BD"/>
    <w:rsid w:val="00454F05"/>
    <w:rsid w:val="00455EB6"/>
    <w:rsid w:val="0045659A"/>
    <w:rsid w:val="00456E98"/>
    <w:rsid w:val="004572AF"/>
    <w:rsid w:val="00457F40"/>
    <w:rsid w:val="00460F95"/>
    <w:rsid w:val="00462681"/>
    <w:rsid w:val="004629A8"/>
    <w:rsid w:val="00463206"/>
    <w:rsid w:val="0046409A"/>
    <w:rsid w:val="00464778"/>
    <w:rsid w:val="0046670C"/>
    <w:rsid w:val="00466841"/>
    <w:rsid w:val="004671B4"/>
    <w:rsid w:val="00471D67"/>
    <w:rsid w:val="00472995"/>
    <w:rsid w:val="00472C97"/>
    <w:rsid w:val="0047309D"/>
    <w:rsid w:val="00473652"/>
    <w:rsid w:val="00474A22"/>
    <w:rsid w:val="00474B0C"/>
    <w:rsid w:val="00475000"/>
    <w:rsid w:val="0047572D"/>
    <w:rsid w:val="00475833"/>
    <w:rsid w:val="00475F3F"/>
    <w:rsid w:val="0047627D"/>
    <w:rsid w:val="00476A8C"/>
    <w:rsid w:val="00476B78"/>
    <w:rsid w:val="00476F57"/>
    <w:rsid w:val="00480797"/>
    <w:rsid w:val="0048139E"/>
    <w:rsid w:val="0048153F"/>
    <w:rsid w:val="0048167E"/>
    <w:rsid w:val="00481ABE"/>
    <w:rsid w:val="004823BF"/>
    <w:rsid w:val="0048246D"/>
    <w:rsid w:val="004836DE"/>
    <w:rsid w:val="00483F66"/>
    <w:rsid w:val="004848CE"/>
    <w:rsid w:val="00485113"/>
    <w:rsid w:val="00485699"/>
    <w:rsid w:val="00486341"/>
    <w:rsid w:val="00487F5D"/>
    <w:rsid w:val="00490065"/>
    <w:rsid w:val="004905FD"/>
    <w:rsid w:val="00494BCA"/>
    <w:rsid w:val="004965D2"/>
    <w:rsid w:val="00496A42"/>
    <w:rsid w:val="004A1CBE"/>
    <w:rsid w:val="004A1E5F"/>
    <w:rsid w:val="004A79C1"/>
    <w:rsid w:val="004B187F"/>
    <w:rsid w:val="004B2286"/>
    <w:rsid w:val="004B249B"/>
    <w:rsid w:val="004B26FB"/>
    <w:rsid w:val="004B4CBE"/>
    <w:rsid w:val="004B50F2"/>
    <w:rsid w:val="004B52CA"/>
    <w:rsid w:val="004B7B5B"/>
    <w:rsid w:val="004B7BC7"/>
    <w:rsid w:val="004C0409"/>
    <w:rsid w:val="004C09DD"/>
    <w:rsid w:val="004C0A9C"/>
    <w:rsid w:val="004C33BC"/>
    <w:rsid w:val="004C3545"/>
    <w:rsid w:val="004C4AB2"/>
    <w:rsid w:val="004C5719"/>
    <w:rsid w:val="004C6D0A"/>
    <w:rsid w:val="004C72CA"/>
    <w:rsid w:val="004C7FB4"/>
    <w:rsid w:val="004D04BD"/>
    <w:rsid w:val="004D20BA"/>
    <w:rsid w:val="004D6D13"/>
    <w:rsid w:val="004D6D72"/>
    <w:rsid w:val="004D7237"/>
    <w:rsid w:val="004E0AC9"/>
    <w:rsid w:val="004E29CA"/>
    <w:rsid w:val="004E32D1"/>
    <w:rsid w:val="004E4163"/>
    <w:rsid w:val="004E4A29"/>
    <w:rsid w:val="004E4FAA"/>
    <w:rsid w:val="004E5CE5"/>
    <w:rsid w:val="004E70F8"/>
    <w:rsid w:val="004E747D"/>
    <w:rsid w:val="004F03F5"/>
    <w:rsid w:val="004F07BF"/>
    <w:rsid w:val="004F0A02"/>
    <w:rsid w:val="004F0E0B"/>
    <w:rsid w:val="004F3007"/>
    <w:rsid w:val="004F389B"/>
    <w:rsid w:val="004F394C"/>
    <w:rsid w:val="004F4077"/>
    <w:rsid w:val="004F438D"/>
    <w:rsid w:val="004F4447"/>
    <w:rsid w:val="004F48D9"/>
    <w:rsid w:val="004F5B3B"/>
    <w:rsid w:val="004F5E13"/>
    <w:rsid w:val="004F6C07"/>
    <w:rsid w:val="004F777A"/>
    <w:rsid w:val="004F7DAC"/>
    <w:rsid w:val="004F7F3A"/>
    <w:rsid w:val="004F7FBB"/>
    <w:rsid w:val="005013C5"/>
    <w:rsid w:val="005019D0"/>
    <w:rsid w:val="005019E1"/>
    <w:rsid w:val="00501B6C"/>
    <w:rsid w:val="005022C8"/>
    <w:rsid w:val="00503954"/>
    <w:rsid w:val="00503B1C"/>
    <w:rsid w:val="005041C3"/>
    <w:rsid w:val="00504745"/>
    <w:rsid w:val="00504C95"/>
    <w:rsid w:val="00507E39"/>
    <w:rsid w:val="00507F4E"/>
    <w:rsid w:val="00510A30"/>
    <w:rsid w:val="005128CA"/>
    <w:rsid w:val="00513ACB"/>
    <w:rsid w:val="00513F69"/>
    <w:rsid w:val="005143B4"/>
    <w:rsid w:val="0051516E"/>
    <w:rsid w:val="00515FC6"/>
    <w:rsid w:val="00516B1C"/>
    <w:rsid w:val="00523F72"/>
    <w:rsid w:val="005247BD"/>
    <w:rsid w:val="0052696B"/>
    <w:rsid w:val="005277C6"/>
    <w:rsid w:val="00527C39"/>
    <w:rsid w:val="005314B1"/>
    <w:rsid w:val="0053195B"/>
    <w:rsid w:val="005333E7"/>
    <w:rsid w:val="00534363"/>
    <w:rsid w:val="0053478B"/>
    <w:rsid w:val="00534FD9"/>
    <w:rsid w:val="005351EF"/>
    <w:rsid w:val="00535266"/>
    <w:rsid w:val="0053574B"/>
    <w:rsid w:val="00535C9F"/>
    <w:rsid w:val="00536A6A"/>
    <w:rsid w:val="00536DBF"/>
    <w:rsid w:val="00537854"/>
    <w:rsid w:val="005378F3"/>
    <w:rsid w:val="005406E6"/>
    <w:rsid w:val="00540738"/>
    <w:rsid w:val="005421F6"/>
    <w:rsid w:val="005434AD"/>
    <w:rsid w:val="00543886"/>
    <w:rsid w:val="00543C80"/>
    <w:rsid w:val="00545189"/>
    <w:rsid w:val="0054574B"/>
    <w:rsid w:val="00546157"/>
    <w:rsid w:val="00546E50"/>
    <w:rsid w:val="00551FBD"/>
    <w:rsid w:val="00552346"/>
    <w:rsid w:val="00553937"/>
    <w:rsid w:val="00553C68"/>
    <w:rsid w:val="00553D8E"/>
    <w:rsid w:val="00555BB9"/>
    <w:rsid w:val="0056085F"/>
    <w:rsid w:val="005615FA"/>
    <w:rsid w:val="00562CFA"/>
    <w:rsid w:val="00563247"/>
    <w:rsid w:val="00564C4F"/>
    <w:rsid w:val="0056558E"/>
    <w:rsid w:val="00566257"/>
    <w:rsid w:val="005663F4"/>
    <w:rsid w:val="00566D66"/>
    <w:rsid w:val="00570842"/>
    <w:rsid w:val="005715B0"/>
    <w:rsid w:val="005717C0"/>
    <w:rsid w:val="005719BF"/>
    <w:rsid w:val="0057435F"/>
    <w:rsid w:val="00574C81"/>
    <w:rsid w:val="005768D3"/>
    <w:rsid w:val="00577861"/>
    <w:rsid w:val="0058094D"/>
    <w:rsid w:val="00581236"/>
    <w:rsid w:val="005833D6"/>
    <w:rsid w:val="005866BA"/>
    <w:rsid w:val="0058699D"/>
    <w:rsid w:val="00586FEA"/>
    <w:rsid w:val="00587079"/>
    <w:rsid w:val="00590CC1"/>
    <w:rsid w:val="00591725"/>
    <w:rsid w:val="00591A42"/>
    <w:rsid w:val="0059203B"/>
    <w:rsid w:val="00593C28"/>
    <w:rsid w:val="00594BB0"/>
    <w:rsid w:val="00594E34"/>
    <w:rsid w:val="00594E74"/>
    <w:rsid w:val="00595E03"/>
    <w:rsid w:val="0059650F"/>
    <w:rsid w:val="00597687"/>
    <w:rsid w:val="005A1200"/>
    <w:rsid w:val="005A3FD1"/>
    <w:rsid w:val="005A4421"/>
    <w:rsid w:val="005A4671"/>
    <w:rsid w:val="005A48C0"/>
    <w:rsid w:val="005A5780"/>
    <w:rsid w:val="005A58A9"/>
    <w:rsid w:val="005A5E28"/>
    <w:rsid w:val="005A6C22"/>
    <w:rsid w:val="005A709B"/>
    <w:rsid w:val="005A709C"/>
    <w:rsid w:val="005A72E5"/>
    <w:rsid w:val="005A78AC"/>
    <w:rsid w:val="005B066F"/>
    <w:rsid w:val="005B21AE"/>
    <w:rsid w:val="005B23A7"/>
    <w:rsid w:val="005B45DB"/>
    <w:rsid w:val="005B47A3"/>
    <w:rsid w:val="005B4DFB"/>
    <w:rsid w:val="005B5269"/>
    <w:rsid w:val="005B535E"/>
    <w:rsid w:val="005B588A"/>
    <w:rsid w:val="005B737E"/>
    <w:rsid w:val="005B7496"/>
    <w:rsid w:val="005C052F"/>
    <w:rsid w:val="005C2134"/>
    <w:rsid w:val="005C4D57"/>
    <w:rsid w:val="005C58B4"/>
    <w:rsid w:val="005C788A"/>
    <w:rsid w:val="005C7995"/>
    <w:rsid w:val="005D18E0"/>
    <w:rsid w:val="005D4479"/>
    <w:rsid w:val="005D448D"/>
    <w:rsid w:val="005D493D"/>
    <w:rsid w:val="005D49FC"/>
    <w:rsid w:val="005D63A2"/>
    <w:rsid w:val="005D78F3"/>
    <w:rsid w:val="005E0E10"/>
    <w:rsid w:val="005E0E68"/>
    <w:rsid w:val="005E390B"/>
    <w:rsid w:val="005E3CEC"/>
    <w:rsid w:val="005E4013"/>
    <w:rsid w:val="005E44CC"/>
    <w:rsid w:val="005E4B14"/>
    <w:rsid w:val="005E55A3"/>
    <w:rsid w:val="005E66D7"/>
    <w:rsid w:val="005E6A4B"/>
    <w:rsid w:val="005E6F2A"/>
    <w:rsid w:val="005F09AF"/>
    <w:rsid w:val="005F0F51"/>
    <w:rsid w:val="005F2962"/>
    <w:rsid w:val="005F2A1E"/>
    <w:rsid w:val="005F52BB"/>
    <w:rsid w:val="005F59BC"/>
    <w:rsid w:val="005F618C"/>
    <w:rsid w:val="005F6C01"/>
    <w:rsid w:val="005F7B9F"/>
    <w:rsid w:val="00600898"/>
    <w:rsid w:val="006034A6"/>
    <w:rsid w:val="00603DE0"/>
    <w:rsid w:val="00605AA7"/>
    <w:rsid w:val="00605BCD"/>
    <w:rsid w:val="006066C5"/>
    <w:rsid w:val="00607766"/>
    <w:rsid w:val="00607974"/>
    <w:rsid w:val="006102E4"/>
    <w:rsid w:val="006114DC"/>
    <w:rsid w:val="00611DB5"/>
    <w:rsid w:val="00613F02"/>
    <w:rsid w:val="006147DD"/>
    <w:rsid w:val="00614D1E"/>
    <w:rsid w:val="00615E07"/>
    <w:rsid w:val="006164FB"/>
    <w:rsid w:val="00616604"/>
    <w:rsid w:val="00617518"/>
    <w:rsid w:val="00617C54"/>
    <w:rsid w:val="00617E91"/>
    <w:rsid w:val="00620D21"/>
    <w:rsid w:val="00620F56"/>
    <w:rsid w:val="006211F4"/>
    <w:rsid w:val="00622D6A"/>
    <w:rsid w:val="00623009"/>
    <w:rsid w:val="00623DF6"/>
    <w:rsid w:val="00626CBF"/>
    <w:rsid w:val="00627FCB"/>
    <w:rsid w:val="00633756"/>
    <w:rsid w:val="00636869"/>
    <w:rsid w:val="006369CA"/>
    <w:rsid w:val="00636C15"/>
    <w:rsid w:val="00636EDE"/>
    <w:rsid w:val="00637623"/>
    <w:rsid w:val="0064056F"/>
    <w:rsid w:val="00641FAE"/>
    <w:rsid w:val="0064201E"/>
    <w:rsid w:val="00643568"/>
    <w:rsid w:val="00643D51"/>
    <w:rsid w:val="00644B79"/>
    <w:rsid w:val="00647298"/>
    <w:rsid w:val="006472A3"/>
    <w:rsid w:val="00647A70"/>
    <w:rsid w:val="006517CD"/>
    <w:rsid w:val="00652215"/>
    <w:rsid w:val="00652362"/>
    <w:rsid w:val="00652530"/>
    <w:rsid w:val="00652F37"/>
    <w:rsid w:val="0065320C"/>
    <w:rsid w:val="00654DD9"/>
    <w:rsid w:val="006559A5"/>
    <w:rsid w:val="00656081"/>
    <w:rsid w:val="00656E1D"/>
    <w:rsid w:val="0065774D"/>
    <w:rsid w:val="00661027"/>
    <w:rsid w:val="00661E3D"/>
    <w:rsid w:val="006620B6"/>
    <w:rsid w:val="00662C8E"/>
    <w:rsid w:val="0066304B"/>
    <w:rsid w:val="006636D4"/>
    <w:rsid w:val="006644F1"/>
    <w:rsid w:val="00667AFC"/>
    <w:rsid w:val="006702FC"/>
    <w:rsid w:val="006704CB"/>
    <w:rsid w:val="006706C4"/>
    <w:rsid w:val="00670CC9"/>
    <w:rsid w:val="00672F6D"/>
    <w:rsid w:val="0067375A"/>
    <w:rsid w:val="00674257"/>
    <w:rsid w:val="00675863"/>
    <w:rsid w:val="00675AE0"/>
    <w:rsid w:val="00681239"/>
    <w:rsid w:val="006816CA"/>
    <w:rsid w:val="00683351"/>
    <w:rsid w:val="00683770"/>
    <w:rsid w:val="006837FE"/>
    <w:rsid w:val="00684853"/>
    <w:rsid w:val="00684ABB"/>
    <w:rsid w:val="006855B8"/>
    <w:rsid w:val="0068590A"/>
    <w:rsid w:val="00685A9C"/>
    <w:rsid w:val="00685AEA"/>
    <w:rsid w:val="00687B1D"/>
    <w:rsid w:val="0069003C"/>
    <w:rsid w:val="00692205"/>
    <w:rsid w:val="006930B6"/>
    <w:rsid w:val="006937B4"/>
    <w:rsid w:val="0069493C"/>
    <w:rsid w:val="00694DE1"/>
    <w:rsid w:val="00695018"/>
    <w:rsid w:val="00695DA5"/>
    <w:rsid w:val="00696088"/>
    <w:rsid w:val="00697A11"/>
    <w:rsid w:val="00697F08"/>
    <w:rsid w:val="006A0036"/>
    <w:rsid w:val="006A050E"/>
    <w:rsid w:val="006A1370"/>
    <w:rsid w:val="006A2C96"/>
    <w:rsid w:val="006A35FC"/>
    <w:rsid w:val="006A45A9"/>
    <w:rsid w:val="006A45FE"/>
    <w:rsid w:val="006A77BB"/>
    <w:rsid w:val="006B171E"/>
    <w:rsid w:val="006B1811"/>
    <w:rsid w:val="006B2797"/>
    <w:rsid w:val="006B2BB0"/>
    <w:rsid w:val="006B3314"/>
    <w:rsid w:val="006B3573"/>
    <w:rsid w:val="006B3837"/>
    <w:rsid w:val="006B4575"/>
    <w:rsid w:val="006B459E"/>
    <w:rsid w:val="006B4F6D"/>
    <w:rsid w:val="006B5784"/>
    <w:rsid w:val="006B5E48"/>
    <w:rsid w:val="006B65B6"/>
    <w:rsid w:val="006B6C0E"/>
    <w:rsid w:val="006B6EA2"/>
    <w:rsid w:val="006B7C2F"/>
    <w:rsid w:val="006B7F9F"/>
    <w:rsid w:val="006C1DF4"/>
    <w:rsid w:val="006C2BC4"/>
    <w:rsid w:val="006C2F81"/>
    <w:rsid w:val="006C30BF"/>
    <w:rsid w:val="006C3401"/>
    <w:rsid w:val="006C3BED"/>
    <w:rsid w:val="006C47B8"/>
    <w:rsid w:val="006C4A0B"/>
    <w:rsid w:val="006C7196"/>
    <w:rsid w:val="006C742B"/>
    <w:rsid w:val="006D033B"/>
    <w:rsid w:val="006D1A9E"/>
    <w:rsid w:val="006D30B1"/>
    <w:rsid w:val="006D3F0C"/>
    <w:rsid w:val="006D55C6"/>
    <w:rsid w:val="006D587F"/>
    <w:rsid w:val="006E24E2"/>
    <w:rsid w:val="006E290F"/>
    <w:rsid w:val="006E29D9"/>
    <w:rsid w:val="006E57AD"/>
    <w:rsid w:val="006E59C6"/>
    <w:rsid w:val="006E6CA0"/>
    <w:rsid w:val="006E6D5F"/>
    <w:rsid w:val="006F00C6"/>
    <w:rsid w:val="006F2C1C"/>
    <w:rsid w:val="006F3F90"/>
    <w:rsid w:val="006F419D"/>
    <w:rsid w:val="006F531F"/>
    <w:rsid w:val="006F55B8"/>
    <w:rsid w:val="006F65D2"/>
    <w:rsid w:val="006F78B1"/>
    <w:rsid w:val="006F7EA6"/>
    <w:rsid w:val="00701CD4"/>
    <w:rsid w:val="00702640"/>
    <w:rsid w:val="00702D07"/>
    <w:rsid w:val="00702FB9"/>
    <w:rsid w:val="00703866"/>
    <w:rsid w:val="00704391"/>
    <w:rsid w:val="0070531A"/>
    <w:rsid w:val="00705ABD"/>
    <w:rsid w:val="00705BAA"/>
    <w:rsid w:val="00706EE7"/>
    <w:rsid w:val="0071012E"/>
    <w:rsid w:val="00710E49"/>
    <w:rsid w:val="00711203"/>
    <w:rsid w:val="0071171F"/>
    <w:rsid w:val="007132F7"/>
    <w:rsid w:val="00713936"/>
    <w:rsid w:val="00714DDA"/>
    <w:rsid w:val="007165B1"/>
    <w:rsid w:val="0072092B"/>
    <w:rsid w:val="00721896"/>
    <w:rsid w:val="00721B96"/>
    <w:rsid w:val="007230C2"/>
    <w:rsid w:val="00724E3B"/>
    <w:rsid w:val="0073148B"/>
    <w:rsid w:val="0073153F"/>
    <w:rsid w:val="007321E3"/>
    <w:rsid w:val="00732346"/>
    <w:rsid w:val="00733263"/>
    <w:rsid w:val="00733C3D"/>
    <w:rsid w:val="007350AA"/>
    <w:rsid w:val="00735B3D"/>
    <w:rsid w:val="007406E6"/>
    <w:rsid w:val="00740EE7"/>
    <w:rsid w:val="007416B3"/>
    <w:rsid w:val="00741E36"/>
    <w:rsid w:val="00742228"/>
    <w:rsid w:val="00742274"/>
    <w:rsid w:val="00743771"/>
    <w:rsid w:val="00744D37"/>
    <w:rsid w:val="00745F40"/>
    <w:rsid w:val="007466D1"/>
    <w:rsid w:val="007475BB"/>
    <w:rsid w:val="00747A8E"/>
    <w:rsid w:val="00750B54"/>
    <w:rsid w:val="00752873"/>
    <w:rsid w:val="00753FA3"/>
    <w:rsid w:val="00755693"/>
    <w:rsid w:val="007559A7"/>
    <w:rsid w:val="00755ED1"/>
    <w:rsid w:val="00755F43"/>
    <w:rsid w:val="00756740"/>
    <w:rsid w:val="00756E5D"/>
    <w:rsid w:val="007615F5"/>
    <w:rsid w:val="00761B14"/>
    <w:rsid w:val="00762757"/>
    <w:rsid w:val="0076429A"/>
    <w:rsid w:val="007651D5"/>
    <w:rsid w:val="007653DB"/>
    <w:rsid w:val="00766392"/>
    <w:rsid w:val="0077090D"/>
    <w:rsid w:val="00770CC2"/>
    <w:rsid w:val="00773263"/>
    <w:rsid w:val="00773487"/>
    <w:rsid w:val="00773A25"/>
    <w:rsid w:val="00775A01"/>
    <w:rsid w:val="007765FE"/>
    <w:rsid w:val="00776694"/>
    <w:rsid w:val="00777247"/>
    <w:rsid w:val="00777393"/>
    <w:rsid w:val="00777448"/>
    <w:rsid w:val="007801C1"/>
    <w:rsid w:val="0078239E"/>
    <w:rsid w:val="00783B86"/>
    <w:rsid w:val="0078482A"/>
    <w:rsid w:val="00784ED8"/>
    <w:rsid w:val="00785835"/>
    <w:rsid w:val="0078594C"/>
    <w:rsid w:val="00785FC3"/>
    <w:rsid w:val="00787115"/>
    <w:rsid w:val="0079223C"/>
    <w:rsid w:val="00792AED"/>
    <w:rsid w:val="00793801"/>
    <w:rsid w:val="00795190"/>
    <w:rsid w:val="00796018"/>
    <w:rsid w:val="007961B4"/>
    <w:rsid w:val="007964BB"/>
    <w:rsid w:val="00796D89"/>
    <w:rsid w:val="00796FE2"/>
    <w:rsid w:val="00797649"/>
    <w:rsid w:val="007A1116"/>
    <w:rsid w:val="007A1501"/>
    <w:rsid w:val="007A15B8"/>
    <w:rsid w:val="007A1E2E"/>
    <w:rsid w:val="007A2D67"/>
    <w:rsid w:val="007A3EFC"/>
    <w:rsid w:val="007A61D1"/>
    <w:rsid w:val="007A662F"/>
    <w:rsid w:val="007B040E"/>
    <w:rsid w:val="007B185E"/>
    <w:rsid w:val="007B315D"/>
    <w:rsid w:val="007B380C"/>
    <w:rsid w:val="007B4460"/>
    <w:rsid w:val="007B4FBA"/>
    <w:rsid w:val="007B5A13"/>
    <w:rsid w:val="007B648D"/>
    <w:rsid w:val="007B65D9"/>
    <w:rsid w:val="007B6D57"/>
    <w:rsid w:val="007C10E8"/>
    <w:rsid w:val="007C1C04"/>
    <w:rsid w:val="007C1C30"/>
    <w:rsid w:val="007C2A27"/>
    <w:rsid w:val="007C2AE5"/>
    <w:rsid w:val="007C3B0B"/>
    <w:rsid w:val="007C3C81"/>
    <w:rsid w:val="007C5381"/>
    <w:rsid w:val="007C5C09"/>
    <w:rsid w:val="007C5D85"/>
    <w:rsid w:val="007C6D38"/>
    <w:rsid w:val="007D033E"/>
    <w:rsid w:val="007D0913"/>
    <w:rsid w:val="007D1045"/>
    <w:rsid w:val="007D197C"/>
    <w:rsid w:val="007D1AE1"/>
    <w:rsid w:val="007D251C"/>
    <w:rsid w:val="007D340C"/>
    <w:rsid w:val="007D3827"/>
    <w:rsid w:val="007D3C57"/>
    <w:rsid w:val="007D3D82"/>
    <w:rsid w:val="007D3E52"/>
    <w:rsid w:val="007D4A50"/>
    <w:rsid w:val="007D4B94"/>
    <w:rsid w:val="007D7128"/>
    <w:rsid w:val="007D74CB"/>
    <w:rsid w:val="007D7786"/>
    <w:rsid w:val="007D7FFB"/>
    <w:rsid w:val="007E17CD"/>
    <w:rsid w:val="007E2FA9"/>
    <w:rsid w:val="007E40FC"/>
    <w:rsid w:val="007E4C5A"/>
    <w:rsid w:val="007E62DB"/>
    <w:rsid w:val="007E6DCD"/>
    <w:rsid w:val="007E7EF2"/>
    <w:rsid w:val="007F0070"/>
    <w:rsid w:val="007F064B"/>
    <w:rsid w:val="007F0E49"/>
    <w:rsid w:val="007F17E4"/>
    <w:rsid w:val="007F17FB"/>
    <w:rsid w:val="007F221D"/>
    <w:rsid w:val="007F238D"/>
    <w:rsid w:val="007F2776"/>
    <w:rsid w:val="007F4543"/>
    <w:rsid w:val="007F495E"/>
    <w:rsid w:val="007F4ACF"/>
    <w:rsid w:val="007F55E2"/>
    <w:rsid w:val="007F6553"/>
    <w:rsid w:val="007F7C6C"/>
    <w:rsid w:val="0080091A"/>
    <w:rsid w:val="008021E1"/>
    <w:rsid w:val="008023A4"/>
    <w:rsid w:val="00802629"/>
    <w:rsid w:val="00803E04"/>
    <w:rsid w:val="00804302"/>
    <w:rsid w:val="00804471"/>
    <w:rsid w:val="00804CC6"/>
    <w:rsid w:val="008054EF"/>
    <w:rsid w:val="008079F0"/>
    <w:rsid w:val="00807ACD"/>
    <w:rsid w:val="0081070F"/>
    <w:rsid w:val="00812ACD"/>
    <w:rsid w:val="00813A18"/>
    <w:rsid w:val="00814B61"/>
    <w:rsid w:val="00816661"/>
    <w:rsid w:val="008167B7"/>
    <w:rsid w:val="00816941"/>
    <w:rsid w:val="00816E07"/>
    <w:rsid w:val="008173F2"/>
    <w:rsid w:val="00817C2E"/>
    <w:rsid w:val="0082094A"/>
    <w:rsid w:val="00820BBC"/>
    <w:rsid w:val="00821A3A"/>
    <w:rsid w:val="00823522"/>
    <w:rsid w:val="00823D1D"/>
    <w:rsid w:val="008245AF"/>
    <w:rsid w:val="00824B27"/>
    <w:rsid w:val="00825ECF"/>
    <w:rsid w:val="00826D2D"/>
    <w:rsid w:val="008276B0"/>
    <w:rsid w:val="00827E69"/>
    <w:rsid w:val="00831086"/>
    <w:rsid w:val="00832156"/>
    <w:rsid w:val="008330B8"/>
    <w:rsid w:val="00833E84"/>
    <w:rsid w:val="0083468F"/>
    <w:rsid w:val="00835910"/>
    <w:rsid w:val="0083737A"/>
    <w:rsid w:val="00837D2E"/>
    <w:rsid w:val="0084047E"/>
    <w:rsid w:val="00843879"/>
    <w:rsid w:val="00844373"/>
    <w:rsid w:val="00844700"/>
    <w:rsid w:val="00844780"/>
    <w:rsid w:val="00844D67"/>
    <w:rsid w:val="00844DF7"/>
    <w:rsid w:val="008459E3"/>
    <w:rsid w:val="00846D82"/>
    <w:rsid w:val="00851FB3"/>
    <w:rsid w:val="00852B8B"/>
    <w:rsid w:val="00853602"/>
    <w:rsid w:val="00853A6C"/>
    <w:rsid w:val="00856E83"/>
    <w:rsid w:val="00856FC4"/>
    <w:rsid w:val="00857109"/>
    <w:rsid w:val="00857706"/>
    <w:rsid w:val="00861BEE"/>
    <w:rsid w:val="00863009"/>
    <w:rsid w:val="00863B98"/>
    <w:rsid w:val="008650E9"/>
    <w:rsid w:val="008665AF"/>
    <w:rsid w:val="008669B7"/>
    <w:rsid w:val="008674F4"/>
    <w:rsid w:val="00870492"/>
    <w:rsid w:val="008718FC"/>
    <w:rsid w:val="00871A1F"/>
    <w:rsid w:val="008735B7"/>
    <w:rsid w:val="00874895"/>
    <w:rsid w:val="00874CE9"/>
    <w:rsid w:val="008750B3"/>
    <w:rsid w:val="00877A91"/>
    <w:rsid w:val="00880A63"/>
    <w:rsid w:val="00881EE5"/>
    <w:rsid w:val="00885429"/>
    <w:rsid w:val="00890F01"/>
    <w:rsid w:val="00893641"/>
    <w:rsid w:val="00893A28"/>
    <w:rsid w:val="00893E85"/>
    <w:rsid w:val="00895388"/>
    <w:rsid w:val="00895DA1"/>
    <w:rsid w:val="00897B83"/>
    <w:rsid w:val="00897F8B"/>
    <w:rsid w:val="008A0274"/>
    <w:rsid w:val="008A1B3E"/>
    <w:rsid w:val="008A2940"/>
    <w:rsid w:val="008A5A06"/>
    <w:rsid w:val="008A682D"/>
    <w:rsid w:val="008A6D27"/>
    <w:rsid w:val="008B1906"/>
    <w:rsid w:val="008B3F57"/>
    <w:rsid w:val="008B531C"/>
    <w:rsid w:val="008B5F85"/>
    <w:rsid w:val="008C00AE"/>
    <w:rsid w:val="008C0F7F"/>
    <w:rsid w:val="008C23DE"/>
    <w:rsid w:val="008C24ED"/>
    <w:rsid w:val="008C3593"/>
    <w:rsid w:val="008C366E"/>
    <w:rsid w:val="008C3BA1"/>
    <w:rsid w:val="008C522C"/>
    <w:rsid w:val="008C5499"/>
    <w:rsid w:val="008C5B8C"/>
    <w:rsid w:val="008C649C"/>
    <w:rsid w:val="008C6890"/>
    <w:rsid w:val="008C68A6"/>
    <w:rsid w:val="008C7B02"/>
    <w:rsid w:val="008D1612"/>
    <w:rsid w:val="008D17BC"/>
    <w:rsid w:val="008D1FF6"/>
    <w:rsid w:val="008D2619"/>
    <w:rsid w:val="008D39D9"/>
    <w:rsid w:val="008D6845"/>
    <w:rsid w:val="008D69D1"/>
    <w:rsid w:val="008D6E84"/>
    <w:rsid w:val="008E039F"/>
    <w:rsid w:val="008E4360"/>
    <w:rsid w:val="008E56E9"/>
    <w:rsid w:val="008E58F7"/>
    <w:rsid w:val="008E6235"/>
    <w:rsid w:val="008E7100"/>
    <w:rsid w:val="008E7DA9"/>
    <w:rsid w:val="008F0516"/>
    <w:rsid w:val="008F0A3C"/>
    <w:rsid w:val="008F1DB5"/>
    <w:rsid w:val="008F1F7E"/>
    <w:rsid w:val="008F281E"/>
    <w:rsid w:val="008F3955"/>
    <w:rsid w:val="008F3D3D"/>
    <w:rsid w:val="008F49F7"/>
    <w:rsid w:val="008F4DB0"/>
    <w:rsid w:val="008F54DE"/>
    <w:rsid w:val="008F6A88"/>
    <w:rsid w:val="008F7BF1"/>
    <w:rsid w:val="008F7CE1"/>
    <w:rsid w:val="008F7E77"/>
    <w:rsid w:val="00900C95"/>
    <w:rsid w:val="00902150"/>
    <w:rsid w:val="0090220E"/>
    <w:rsid w:val="00902775"/>
    <w:rsid w:val="00902F98"/>
    <w:rsid w:val="00903ADF"/>
    <w:rsid w:val="00904732"/>
    <w:rsid w:val="00904F94"/>
    <w:rsid w:val="00907A86"/>
    <w:rsid w:val="0091006F"/>
    <w:rsid w:val="009114B7"/>
    <w:rsid w:val="009118A5"/>
    <w:rsid w:val="00911AFC"/>
    <w:rsid w:val="0091465D"/>
    <w:rsid w:val="00915FEE"/>
    <w:rsid w:val="009174D0"/>
    <w:rsid w:val="00917FB4"/>
    <w:rsid w:val="00920241"/>
    <w:rsid w:val="00920B30"/>
    <w:rsid w:val="0092154D"/>
    <w:rsid w:val="009231A4"/>
    <w:rsid w:val="009252D6"/>
    <w:rsid w:val="009255A0"/>
    <w:rsid w:val="00925825"/>
    <w:rsid w:val="009274EB"/>
    <w:rsid w:val="00927CB3"/>
    <w:rsid w:val="009308C5"/>
    <w:rsid w:val="00930B07"/>
    <w:rsid w:val="009314BD"/>
    <w:rsid w:val="00931575"/>
    <w:rsid w:val="00931AE9"/>
    <w:rsid w:val="00933079"/>
    <w:rsid w:val="00933B69"/>
    <w:rsid w:val="00933F63"/>
    <w:rsid w:val="00934DA2"/>
    <w:rsid w:val="0093534F"/>
    <w:rsid w:val="00937C61"/>
    <w:rsid w:val="009401F0"/>
    <w:rsid w:val="009417BC"/>
    <w:rsid w:val="00941E32"/>
    <w:rsid w:val="00943BAC"/>
    <w:rsid w:val="00943D6B"/>
    <w:rsid w:val="00944114"/>
    <w:rsid w:val="00950586"/>
    <w:rsid w:val="00950BA3"/>
    <w:rsid w:val="009531DB"/>
    <w:rsid w:val="00953CED"/>
    <w:rsid w:val="00953E58"/>
    <w:rsid w:val="0096100F"/>
    <w:rsid w:val="00961125"/>
    <w:rsid w:val="00963115"/>
    <w:rsid w:val="00963E21"/>
    <w:rsid w:val="0096448C"/>
    <w:rsid w:val="0096485A"/>
    <w:rsid w:val="009652FF"/>
    <w:rsid w:val="00965387"/>
    <w:rsid w:val="00966766"/>
    <w:rsid w:val="00966D0F"/>
    <w:rsid w:val="00967259"/>
    <w:rsid w:val="009701B7"/>
    <w:rsid w:val="009703CE"/>
    <w:rsid w:val="00971D3F"/>
    <w:rsid w:val="0097241E"/>
    <w:rsid w:val="00975602"/>
    <w:rsid w:val="00976C90"/>
    <w:rsid w:val="00982111"/>
    <w:rsid w:val="009829B6"/>
    <w:rsid w:val="00982C60"/>
    <w:rsid w:val="00983848"/>
    <w:rsid w:val="0098403D"/>
    <w:rsid w:val="009840F9"/>
    <w:rsid w:val="00984ED4"/>
    <w:rsid w:val="00985353"/>
    <w:rsid w:val="009854D8"/>
    <w:rsid w:val="009856BE"/>
    <w:rsid w:val="00986453"/>
    <w:rsid w:val="00986744"/>
    <w:rsid w:val="00987131"/>
    <w:rsid w:val="009871F7"/>
    <w:rsid w:val="00987517"/>
    <w:rsid w:val="00990D82"/>
    <w:rsid w:val="00993822"/>
    <w:rsid w:val="009941A2"/>
    <w:rsid w:val="00995220"/>
    <w:rsid w:val="009973B4"/>
    <w:rsid w:val="00997696"/>
    <w:rsid w:val="00997E76"/>
    <w:rsid w:val="009A1A08"/>
    <w:rsid w:val="009A1C3B"/>
    <w:rsid w:val="009A48E6"/>
    <w:rsid w:val="009A4C67"/>
    <w:rsid w:val="009A58D9"/>
    <w:rsid w:val="009B04A9"/>
    <w:rsid w:val="009B1B3B"/>
    <w:rsid w:val="009B2489"/>
    <w:rsid w:val="009B2DC7"/>
    <w:rsid w:val="009B2E04"/>
    <w:rsid w:val="009B3941"/>
    <w:rsid w:val="009B46C9"/>
    <w:rsid w:val="009B602B"/>
    <w:rsid w:val="009B7F5A"/>
    <w:rsid w:val="009C1294"/>
    <w:rsid w:val="009C2608"/>
    <w:rsid w:val="009C28E7"/>
    <w:rsid w:val="009C2953"/>
    <w:rsid w:val="009C4806"/>
    <w:rsid w:val="009C4951"/>
    <w:rsid w:val="009C5787"/>
    <w:rsid w:val="009C57F1"/>
    <w:rsid w:val="009C6252"/>
    <w:rsid w:val="009C65FB"/>
    <w:rsid w:val="009C66D9"/>
    <w:rsid w:val="009C66EA"/>
    <w:rsid w:val="009C6C51"/>
    <w:rsid w:val="009C6FFD"/>
    <w:rsid w:val="009C7222"/>
    <w:rsid w:val="009C762D"/>
    <w:rsid w:val="009D0B55"/>
    <w:rsid w:val="009D246C"/>
    <w:rsid w:val="009D3188"/>
    <w:rsid w:val="009D46B2"/>
    <w:rsid w:val="009D634D"/>
    <w:rsid w:val="009E11D5"/>
    <w:rsid w:val="009E2BE9"/>
    <w:rsid w:val="009E2D97"/>
    <w:rsid w:val="009E529C"/>
    <w:rsid w:val="009E7409"/>
    <w:rsid w:val="009F013C"/>
    <w:rsid w:val="009F0168"/>
    <w:rsid w:val="009F1E5F"/>
    <w:rsid w:val="009F24BC"/>
    <w:rsid w:val="009F2E86"/>
    <w:rsid w:val="009F36D5"/>
    <w:rsid w:val="009F5094"/>
    <w:rsid w:val="009F5BF0"/>
    <w:rsid w:val="00A00230"/>
    <w:rsid w:val="00A00756"/>
    <w:rsid w:val="00A0135D"/>
    <w:rsid w:val="00A01C6C"/>
    <w:rsid w:val="00A02378"/>
    <w:rsid w:val="00A023EB"/>
    <w:rsid w:val="00A02F42"/>
    <w:rsid w:val="00A0399F"/>
    <w:rsid w:val="00A03B5E"/>
    <w:rsid w:val="00A0452D"/>
    <w:rsid w:val="00A053EB"/>
    <w:rsid w:val="00A05704"/>
    <w:rsid w:val="00A05CF8"/>
    <w:rsid w:val="00A06D5D"/>
    <w:rsid w:val="00A07D0D"/>
    <w:rsid w:val="00A10E65"/>
    <w:rsid w:val="00A115CB"/>
    <w:rsid w:val="00A1191D"/>
    <w:rsid w:val="00A11CAE"/>
    <w:rsid w:val="00A14613"/>
    <w:rsid w:val="00A14BB1"/>
    <w:rsid w:val="00A14E8A"/>
    <w:rsid w:val="00A159D1"/>
    <w:rsid w:val="00A16252"/>
    <w:rsid w:val="00A162FB"/>
    <w:rsid w:val="00A17195"/>
    <w:rsid w:val="00A17782"/>
    <w:rsid w:val="00A17D79"/>
    <w:rsid w:val="00A20980"/>
    <w:rsid w:val="00A2270B"/>
    <w:rsid w:val="00A23097"/>
    <w:rsid w:val="00A23544"/>
    <w:rsid w:val="00A247DA"/>
    <w:rsid w:val="00A24CE2"/>
    <w:rsid w:val="00A25490"/>
    <w:rsid w:val="00A32591"/>
    <w:rsid w:val="00A33DA1"/>
    <w:rsid w:val="00A361B7"/>
    <w:rsid w:val="00A36386"/>
    <w:rsid w:val="00A365E4"/>
    <w:rsid w:val="00A36DFF"/>
    <w:rsid w:val="00A4060D"/>
    <w:rsid w:val="00A40F75"/>
    <w:rsid w:val="00A42272"/>
    <w:rsid w:val="00A43059"/>
    <w:rsid w:val="00A437B9"/>
    <w:rsid w:val="00A44F0F"/>
    <w:rsid w:val="00A45AE8"/>
    <w:rsid w:val="00A45B48"/>
    <w:rsid w:val="00A4708F"/>
    <w:rsid w:val="00A5268D"/>
    <w:rsid w:val="00A52E19"/>
    <w:rsid w:val="00A53E32"/>
    <w:rsid w:val="00A54FBE"/>
    <w:rsid w:val="00A55F4B"/>
    <w:rsid w:val="00A5676F"/>
    <w:rsid w:val="00A57D9E"/>
    <w:rsid w:val="00A60F2E"/>
    <w:rsid w:val="00A62082"/>
    <w:rsid w:val="00A6328D"/>
    <w:rsid w:val="00A6342B"/>
    <w:rsid w:val="00A648D3"/>
    <w:rsid w:val="00A65ACB"/>
    <w:rsid w:val="00A65BAE"/>
    <w:rsid w:val="00A6733A"/>
    <w:rsid w:val="00A7155E"/>
    <w:rsid w:val="00A71E9B"/>
    <w:rsid w:val="00A724B5"/>
    <w:rsid w:val="00A72A03"/>
    <w:rsid w:val="00A74A24"/>
    <w:rsid w:val="00A7529D"/>
    <w:rsid w:val="00A75567"/>
    <w:rsid w:val="00A76C9C"/>
    <w:rsid w:val="00A77B6E"/>
    <w:rsid w:val="00A8030C"/>
    <w:rsid w:val="00A8176F"/>
    <w:rsid w:val="00A83323"/>
    <w:rsid w:val="00A8338F"/>
    <w:rsid w:val="00A833EB"/>
    <w:rsid w:val="00A8358A"/>
    <w:rsid w:val="00A84D9F"/>
    <w:rsid w:val="00A8532D"/>
    <w:rsid w:val="00A85B87"/>
    <w:rsid w:val="00A86ADC"/>
    <w:rsid w:val="00A86C4A"/>
    <w:rsid w:val="00A86EFC"/>
    <w:rsid w:val="00A87988"/>
    <w:rsid w:val="00A9006C"/>
    <w:rsid w:val="00A9044F"/>
    <w:rsid w:val="00A904B9"/>
    <w:rsid w:val="00A905C7"/>
    <w:rsid w:val="00A91EC6"/>
    <w:rsid w:val="00A9350C"/>
    <w:rsid w:val="00A93742"/>
    <w:rsid w:val="00A938CD"/>
    <w:rsid w:val="00A94179"/>
    <w:rsid w:val="00A94357"/>
    <w:rsid w:val="00A953A7"/>
    <w:rsid w:val="00A9574B"/>
    <w:rsid w:val="00A95B41"/>
    <w:rsid w:val="00A971F4"/>
    <w:rsid w:val="00A97820"/>
    <w:rsid w:val="00AA1586"/>
    <w:rsid w:val="00AA2B74"/>
    <w:rsid w:val="00AA7181"/>
    <w:rsid w:val="00AB02BB"/>
    <w:rsid w:val="00AB0924"/>
    <w:rsid w:val="00AB24BA"/>
    <w:rsid w:val="00AB2DBB"/>
    <w:rsid w:val="00AB3F65"/>
    <w:rsid w:val="00AB48C6"/>
    <w:rsid w:val="00AB4D56"/>
    <w:rsid w:val="00AB5537"/>
    <w:rsid w:val="00AB5EC8"/>
    <w:rsid w:val="00AC20F7"/>
    <w:rsid w:val="00AC21FA"/>
    <w:rsid w:val="00AC2A70"/>
    <w:rsid w:val="00AC35CB"/>
    <w:rsid w:val="00AC3F45"/>
    <w:rsid w:val="00AC55ED"/>
    <w:rsid w:val="00AC65D9"/>
    <w:rsid w:val="00AC7A0A"/>
    <w:rsid w:val="00AD05C8"/>
    <w:rsid w:val="00AD10A6"/>
    <w:rsid w:val="00AD2700"/>
    <w:rsid w:val="00AD3455"/>
    <w:rsid w:val="00AD6264"/>
    <w:rsid w:val="00AD6AD1"/>
    <w:rsid w:val="00AD750A"/>
    <w:rsid w:val="00AD7539"/>
    <w:rsid w:val="00AD7820"/>
    <w:rsid w:val="00AE07F2"/>
    <w:rsid w:val="00AE1BE0"/>
    <w:rsid w:val="00AE1E54"/>
    <w:rsid w:val="00AE3781"/>
    <w:rsid w:val="00AE3BF1"/>
    <w:rsid w:val="00AE4A5B"/>
    <w:rsid w:val="00AE4D26"/>
    <w:rsid w:val="00AE58EA"/>
    <w:rsid w:val="00AE5EF5"/>
    <w:rsid w:val="00AE6001"/>
    <w:rsid w:val="00AE6B7E"/>
    <w:rsid w:val="00AF1644"/>
    <w:rsid w:val="00AF1DBE"/>
    <w:rsid w:val="00AF3022"/>
    <w:rsid w:val="00AF5004"/>
    <w:rsid w:val="00AF503E"/>
    <w:rsid w:val="00AF552A"/>
    <w:rsid w:val="00B011DD"/>
    <w:rsid w:val="00B014AA"/>
    <w:rsid w:val="00B028AA"/>
    <w:rsid w:val="00B037E7"/>
    <w:rsid w:val="00B03BE6"/>
    <w:rsid w:val="00B06635"/>
    <w:rsid w:val="00B0785A"/>
    <w:rsid w:val="00B10FD1"/>
    <w:rsid w:val="00B11506"/>
    <w:rsid w:val="00B13FF9"/>
    <w:rsid w:val="00B14FC2"/>
    <w:rsid w:val="00B165EE"/>
    <w:rsid w:val="00B17F34"/>
    <w:rsid w:val="00B2113E"/>
    <w:rsid w:val="00B217C2"/>
    <w:rsid w:val="00B21991"/>
    <w:rsid w:val="00B224EB"/>
    <w:rsid w:val="00B230B3"/>
    <w:rsid w:val="00B25235"/>
    <w:rsid w:val="00B26649"/>
    <w:rsid w:val="00B2786E"/>
    <w:rsid w:val="00B307F5"/>
    <w:rsid w:val="00B31A20"/>
    <w:rsid w:val="00B35D97"/>
    <w:rsid w:val="00B36093"/>
    <w:rsid w:val="00B37265"/>
    <w:rsid w:val="00B40B2D"/>
    <w:rsid w:val="00B419BE"/>
    <w:rsid w:val="00B42749"/>
    <w:rsid w:val="00B42D8C"/>
    <w:rsid w:val="00B42F62"/>
    <w:rsid w:val="00B43D67"/>
    <w:rsid w:val="00B44AAB"/>
    <w:rsid w:val="00B44C43"/>
    <w:rsid w:val="00B456E3"/>
    <w:rsid w:val="00B4621A"/>
    <w:rsid w:val="00B46775"/>
    <w:rsid w:val="00B471EB"/>
    <w:rsid w:val="00B50032"/>
    <w:rsid w:val="00B50082"/>
    <w:rsid w:val="00B50449"/>
    <w:rsid w:val="00B54C89"/>
    <w:rsid w:val="00B55A34"/>
    <w:rsid w:val="00B575F9"/>
    <w:rsid w:val="00B57987"/>
    <w:rsid w:val="00B60100"/>
    <w:rsid w:val="00B61C62"/>
    <w:rsid w:val="00B620BF"/>
    <w:rsid w:val="00B630BB"/>
    <w:rsid w:val="00B65B7F"/>
    <w:rsid w:val="00B65D40"/>
    <w:rsid w:val="00B66A53"/>
    <w:rsid w:val="00B66FD8"/>
    <w:rsid w:val="00B673F9"/>
    <w:rsid w:val="00B67577"/>
    <w:rsid w:val="00B70790"/>
    <w:rsid w:val="00B70833"/>
    <w:rsid w:val="00B711C5"/>
    <w:rsid w:val="00B7371A"/>
    <w:rsid w:val="00B75A9C"/>
    <w:rsid w:val="00B768B0"/>
    <w:rsid w:val="00B82A69"/>
    <w:rsid w:val="00B83684"/>
    <w:rsid w:val="00B848BD"/>
    <w:rsid w:val="00B865C6"/>
    <w:rsid w:val="00B868CA"/>
    <w:rsid w:val="00B86D2D"/>
    <w:rsid w:val="00B876CF"/>
    <w:rsid w:val="00B916E3"/>
    <w:rsid w:val="00B91ABE"/>
    <w:rsid w:val="00B92D78"/>
    <w:rsid w:val="00B92DCA"/>
    <w:rsid w:val="00B93E01"/>
    <w:rsid w:val="00B9489A"/>
    <w:rsid w:val="00B966E7"/>
    <w:rsid w:val="00B97FF5"/>
    <w:rsid w:val="00BA029B"/>
    <w:rsid w:val="00BA07E4"/>
    <w:rsid w:val="00BA0930"/>
    <w:rsid w:val="00BA0C73"/>
    <w:rsid w:val="00BA1825"/>
    <w:rsid w:val="00BA197B"/>
    <w:rsid w:val="00BA2025"/>
    <w:rsid w:val="00BA22BA"/>
    <w:rsid w:val="00BA2423"/>
    <w:rsid w:val="00BA281D"/>
    <w:rsid w:val="00BA30DE"/>
    <w:rsid w:val="00BA3728"/>
    <w:rsid w:val="00BA4449"/>
    <w:rsid w:val="00BA5C34"/>
    <w:rsid w:val="00BA63EC"/>
    <w:rsid w:val="00BA6694"/>
    <w:rsid w:val="00BA6BC1"/>
    <w:rsid w:val="00BB0C70"/>
    <w:rsid w:val="00BB15F9"/>
    <w:rsid w:val="00BB19B5"/>
    <w:rsid w:val="00BB39F8"/>
    <w:rsid w:val="00BB4645"/>
    <w:rsid w:val="00BB5B11"/>
    <w:rsid w:val="00BC17E8"/>
    <w:rsid w:val="00BC17EA"/>
    <w:rsid w:val="00BC1C53"/>
    <w:rsid w:val="00BC2260"/>
    <w:rsid w:val="00BC2E2C"/>
    <w:rsid w:val="00BC5111"/>
    <w:rsid w:val="00BC69C4"/>
    <w:rsid w:val="00BC6A2E"/>
    <w:rsid w:val="00BD09B3"/>
    <w:rsid w:val="00BD179F"/>
    <w:rsid w:val="00BD3FC4"/>
    <w:rsid w:val="00BD572D"/>
    <w:rsid w:val="00BD7D4F"/>
    <w:rsid w:val="00BE02A0"/>
    <w:rsid w:val="00BE04C8"/>
    <w:rsid w:val="00BE0B42"/>
    <w:rsid w:val="00BE12B8"/>
    <w:rsid w:val="00BE1DCA"/>
    <w:rsid w:val="00BE3443"/>
    <w:rsid w:val="00BE429F"/>
    <w:rsid w:val="00BE4E0D"/>
    <w:rsid w:val="00BE50E0"/>
    <w:rsid w:val="00BE56EA"/>
    <w:rsid w:val="00BE57A4"/>
    <w:rsid w:val="00BE65D7"/>
    <w:rsid w:val="00BE77ED"/>
    <w:rsid w:val="00BF0359"/>
    <w:rsid w:val="00BF0425"/>
    <w:rsid w:val="00BF2480"/>
    <w:rsid w:val="00BF2996"/>
    <w:rsid w:val="00BF4569"/>
    <w:rsid w:val="00BF4823"/>
    <w:rsid w:val="00BF6346"/>
    <w:rsid w:val="00BF6B19"/>
    <w:rsid w:val="00BF7BFE"/>
    <w:rsid w:val="00C00EAC"/>
    <w:rsid w:val="00C016B9"/>
    <w:rsid w:val="00C01D97"/>
    <w:rsid w:val="00C02C8A"/>
    <w:rsid w:val="00C02EC9"/>
    <w:rsid w:val="00C034E2"/>
    <w:rsid w:val="00C04BDD"/>
    <w:rsid w:val="00C05C88"/>
    <w:rsid w:val="00C05FF6"/>
    <w:rsid w:val="00C07516"/>
    <w:rsid w:val="00C10DE5"/>
    <w:rsid w:val="00C13387"/>
    <w:rsid w:val="00C142C7"/>
    <w:rsid w:val="00C16E54"/>
    <w:rsid w:val="00C21107"/>
    <w:rsid w:val="00C22CEC"/>
    <w:rsid w:val="00C23CE7"/>
    <w:rsid w:val="00C256A4"/>
    <w:rsid w:val="00C266D3"/>
    <w:rsid w:val="00C27A66"/>
    <w:rsid w:val="00C300DC"/>
    <w:rsid w:val="00C3072D"/>
    <w:rsid w:val="00C32E87"/>
    <w:rsid w:val="00C3531A"/>
    <w:rsid w:val="00C35704"/>
    <w:rsid w:val="00C3656F"/>
    <w:rsid w:val="00C369FF"/>
    <w:rsid w:val="00C374A9"/>
    <w:rsid w:val="00C3780D"/>
    <w:rsid w:val="00C4139E"/>
    <w:rsid w:val="00C44D2F"/>
    <w:rsid w:val="00C4556C"/>
    <w:rsid w:val="00C467A2"/>
    <w:rsid w:val="00C47D61"/>
    <w:rsid w:val="00C507A3"/>
    <w:rsid w:val="00C508AA"/>
    <w:rsid w:val="00C508E5"/>
    <w:rsid w:val="00C526D5"/>
    <w:rsid w:val="00C53085"/>
    <w:rsid w:val="00C53982"/>
    <w:rsid w:val="00C53E7B"/>
    <w:rsid w:val="00C547B9"/>
    <w:rsid w:val="00C554FF"/>
    <w:rsid w:val="00C56542"/>
    <w:rsid w:val="00C5681B"/>
    <w:rsid w:val="00C57613"/>
    <w:rsid w:val="00C619F9"/>
    <w:rsid w:val="00C61B11"/>
    <w:rsid w:val="00C62455"/>
    <w:rsid w:val="00C62627"/>
    <w:rsid w:val="00C63D4B"/>
    <w:rsid w:val="00C6413B"/>
    <w:rsid w:val="00C64EEF"/>
    <w:rsid w:val="00C66382"/>
    <w:rsid w:val="00C66A7F"/>
    <w:rsid w:val="00C700A2"/>
    <w:rsid w:val="00C70AA2"/>
    <w:rsid w:val="00C72302"/>
    <w:rsid w:val="00C72691"/>
    <w:rsid w:val="00C72730"/>
    <w:rsid w:val="00C72CDF"/>
    <w:rsid w:val="00C74C85"/>
    <w:rsid w:val="00C74ED8"/>
    <w:rsid w:val="00C77FD8"/>
    <w:rsid w:val="00C81567"/>
    <w:rsid w:val="00C829CD"/>
    <w:rsid w:val="00C83CE7"/>
    <w:rsid w:val="00C84F9A"/>
    <w:rsid w:val="00C85C84"/>
    <w:rsid w:val="00C877E4"/>
    <w:rsid w:val="00C87A62"/>
    <w:rsid w:val="00C87B0E"/>
    <w:rsid w:val="00C9095A"/>
    <w:rsid w:val="00C92A34"/>
    <w:rsid w:val="00C93111"/>
    <w:rsid w:val="00C9378E"/>
    <w:rsid w:val="00C94446"/>
    <w:rsid w:val="00C9541A"/>
    <w:rsid w:val="00C95437"/>
    <w:rsid w:val="00C961BC"/>
    <w:rsid w:val="00C96D56"/>
    <w:rsid w:val="00C97B43"/>
    <w:rsid w:val="00C97E5E"/>
    <w:rsid w:val="00CA07A9"/>
    <w:rsid w:val="00CA0A85"/>
    <w:rsid w:val="00CA0C49"/>
    <w:rsid w:val="00CA24E4"/>
    <w:rsid w:val="00CA307F"/>
    <w:rsid w:val="00CA3220"/>
    <w:rsid w:val="00CA3900"/>
    <w:rsid w:val="00CA57C4"/>
    <w:rsid w:val="00CA5EFF"/>
    <w:rsid w:val="00CA6AA0"/>
    <w:rsid w:val="00CA6E3B"/>
    <w:rsid w:val="00CA7075"/>
    <w:rsid w:val="00CA75A9"/>
    <w:rsid w:val="00CB0603"/>
    <w:rsid w:val="00CB1AE7"/>
    <w:rsid w:val="00CB1B94"/>
    <w:rsid w:val="00CB21D4"/>
    <w:rsid w:val="00CB237A"/>
    <w:rsid w:val="00CB297B"/>
    <w:rsid w:val="00CB2C09"/>
    <w:rsid w:val="00CB3AB9"/>
    <w:rsid w:val="00CB4F8E"/>
    <w:rsid w:val="00CB56B0"/>
    <w:rsid w:val="00CB61C7"/>
    <w:rsid w:val="00CB6264"/>
    <w:rsid w:val="00CB788F"/>
    <w:rsid w:val="00CC0F95"/>
    <w:rsid w:val="00CC348A"/>
    <w:rsid w:val="00CC4D46"/>
    <w:rsid w:val="00CC5799"/>
    <w:rsid w:val="00CC5A73"/>
    <w:rsid w:val="00CC7819"/>
    <w:rsid w:val="00CD0EB3"/>
    <w:rsid w:val="00CD1804"/>
    <w:rsid w:val="00CD2CC4"/>
    <w:rsid w:val="00CD33C7"/>
    <w:rsid w:val="00CD4451"/>
    <w:rsid w:val="00CD5E1A"/>
    <w:rsid w:val="00CD5F14"/>
    <w:rsid w:val="00CD7DED"/>
    <w:rsid w:val="00CE0722"/>
    <w:rsid w:val="00CE4526"/>
    <w:rsid w:val="00CE6263"/>
    <w:rsid w:val="00CE6631"/>
    <w:rsid w:val="00CE6B21"/>
    <w:rsid w:val="00CE7A64"/>
    <w:rsid w:val="00CE7F17"/>
    <w:rsid w:val="00CF1099"/>
    <w:rsid w:val="00CF675E"/>
    <w:rsid w:val="00CF6C9E"/>
    <w:rsid w:val="00CF7B3C"/>
    <w:rsid w:val="00CF7F1E"/>
    <w:rsid w:val="00D00792"/>
    <w:rsid w:val="00D01BC1"/>
    <w:rsid w:val="00D024D9"/>
    <w:rsid w:val="00D03274"/>
    <w:rsid w:val="00D04190"/>
    <w:rsid w:val="00D04FBF"/>
    <w:rsid w:val="00D0621B"/>
    <w:rsid w:val="00D066D5"/>
    <w:rsid w:val="00D06717"/>
    <w:rsid w:val="00D07119"/>
    <w:rsid w:val="00D11430"/>
    <w:rsid w:val="00D1149B"/>
    <w:rsid w:val="00D11D1D"/>
    <w:rsid w:val="00D1295D"/>
    <w:rsid w:val="00D146CB"/>
    <w:rsid w:val="00D14D94"/>
    <w:rsid w:val="00D15C86"/>
    <w:rsid w:val="00D169D1"/>
    <w:rsid w:val="00D16E46"/>
    <w:rsid w:val="00D17513"/>
    <w:rsid w:val="00D2007B"/>
    <w:rsid w:val="00D216D8"/>
    <w:rsid w:val="00D22623"/>
    <w:rsid w:val="00D22E03"/>
    <w:rsid w:val="00D23B7D"/>
    <w:rsid w:val="00D24EB8"/>
    <w:rsid w:val="00D27027"/>
    <w:rsid w:val="00D27399"/>
    <w:rsid w:val="00D30CC9"/>
    <w:rsid w:val="00D31061"/>
    <w:rsid w:val="00D31E9F"/>
    <w:rsid w:val="00D3239A"/>
    <w:rsid w:val="00D33C86"/>
    <w:rsid w:val="00D3580F"/>
    <w:rsid w:val="00D363EE"/>
    <w:rsid w:val="00D36CA2"/>
    <w:rsid w:val="00D406FE"/>
    <w:rsid w:val="00D40B7B"/>
    <w:rsid w:val="00D431BB"/>
    <w:rsid w:val="00D43352"/>
    <w:rsid w:val="00D439BB"/>
    <w:rsid w:val="00D46525"/>
    <w:rsid w:val="00D504DF"/>
    <w:rsid w:val="00D536E6"/>
    <w:rsid w:val="00D541CB"/>
    <w:rsid w:val="00D54AEF"/>
    <w:rsid w:val="00D54EEF"/>
    <w:rsid w:val="00D55B65"/>
    <w:rsid w:val="00D57657"/>
    <w:rsid w:val="00D61788"/>
    <w:rsid w:val="00D63E6D"/>
    <w:rsid w:val="00D656E0"/>
    <w:rsid w:val="00D6690D"/>
    <w:rsid w:val="00D66A31"/>
    <w:rsid w:val="00D66F90"/>
    <w:rsid w:val="00D70153"/>
    <w:rsid w:val="00D70155"/>
    <w:rsid w:val="00D703F4"/>
    <w:rsid w:val="00D704B3"/>
    <w:rsid w:val="00D71337"/>
    <w:rsid w:val="00D71B46"/>
    <w:rsid w:val="00D725EC"/>
    <w:rsid w:val="00D72B84"/>
    <w:rsid w:val="00D74653"/>
    <w:rsid w:val="00D75140"/>
    <w:rsid w:val="00D7515F"/>
    <w:rsid w:val="00D7615C"/>
    <w:rsid w:val="00D776E6"/>
    <w:rsid w:val="00D80AF7"/>
    <w:rsid w:val="00D8164C"/>
    <w:rsid w:val="00D81842"/>
    <w:rsid w:val="00D82B57"/>
    <w:rsid w:val="00D8319F"/>
    <w:rsid w:val="00D831CA"/>
    <w:rsid w:val="00D83E64"/>
    <w:rsid w:val="00D8443E"/>
    <w:rsid w:val="00D85A28"/>
    <w:rsid w:val="00D8609A"/>
    <w:rsid w:val="00D869D2"/>
    <w:rsid w:val="00D87A24"/>
    <w:rsid w:val="00D90C7E"/>
    <w:rsid w:val="00D91D5A"/>
    <w:rsid w:val="00D931D7"/>
    <w:rsid w:val="00D93392"/>
    <w:rsid w:val="00D95580"/>
    <w:rsid w:val="00D97B9E"/>
    <w:rsid w:val="00DA0078"/>
    <w:rsid w:val="00DA1A91"/>
    <w:rsid w:val="00DA1F30"/>
    <w:rsid w:val="00DA3403"/>
    <w:rsid w:val="00DA4393"/>
    <w:rsid w:val="00DA505F"/>
    <w:rsid w:val="00DA5929"/>
    <w:rsid w:val="00DA5931"/>
    <w:rsid w:val="00DA6868"/>
    <w:rsid w:val="00DA6E64"/>
    <w:rsid w:val="00DA7E6B"/>
    <w:rsid w:val="00DB0E4A"/>
    <w:rsid w:val="00DB1A9E"/>
    <w:rsid w:val="00DB2919"/>
    <w:rsid w:val="00DB2F61"/>
    <w:rsid w:val="00DB3B60"/>
    <w:rsid w:val="00DB515F"/>
    <w:rsid w:val="00DB543F"/>
    <w:rsid w:val="00DB553F"/>
    <w:rsid w:val="00DB6074"/>
    <w:rsid w:val="00DC0202"/>
    <w:rsid w:val="00DC1342"/>
    <w:rsid w:val="00DC1B91"/>
    <w:rsid w:val="00DC2E99"/>
    <w:rsid w:val="00DC3A0E"/>
    <w:rsid w:val="00DC7FB5"/>
    <w:rsid w:val="00DD14C4"/>
    <w:rsid w:val="00DD2501"/>
    <w:rsid w:val="00DD2FAE"/>
    <w:rsid w:val="00DD50EC"/>
    <w:rsid w:val="00DD6DD9"/>
    <w:rsid w:val="00DD7FFC"/>
    <w:rsid w:val="00DE04C0"/>
    <w:rsid w:val="00DE0ED9"/>
    <w:rsid w:val="00DE299C"/>
    <w:rsid w:val="00DE37CE"/>
    <w:rsid w:val="00DE3FA9"/>
    <w:rsid w:val="00DE53D3"/>
    <w:rsid w:val="00DE5DB3"/>
    <w:rsid w:val="00DE5FCC"/>
    <w:rsid w:val="00DE7D05"/>
    <w:rsid w:val="00DF089B"/>
    <w:rsid w:val="00DF0C51"/>
    <w:rsid w:val="00DF0F2F"/>
    <w:rsid w:val="00DF4E4A"/>
    <w:rsid w:val="00DF55B9"/>
    <w:rsid w:val="00DF5EEC"/>
    <w:rsid w:val="00DF78AA"/>
    <w:rsid w:val="00DF78EF"/>
    <w:rsid w:val="00E012CC"/>
    <w:rsid w:val="00E026A5"/>
    <w:rsid w:val="00E02B9E"/>
    <w:rsid w:val="00E03707"/>
    <w:rsid w:val="00E050F5"/>
    <w:rsid w:val="00E0576E"/>
    <w:rsid w:val="00E06821"/>
    <w:rsid w:val="00E07114"/>
    <w:rsid w:val="00E076C4"/>
    <w:rsid w:val="00E07815"/>
    <w:rsid w:val="00E100F4"/>
    <w:rsid w:val="00E101C9"/>
    <w:rsid w:val="00E103DC"/>
    <w:rsid w:val="00E11BDC"/>
    <w:rsid w:val="00E1286B"/>
    <w:rsid w:val="00E131C0"/>
    <w:rsid w:val="00E13262"/>
    <w:rsid w:val="00E14075"/>
    <w:rsid w:val="00E140D7"/>
    <w:rsid w:val="00E14127"/>
    <w:rsid w:val="00E1417F"/>
    <w:rsid w:val="00E14979"/>
    <w:rsid w:val="00E155C9"/>
    <w:rsid w:val="00E156EE"/>
    <w:rsid w:val="00E15B07"/>
    <w:rsid w:val="00E15BA4"/>
    <w:rsid w:val="00E1740D"/>
    <w:rsid w:val="00E17627"/>
    <w:rsid w:val="00E208A5"/>
    <w:rsid w:val="00E20F08"/>
    <w:rsid w:val="00E214BC"/>
    <w:rsid w:val="00E218BA"/>
    <w:rsid w:val="00E22000"/>
    <w:rsid w:val="00E23667"/>
    <w:rsid w:val="00E23F9D"/>
    <w:rsid w:val="00E259E8"/>
    <w:rsid w:val="00E30A8A"/>
    <w:rsid w:val="00E32362"/>
    <w:rsid w:val="00E339F2"/>
    <w:rsid w:val="00E369DD"/>
    <w:rsid w:val="00E40211"/>
    <w:rsid w:val="00E40A51"/>
    <w:rsid w:val="00E41E2C"/>
    <w:rsid w:val="00E42352"/>
    <w:rsid w:val="00E430D3"/>
    <w:rsid w:val="00E4414A"/>
    <w:rsid w:val="00E446ED"/>
    <w:rsid w:val="00E45C50"/>
    <w:rsid w:val="00E46C99"/>
    <w:rsid w:val="00E47165"/>
    <w:rsid w:val="00E4784B"/>
    <w:rsid w:val="00E47980"/>
    <w:rsid w:val="00E507A6"/>
    <w:rsid w:val="00E50E6B"/>
    <w:rsid w:val="00E51237"/>
    <w:rsid w:val="00E52614"/>
    <w:rsid w:val="00E53331"/>
    <w:rsid w:val="00E5545A"/>
    <w:rsid w:val="00E56632"/>
    <w:rsid w:val="00E56737"/>
    <w:rsid w:val="00E57C8A"/>
    <w:rsid w:val="00E62621"/>
    <w:rsid w:val="00E629FE"/>
    <w:rsid w:val="00E6345C"/>
    <w:rsid w:val="00E6674B"/>
    <w:rsid w:val="00E66B3F"/>
    <w:rsid w:val="00E71607"/>
    <w:rsid w:val="00E73547"/>
    <w:rsid w:val="00E744E2"/>
    <w:rsid w:val="00E77FA3"/>
    <w:rsid w:val="00E810C5"/>
    <w:rsid w:val="00E818A2"/>
    <w:rsid w:val="00E82108"/>
    <w:rsid w:val="00E8254C"/>
    <w:rsid w:val="00E8300F"/>
    <w:rsid w:val="00E83037"/>
    <w:rsid w:val="00E8375B"/>
    <w:rsid w:val="00E83882"/>
    <w:rsid w:val="00E850A7"/>
    <w:rsid w:val="00E853AA"/>
    <w:rsid w:val="00E86576"/>
    <w:rsid w:val="00E86E0C"/>
    <w:rsid w:val="00E8757A"/>
    <w:rsid w:val="00E875FE"/>
    <w:rsid w:val="00E90193"/>
    <w:rsid w:val="00E908D4"/>
    <w:rsid w:val="00E90D66"/>
    <w:rsid w:val="00E91A01"/>
    <w:rsid w:val="00E930DB"/>
    <w:rsid w:val="00E936BE"/>
    <w:rsid w:val="00E94B9A"/>
    <w:rsid w:val="00E94CD4"/>
    <w:rsid w:val="00E955C2"/>
    <w:rsid w:val="00E95663"/>
    <w:rsid w:val="00E95982"/>
    <w:rsid w:val="00E95AD7"/>
    <w:rsid w:val="00EA0832"/>
    <w:rsid w:val="00EA188A"/>
    <w:rsid w:val="00EA1893"/>
    <w:rsid w:val="00EA1C8C"/>
    <w:rsid w:val="00EA46E8"/>
    <w:rsid w:val="00EA499C"/>
    <w:rsid w:val="00EB089F"/>
    <w:rsid w:val="00EB3AC7"/>
    <w:rsid w:val="00EC095F"/>
    <w:rsid w:val="00EC1943"/>
    <w:rsid w:val="00EC1C17"/>
    <w:rsid w:val="00EC31D5"/>
    <w:rsid w:val="00EC3E2B"/>
    <w:rsid w:val="00EC41F4"/>
    <w:rsid w:val="00EC579B"/>
    <w:rsid w:val="00EC60DE"/>
    <w:rsid w:val="00EC6D70"/>
    <w:rsid w:val="00EC7774"/>
    <w:rsid w:val="00EC7E8E"/>
    <w:rsid w:val="00ED1782"/>
    <w:rsid w:val="00ED308F"/>
    <w:rsid w:val="00ED32D3"/>
    <w:rsid w:val="00ED35D2"/>
    <w:rsid w:val="00ED39DE"/>
    <w:rsid w:val="00ED43A9"/>
    <w:rsid w:val="00ED4A5E"/>
    <w:rsid w:val="00ED4F50"/>
    <w:rsid w:val="00ED5B16"/>
    <w:rsid w:val="00ED5EFD"/>
    <w:rsid w:val="00ED6B30"/>
    <w:rsid w:val="00ED6DEC"/>
    <w:rsid w:val="00ED7140"/>
    <w:rsid w:val="00ED719C"/>
    <w:rsid w:val="00ED7E32"/>
    <w:rsid w:val="00EE07BD"/>
    <w:rsid w:val="00EE115A"/>
    <w:rsid w:val="00EE122C"/>
    <w:rsid w:val="00EE128F"/>
    <w:rsid w:val="00EE16A1"/>
    <w:rsid w:val="00EE18BC"/>
    <w:rsid w:val="00EE1E8E"/>
    <w:rsid w:val="00EE1F37"/>
    <w:rsid w:val="00EE209A"/>
    <w:rsid w:val="00EE2155"/>
    <w:rsid w:val="00EE3598"/>
    <w:rsid w:val="00EE4702"/>
    <w:rsid w:val="00EE6204"/>
    <w:rsid w:val="00EE7C41"/>
    <w:rsid w:val="00EE7CC4"/>
    <w:rsid w:val="00EF0B83"/>
    <w:rsid w:val="00EF17EF"/>
    <w:rsid w:val="00EF212D"/>
    <w:rsid w:val="00EF246F"/>
    <w:rsid w:val="00EF30EB"/>
    <w:rsid w:val="00EF5040"/>
    <w:rsid w:val="00EF5BC6"/>
    <w:rsid w:val="00EF6EF8"/>
    <w:rsid w:val="00F001D3"/>
    <w:rsid w:val="00F00462"/>
    <w:rsid w:val="00F01059"/>
    <w:rsid w:val="00F0126F"/>
    <w:rsid w:val="00F01500"/>
    <w:rsid w:val="00F026BB"/>
    <w:rsid w:val="00F02F25"/>
    <w:rsid w:val="00F05E57"/>
    <w:rsid w:val="00F0668D"/>
    <w:rsid w:val="00F075FB"/>
    <w:rsid w:val="00F104BD"/>
    <w:rsid w:val="00F10770"/>
    <w:rsid w:val="00F10C8D"/>
    <w:rsid w:val="00F119BE"/>
    <w:rsid w:val="00F11D13"/>
    <w:rsid w:val="00F135AE"/>
    <w:rsid w:val="00F15D34"/>
    <w:rsid w:val="00F16125"/>
    <w:rsid w:val="00F16AEA"/>
    <w:rsid w:val="00F205E1"/>
    <w:rsid w:val="00F20795"/>
    <w:rsid w:val="00F230FD"/>
    <w:rsid w:val="00F233B5"/>
    <w:rsid w:val="00F24E84"/>
    <w:rsid w:val="00F25FB1"/>
    <w:rsid w:val="00F26098"/>
    <w:rsid w:val="00F26390"/>
    <w:rsid w:val="00F27622"/>
    <w:rsid w:val="00F307CA"/>
    <w:rsid w:val="00F30B20"/>
    <w:rsid w:val="00F30BE2"/>
    <w:rsid w:val="00F31422"/>
    <w:rsid w:val="00F31EB5"/>
    <w:rsid w:val="00F32303"/>
    <w:rsid w:val="00F32519"/>
    <w:rsid w:val="00F329F7"/>
    <w:rsid w:val="00F34815"/>
    <w:rsid w:val="00F3500C"/>
    <w:rsid w:val="00F35B81"/>
    <w:rsid w:val="00F36EB1"/>
    <w:rsid w:val="00F41014"/>
    <w:rsid w:val="00F41185"/>
    <w:rsid w:val="00F425D0"/>
    <w:rsid w:val="00F42B0F"/>
    <w:rsid w:val="00F43587"/>
    <w:rsid w:val="00F44E35"/>
    <w:rsid w:val="00F45186"/>
    <w:rsid w:val="00F451DD"/>
    <w:rsid w:val="00F45F0F"/>
    <w:rsid w:val="00F4702D"/>
    <w:rsid w:val="00F47627"/>
    <w:rsid w:val="00F508E9"/>
    <w:rsid w:val="00F51B9A"/>
    <w:rsid w:val="00F51D68"/>
    <w:rsid w:val="00F52833"/>
    <w:rsid w:val="00F539CF"/>
    <w:rsid w:val="00F53FF0"/>
    <w:rsid w:val="00F5437B"/>
    <w:rsid w:val="00F55742"/>
    <w:rsid w:val="00F565D8"/>
    <w:rsid w:val="00F56C4F"/>
    <w:rsid w:val="00F60455"/>
    <w:rsid w:val="00F60DDF"/>
    <w:rsid w:val="00F63A0D"/>
    <w:rsid w:val="00F64E51"/>
    <w:rsid w:val="00F64F11"/>
    <w:rsid w:val="00F652CA"/>
    <w:rsid w:val="00F6742D"/>
    <w:rsid w:val="00F67E0E"/>
    <w:rsid w:val="00F713F8"/>
    <w:rsid w:val="00F7245E"/>
    <w:rsid w:val="00F72D98"/>
    <w:rsid w:val="00F740B8"/>
    <w:rsid w:val="00F74123"/>
    <w:rsid w:val="00F7456B"/>
    <w:rsid w:val="00F74EBE"/>
    <w:rsid w:val="00F75F44"/>
    <w:rsid w:val="00F76488"/>
    <w:rsid w:val="00F764BC"/>
    <w:rsid w:val="00F77442"/>
    <w:rsid w:val="00F80889"/>
    <w:rsid w:val="00F80D0F"/>
    <w:rsid w:val="00F80D60"/>
    <w:rsid w:val="00F80FBF"/>
    <w:rsid w:val="00F81CBD"/>
    <w:rsid w:val="00F8213D"/>
    <w:rsid w:val="00F840E9"/>
    <w:rsid w:val="00F8588E"/>
    <w:rsid w:val="00F86BAC"/>
    <w:rsid w:val="00F87CF4"/>
    <w:rsid w:val="00F90F72"/>
    <w:rsid w:val="00F910B1"/>
    <w:rsid w:val="00F9120A"/>
    <w:rsid w:val="00F91B70"/>
    <w:rsid w:val="00F9273F"/>
    <w:rsid w:val="00F92D12"/>
    <w:rsid w:val="00F936A9"/>
    <w:rsid w:val="00F93B6C"/>
    <w:rsid w:val="00F96704"/>
    <w:rsid w:val="00F96D20"/>
    <w:rsid w:val="00FA0CA4"/>
    <w:rsid w:val="00FA137D"/>
    <w:rsid w:val="00FA17B0"/>
    <w:rsid w:val="00FA2744"/>
    <w:rsid w:val="00FA32D2"/>
    <w:rsid w:val="00FA345E"/>
    <w:rsid w:val="00FA3664"/>
    <w:rsid w:val="00FA3A1A"/>
    <w:rsid w:val="00FA4C95"/>
    <w:rsid w:val="00FA66D6"/>
    <w:rsid w:val="00FA70AD"/>
    <w:rsid w:val="00FA745D"/>
    <w:rsid w:val="00FB028D"/>
    <w:rsid w:val="00FB085A"/>
    <w:rsid w:val="00FB0D6E"/>
    <w:rsid w:val="00FB10E7"/>
    <w:rsid w:val="00FB12BC"/>
    <w:rsid w:val="00FB135E"/>
    <w:rsid w:val="00FB2B36"/>
    <w:rsid w:val="00FB30D7"/>
    <w:rsid w:val="00FB3B94"/>
    <w:rsid w:val="00FB4927"/>
    <w:rsid w:val="00FB4B21"/>
    <w:rsid w:val="00FB4E5B"/>
    <w:rsid w:val="00FB509D"/>
    <w:rsid w:val="00FB52FC"/>
    <w:rsid w:val="00FB57FF"/>
    <w:rsid w:val="00FB5F2B"/>
    <w:rsid w:val="00FB6BBB"/>
    <w:rsid w:val="00FB6E59"/>
    <w:rsid w:val="00FC086B"/>
    <w:rsid w:val="00FC1D14"/>
    <w:rsid w:val="00FC2158"/>
    <w:rsid w:val="00FC22D8"/>
    <w:rsid w:val="00FC2C46"/>
    <w:rsid w:val="00FC3398"/>
    <w:rsid w:val="00FC56BE"/>
    <w:rsid w:val="00FC5A1B"/>
    <w:rsid w:val="00FC6C27"/>
    <w:rsid w:val="00FC6E79"/>
    <w:rsid w:val="00FD0A05"/>
    <w:rsid w:val="00FD0B08"/>
    <w:rsid w:val="00FD1E89"/>
    <w:rsid w:val="00FD1FF9"/>
    <w:rsid w:val="00FD289E"/>
    <w:rsid w:val="00FD28BA"/>
    <w:rsid w:val="00FD290B"/>
    <w:rsid w:val="00FD3047"/>
    <w:rsid w:val="00FD36B3"/>
    <w:rsid w:val="00FD5530"/>
    <w:rsid w:val="00FD725A"/>
    <w:rsid w:val="00FE08F9"/>
    <w:rsid w:val="00FE0D32"/>
    <w:rsid w:val="00FE37BD"/>
    <w:rsid w:val="00FE478A"/>
    <w:rsid w:val="00FE4EF4"/>
    <w:rsid w:val="00FE50C0"/>
    <w:rsid w:val="00FE6C03"/>
    <w:rsid w:val="00FE731C"/>
    <w:rsid w:val="00FF0202"/>
    <w:rsid w:val="00FF0733"/>
    <w:rsid w:val="00FF0A82"/>
    <w:rsid w:val="00FF13F6"/>
    <w:rsid w:val="00FF26D7"/>
    <w:rsid w:val="00FF35E5"/>
    <w:rsid w:val="00FF4508"/>
    <w:rsid w:val="00FF622D"/>
    <w:rsid w:val="00FF6727"/>
    <w:rsid w:val="00FF7449"/>
    <w:rsid w:val="00FF7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34A402A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Table Grid 1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1E2C"/>
  </w:style>
  <w:style w:type="paragraph" w:styleId="1">
    <w:name w:val="heading 1"/>
    <w:basedOn w:val="a"/>
    <w:next w:val="a"/>
    <w:link w:val="10"/>
    <w:qFormat/>
    <w:rsid w:val="00DB1A9E"/>
    <w:pPr>
      <w:keepNext/>
      <w:spacing w:before="240" w:after="60"/>
      <w:outlineLvl w:val="0"/>
    </w:pPr>
    <w:rPr>
      <w:rFonts w:ascii="Arial" w:eastAsia="Times New Roman" w:hAnsi="Arial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link w:val="20"/>
    <w:qFormat/>
    <w:rsid w:val="00DB1A9E"/>
    <w:pPr>
      <w:spacing w:before="100" w:beforeAutospacing="1" w:after="100" w:afterAutospacing="1"/>
      <w:outlineLvl w:val="1"/>
    </w:pPr>
    <w:rPr>
      <w:rFonts w:ascii="Arial" w:eastAsia="Times New Roman" w:hAnsi="Arial"/>
      <w:b/>
      <w:bCs/>
      <w:color w:val="000000"/>
      <w:lang w:val="x-none" w:eastAsia="x-none"/>
    </w:rPr>
  </w:style>
  <w:style w:type="paragraph" w:styleId="3">
    <w:name w:val="heading 3"/>
    <w:basedOn w:val="a"/>
    <w:link w:val="30"/>
    <w:qFormat/>
    <w:rsid w:val="00DB1A9E"/>
    <w:pPr>
      <w:spacing w:before="100" w:beforeAutospacing="1" w:after="100" w:afterAutospacing="1"/>
      <w:outlineLvl w:val="2"/>
    </w:pPr>
    <w:rPr>
      <w:rFonts w:ascii="Arial" w:eastAsia="Times New Roman" w:hAnsi="Arial"/>
      <w:b/>
      <w:bCs/>
      <w:i/>
      <w:iCs/>
      <w:color w:val="000000"/>
      <w:lang w:val="x-none" w:eastAsia="x-none"/>
    </w:rPr>
  </w:style>
  <w:style w:type="paragraph" w:styleId="4">
    <w:name w:val="heading 4"/>
    <w:basedOn w:val="a"/>
    <w:link w:val="40"/>
    <w:qFormat/>
    <w:rsid w:val="00DB1A9E"/>
    <w:pPr>
      <w:spacing w:before="100" w:beforeAutospacing="1" w:after="100" w:afterAutospacing="1"/>
      <w:jc w:val="center"/>
      <w:outlineLvl w:val="3"/>
    </w:pPr>
    <w:rPr>
      <w:rFonts w:ascii="Arial" w:eastAsia="Times New Roman" w:hAnsi="Arial"/>
      <w:b/>
      <w:bCs/>
      <w:color w:val="000000"/>
      <w:lang w:val="x-none" w:eastAsia="x-none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70833"/>
    <w:pPr>
      <w:spacing w:before="240" w:after="60"/>
      <w:outlineLvl w:val="5"/>
    </w:pPr>
    <w:rPr>
      <w:rFonts w:ascii="Calibri" w:eastAsia="Times New Roman" w:hAnsi="Calibri"/>
      <w:b/>
      <w:bCs/>
      <w:sz w:val="22"/>
      <w:szCs w:val="22"/>
    </w:rPr>
  </w:style>
  <w:style w:type="paragraph" w:styleId="9">
    <w:name w:val="heading 9"/>
    <w:basedOn w:val="a"/>
    <w:next w:val="a"/>
    <w:link w:val="90"/>
    <w:qFormat/>
    <w:rsid w:val="00DB1A9E"/>
    <w:pPr>
      <w:spacing w:before="240" w:after="60"/>
      <w:outlineLvl w:val="8"/>
    </w:pPr>
    <w:rPr>
      <w:rFonts w:ascii="Arial" w:eastAsia="Times New Roman" w:hAnsi="Arial"/>
      <w:sz w:val="22"/>
      <w:szCs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DB1A9E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rsid w:val="00DB1A9E"/>
    <w:rPr>
      <w:rFonts w:ascii="Arial" w:eastAsia="Times New Roman" w:hAnsi="Arial" w:cs="Arial"/>
      <w:b/>
      <w:bCs/>
      <w:color w:val="000000"/>
    </w:rPr>
  </w:style>
  <w:style w:type="character" w:customStyle="1" w:styleId="30">
    <w:name w:val="Заголовок 3 Знак"/>
    <w:link w:val="3"/>
    <w:rsid w:val="00DB1A9E"/>
    <w:rPr>
      <w:rFonts w:ascii="Arial" w:eastAsia="Times New Roman" w:hAnsi="Arial" w:cs="Arial"/>
      <w:b/>
      <w:bCs/>
      <w:i/>
      <w:iCs/>
      <w:color w:val="000000"/>
    </w:rPr>
  </w:style>
  <w:style w:type="character" w:customStyle="1" w:styleId="40">
    <w:name w:val="Заголовок 4 Знак"/>
    <w:link w:val="4"/>
    <w:rsid w:val="00DB1A9E"/>
    <w:rPr>
      <w:rFonts w:ascii="Arial" w:eastAsia="Times New Roman" w:hAnsi="Arial" w:cs="Arial"/>
      <w:b/>
      <w:bCs/>
      <w:color w:val="000000"/>
    </w:rPr>
  </w:style>
  <w:style w:type="character" w:customStyle="1" w:styleId="90">
    <w:name w:val="Заголовок 9 Знак"/>
    <w:link w:val="9"/>
    <w:rsid w:val="00DB1A9E"/>
    <w:rPr>
      <w:rFonts w:ascii="Arial" w:eastAsia="Times New Roman" w:hAnsi="Arial" w:cs="Arial"/>
      <w:sz w:val="22"/>
      <w:szCs w:val="22"/>
    </w:rPr>
  </w:style>
  <w:style w:type="numbering" w:customStyle="1" w:styleId="11">
    <w:name w:val="Нет списка1"/>
    <w:next w:val="a2"/>
    <w:semiHidden/>
    <w:rsid w:val="00DB1A9E"/>
  </w:style>
  <w:style w:type="table" w:styleId="a3">
    <w:name w:val="Table Grid"/>
    <w:basedOn w:val="a1"/>
    <w:uiPriority w:val="39"/>
    <w:rsid w:val="00DB1A9E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er"/>
    <w:basedOn w:val="a"/>
    <w:link w:val="a5"/>
    <w:uiPriority w:val="99"/>
    <w:rsid w:val="00DB1A9E"/>
    <w:pPr>
      <w:tabs>
        <w:tab w:val="center" w:pos="4677"/>
        <w:tab w:val="right" w:pos="9355"/>
      </w:tabs>
    </w:pPr>
    <w:rPr>
      <w:rFonts w:eastAsia="Times New Roman"/>
      <w:sz w:val="24"/>
      <w:szCs w:val="24"/>
      <w:lang w:val="x-none" w:eastAsia="x-none"/>
    </w:rPr>
  </w:style>
  <w:style w:type="character" w:customStyle="1" w:styleId="a5">
    <w:name w:val="Нижний колонтитул Знак"/>
    <w:link w:val="a4"/>
    <w:uiPriority w:val="99"/>
    <w:rsid w:val="00DB1A9E"/>
    <w:rPr>
      <w:rFonts w:eastAsia="Times New Roman"/>
      <w:sz w:val="24"/>
      <w:szCs w:val="24"/>
    </w:rPr>
  </w:style>
  <w:style w:type="character" w:styleId="a6">
    <w:name w:val="page number"/>
    <w:rsid w:val="00DB1A9E"/>
  </w:style>
  <w:style w:type="paragraph" w:styleId="a7">
    <w:name w:val="header"/>
    <w:basedOn w:val="a"/>
    <w:link w:val="a8"/>
    <w:rsid w:val="00DB1A9E"/>
    <w:pPr>
      <w:tabs>
        <w:tab w:val="center" w:pos="4677"/>
        <w:tab w:val="right" w:pos="9355"/>
      </w:tabs>
    </w:pPr>
    <w:rPr>
      <w:rFonts w:eastAsia="Times New Roman"/>
      <w:sz w:val="24"/>
      <w:szCs w:val="24"/>
      <w:lang w:val="x-none" w:eastAsia="x-none"/>
    </w:rPr>
  </w:style>
  <w:style w:type="character" w:customStyle="1" w:styleId="a8">
    <w:name w:val="Верхний колонтитул Знак"/>
    <w:link w:val="a7"/>
    <w:rsid w:val="00DB1A9E"/>
    <w:rPr>
      <w:rFonts w:eastAsia="Times New Roman"/>
      <w:sz w:val="24"/>
      <w:szCs w:val="24"/>
    </w:rPr>
  </w:style>
  <w:style w:type="character" w:styleId="a9">
    <w:name w:val="Strong"/>
    <w:qFormat/>
    <w:rsid w:val="00DB1A9E"/>
    <w:rPr>
      <w:b/>
      <w:bCs/>
    </w:rPr>
  </w:style>
  <w:style w:type="paragraph" w:styleId="aa">
    <w:name w:val="Normal (Web)"/>
    <w:basedOn w:val="a"/>
    <w:rsid w:val="00DB1A9E"/>
    <w:pPr>
      <w:spacing w:before="100" w:beforeAutospacing="1" w:after="100" w:afterAutospacing="1"/>
      <w:jc w:val="both"/>
    </w:pPr>
    <w:rPr>
      <w:rFonts w:ascii="Arial" w:eastAsia="Times New Roman" w:hAnsi="Arial" w:cs="Arial"/>
      <w:color w:val="000000"/>
    </w:rPr>
  </w:style>
  <w:style w:type="character" w:styleId="ab">
    <w:name w:val="Emphasis"/>
    <w:qFormat/>
    <w:rsid w:val="00DB1A9E"/>
    <w:rPr>
      <w:i/>
      <w:iCs/>
    </w:rPr>
  </w:style>
  <w:style w:type="paragraph" w:styleId="ac">
    <w:name w:val="Balloon Text"/>
    <w:basedOn w:val="a"/>
    <w:link w:val="ad"/>
    <w:rsid w:val="00DB1A9E"/>
    <w:rPr>
      <w:rFonts w:ascii="Tahoma" w:eastAsia="Times New Roman" w:hAnsi="Tahoma"/>
      <w:sz w:val="16"/>
      <w:szCs w:val="16"/>
      <w:lang w:val="x-none" w:eastAsia="x-none"/>
    </w:rPr>
  </w:style>
  <w:style w:type="character" w:customStyle="1" w:styleId="ad">
    <w:name w:val="Текст выноски Знак"/>
    <w:link w:val="ac"/>
    <w:rsid w:val="00DB1A9E"/>
    <w:rPr>
      <w:rFonts w:ascii="Tahoma" w:eastAsia="Times New Roman" w:hAnsi="Tahoma" w:cs="Tahoma"/>
      <w:sz w:val="16"/>
      <w:szCs w:val="16"/>
    </w:rPr>
  </w:style>
  <w:style w:type="character" w:styleId="ae">
    <w:name w:val="Hyperlink"/>
    <w:rsid w:val="00DB1A9E"/>
    <w:rPr>
      <w:strike w:val="0"/>
      <w:dstrike w:val="0"/>
      <w:color w:val="0000FF"/>
      <w:u w:val="none"/>
      <w:effect w:val="none"/>
    </w:rPr>
  </w:style>
  <w:style w:type="paragraph" w:customStyle="1" w:styleId="npb">
    <w:name w:val="npb"/>
    <w:basedOn w:val="a"/>
    <w:rsid w:val="00DB1A9E"/>
    <w:pPr>
      <w:spacing w:before="15" w:after="15"/>
      <w:jc w:val="center"/>
    </w:pPr>
    <w:rPr>
      <w:rFonts w:eastAsia="Times New Roman"/>
      <w:b/>
      <w:bCs/>
      <w:color w:val="800000"/>
      <w:sz w:val="28"/>
      <w:szCs w:val="28"/>
    </w:rPr>
  </w:style>
  <w:style w:type="paragraph" w:customStyle="1" w:styleId="titleimage">
    <w:name w:val="titleimage"/>
    <w:basedOn w:val="a"/>
    <w:rsid w:val="00DB1A9E"/>
    <w:pPr>
      <w:spacing w:before="15" w:after="15"/>
      <w:jc w:val="center"/>
    </w:pPr>
    <w:rPr>
      <w:rFonts w:eastAsia="Times New Roman"/>
      <w:b/>
      <w:bCs/>
      <w:color w:val="800000"/>
      <w:sz w:val="28"/>
      <w:szCs w:val="28"/>
    </w:rPr>
  </w:style>
  <w:style w:type="paragraph" w:customStyle="1" w:styleId="imagebox">
    <w:name w:val="imagebox"/>
    <w:basedOn w:val="a"/>
    <w:rsid w:val="00DB1A9E"/>
    <w:pPr>
      <w:spacing w:before="100" w:beforeAutospacing="1" w:after="100" w:afterAutospacing="1"/>
      <w:jc w:val="center"/>
    </w:pPr>
    <w:rPr>
      <w:rFonts w:ascii="Arial" w:eastAsia="Times New Roman" w:hAnsi="Arial" w:cs="Arial"/>
      <w:color w:val="000000"/>
    </w:rPr>
  </w:style>
  <w:style w:type="paragraph" w:styleId="21">
    <w:name w:val="Body Text Indent 2"/>
    <w:basedOn w:val="a"/>
    <w:link w:val="22"/>
    <w:rsid w:val="00DB1A9E"/>
    <w:pPr>
      <w:spacing w:line="360" w:lineRule="auto"/>
      <w:ind w:firstLine="567"/>
      <w:jc w:val="both"/>
    </w:pPr>
    <w:rPr>
      <w:rFonts w:eastAsia="Times New Roman"/>
      <w:sz w:val="24"/>
      <w:lang w:val="x-none" w:eastAsia="x-none"/>
    </w:rPr>
  </w:style>
  <w:style w:type="character" w:customStyle="1" w:styleId="22">
    <w:name w:val="Основной текст с отступом 2 Знак"/>
    <w:link w:val="21"/>
    <w:rsid w:val="00DB1A9E"/>
    <w:rPr>
      <w:rFonts w:eastAsia="Times New Roman"/>
      <w:sz w:val="24"/>
    </w:rPr>
  </w:style>
  <w:style w:type="paragraph" w:styleId="af">
    <w:name w:val="Body Text"/>
    <w:basedOn w:val="a"/>
    <w:link w:val="af0"/>
    <w:rsid w:val="00DB1A9E"/>
    <w:pPr>
      <w:spacing w:line="312" w:lineRule="auto"/>
      <w:jc w:val="both"/>
    </w:pPr>
    <w:rPr>
      <w:rFonts w:eastAsia="Times New Roman"/>
      <w:sz w:val="28"/>
      <w:lang w:val="x-none" w:eastAsia="x-none"/>
    </w:rPr>
  </w:style>
  <w:style w:type="character" w:customStyle="1" w:styleId="af0">
    <w:name w:val="Основной текст Знак"/>
    <w:link w:val="af"/>
    <w:rsid w:val="00DB1A9E"/>
    <w:rPr>
      <w:rFonts w:eastAsia="Times New Roman"/>
      <w:sz w:val="28"/>
    </w:rPr>
  </w:style>
  <w:style w:type="paragraph" w:customStyle="1" w:styleId="210">
    <w:name w:val="Основной текст 21"/>
    <w:basedOn w:val="a"/>
    <w:rsid w:val="00DB1A9E"/>
    <w:pPr>
      <w:widowControl w:val="0"/>
      <w:ind w:firstLine="567"/>
      <w:jc w:val="both"/>
    </w:pPr>
    <w:rPr>
      <w:rFonts w:eastAsia="Times New Roman"/>
      <w:sz w:val="24"/>
    </w:rPr>
  </w:style>
  <w:style w:type="paragraph" w:styleId="af1">
    <w:name w:val="Document Map"/>
    <w:basedOn w:val="a"/>
    <w:link w:val="af2"/>
    <w:semiHidden/>
    <w:rsid w:val="00DB1A9E"/>
    <w:pPr>
      <w:shd w:val="clear" w:color="auto" w:fill="000080"/>
    </w:pPr>
    <w:rPr>
      <w:rFonts w:ascii="Tahoma" w:eastAsia="Times New Roman" w:hAnsi="Tahoma"/>
      <w:lang w:val="x-none" w:eastAsia="x-none"/>
    </w:rPr>
  </w:style>
  <w:style w:type="character" w:customStyle="1" w:styleId="af2">
    <w:name w:val="Схема документа Знак"/>
    <w:link w:val="af1"/>
    <w:semiHidden/>
    <w:rsid w:val="00DB1A9E"/>
    <w:rPr>
      <w:rFonts w:ascii="Tahoma" w:eastAsia="Times New Roman" w:hAnsi="Tahoma" w:cs="Tahoma"/>
      <w:shd w:val="clear" w:color="auto" w:fill="000080"/>
    </w:rPr>
  </w:style>
  <w:style w:type="paragraph" w:customStyle="1" w:styleId="211">
    <w:name w:val="Основной текст с отступом 21"/>
    <w:basedOn w:val="a"/>
    <w:rsid w:val="00DB1A9E"/>
    <w:pPr>
      <w:ind w:firstLine="709"/>
      <w:jc w:val="both"/>
    </w:pPr>
    <w:rPr>
      <w:rFonts w:eastAsia="Times New Roman"/>
      <w:sz w:val="24"/>
    </w:rPr>
  </w:style>
  <w:style w:type="paragraph" w:styleId="31">
    <w:name w:val="Body Text Indent 3"/>
    <w:basedOn w:val="a"/>
    <w:link w:val="32"/>
    <w:rsid w:val="00DB1A9E"/>
    <w:pPr>
      <w:spacing w:after="120"/>
      <w:ind w:left="283"/>
    </w:pPr>
    <w:rPr>
      <w:rFonts w:eastAsia="Times New Roman"/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link w:val="31"/>
    <w:rsid w:val="00DB1A9E"/>
    <w:rPr>
      <w:rFonts w:eastAsia="Times New Roman"/>
      <w:sz w:val="16"/>
      <w:szCs w:val="16"/>
    </w:rPr>
  </w:style>
  <w:style w:type="paragraph" w:customStyle="1" w:styleId="310">
    <w:name w:val="Основной текст с отступом 31"/>
    <w:basedOn w:val="a"/>
    <w:rsid w:val="00DB1A9E"/>
    <w:pPr>
      <w:ind w:firstLine="720"/>
      <w:jc w:val="both"/>
    </w:pPr>
    <w:rPr>
      <w:rFonts w:eastAsia="Times New Roman"/>
      <w:b/>
      <w:sz w:val="24"/>
    </w:rPr>
  </w:style>
  <w:style w:type="paragraph" w:customStyle="1" w:styleId="caaieiaie1">
    <w:name w:val="caaieiaie 1"/>
    <w:basedOn w:val="a"/>
    <w:next w:val="a"/>
    <w:rsid w:val="00DB1A9E"/>
    <w:pPr>
      <w:keepNext/>
      <w:spacing w:line="360" w:lineRule="auto"/>
      <w:jc w:val="both"/>
    </w:pPr>
    <w:rPr>
      <w:rFonts w:eastAsia="Times New Roman"/>
      <w:sz w:val="24"/>
    </w:rPr>
  </w:style>
  <w:style w:type="table" w:styleId="12">
    <w:name w:val="Table Grid 1"/>
    <w:basedOn w:val="a1"/>
    <w:rsid w:val="00DB1A9E"/>
    <w:rPr>
      <w:rFonts w:eastAsia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3">
    <w:name w:val="FollowedHyperlink"/>
    <w:rsid w:val="00DB1A9E"/>
    <w:rPr>
      <w:color w:val="800080"/>
      <w:u w:val="single"/>
    </w:rPr>
  </w:style>
  <w:style w:type="character" w:customStyle="1" w:styleId="apple-style-span">
    <w:name w:val="apple-style-span"/>
    <w:basedOn w:val="a0"/>
    <w:rsid w:val="004905FD"/>
  </w:style>
  <w:style w:type="character" w:customStyle="1" w:styleId="apple-converted-space">
    <w:name w:val="apple-converted-space"/>
    <w:basedOn w:val="a0"/>
    <w:rsid w:val="004905FD"/>
  </w:style>
  <w:style w:type="numbering" w:customStyle="1" w:styleId="23">
    <w:name w:val="Нет списка2"/>
    <w:next w:val="a2"/>
    <w:uiPriority w:val="99"/>
    <w:semiHidden/>
    <w:unhideWhenUsed/>
    <w:rsid w:val="00C93111"/>
  </w:style>
  <w:style w:type="numbering" w:customStyle="1" w:styleId="110">
    <w:name w:val="Нет списка11"/>
    <w:next w:val="a2"/>
    <w:semiHidden/>
    <w:rsid w:val="00C93111"/>
  </w:style>
  <w:style w:type="numbering" w:customStyle="1" w:styleId="33">
    <w:name w:val="Нет списка3"/>
    <w:next w:val="a2"/>
    <w:semiHidden/>
    <w:rsid w:val="008023A4"/>
  </w:style>
  <w:style w:type="paragraph" w:styleId="af4">
    <w:name w:val="Plain Text"/>
    <w:basedOn w:val="a"/>
    <w:link w:val="af5"/>
    <w:rsid w:val="008023A4"/>
    <w:rPr>
      <w:rFonts w:ascii="Courier New" w:eastAsia="Times New Roman" w:hAnsi="Courier New"/>
      <w:lang w:val="x-none" w:eastAsia="x-none"/>
    </w:rPr>
  </w:style>
  <w:style w:type="character" w:customStyle="1" w:styleId="af5">
    <w:name w:val="Текст Знак"/>
    <w:link w:val="af4"/>
    <w:rsid w:val="008023A4"/>
    <w:rPr>
      <w:rFonts w:ascii="Courier New" w:eastAsia="Times New Roman" w:hAnsi="Courier New" w:cs="Courier New"/>
    </w:rPr>
  </w:style>
  <w:style w:type="paragraph" w:styleId="24">
    <w:name w:val="toc 2"/>
    <w:basedOn w:val="a"/>
    <w:next w:val="a"/>
    <w:autoRedefine/>
    <w:semiHidden/>
    <w:rsid w:val="00106A92"/>
    <w:pPr>
      <w:ind w:left="200"/>
    </w:pPr>
  </w:style>
  <w:style w:type="paragraph" w:styleId="34">
    <w:name w:val="toc 3"/>
    <w:basedOn w:val="a"/>
    <w:next w:val="a"/>
    <w:autoRedefine/>
    <w:semiHidden/>
    <w:rsid w:val="00106A92"/>
    <w:pPr>
      <w:ind w:left="400"/>
    </w:pPr>
  </w:style>
  <w:style w:type="paragraph" w:customStyle="1" w:styleId="13">
    <w:name w:val="Абзац списка1"/>
    <w:basedOn w:val="a"/>
    <w:rsid w:val="00D704B3"/>
    <w:pPr>
      <w:ind w:left="720"/>
      <w:contextualSpacing/>
    </w:pPr>
    <w:rPr>
      <w:rFonts w:eastAsia="Times New Roman"/>
    </w:rPr>
  </w:style>
  <w:style w:type="paragraph" w:styleId="af6">
    <w:name w:val="endnote text"/>
    <w:basedOn w:val="a"/>
    <w:link w:val="af7"/>
    <w:uiPriority w:val="99"/>
    <w:semiHidden/>
    <w:unhideWhenUsed/>
    <w:rsid w:val="009856BE"/>
  </w:style>
  <w:style w:type="character" w:customStyle="1" w:styleId="af7">
    <w:name w:val="Текст концевой сноски Знак"/>
    <w:basedOn w:val="a0"/>
    <w:link w:val="af6"/>
    <w:uiPriority w:val="99"/>
    <w:semiHidden/>
    <w:rsid w:val="009856BE"/>
  </w:style>
  <w:style w:type="character" w:styleId="af8">
    <w:name w:val="endnote reference"/>
    <w:uiPriority w:val="99"/>
    <w:semiHidden/>
    <w:unhideWhenUsed/>
    <w:rsid w:val="009856BE"/>
    <w:rPr>
      <w:vertAlign w:val="superscript"/>
    </w:rPr>
  </w:style>
  <w:style w:type="paragraph" w:styleId="af9">
    <w:name w:val="footnote text"/>
    <w:basedOn w:val="a"/>
    <w:link w:val="afa"/>
    <w:uiPriority w:val="99"/>
    <w:semiHidden/>
    <w:unhideWhenUsed/>
    <w:rsid w:val="009856BE"/>
  </w:style>
  <w:style w:type="character" w:customStyle="1" w:styleId="afa">
    <w:name w:val="Текст сноски Знак"/>
    <w:basedOn w:val="a0"/>
    <w:link w:val="af9"/>
    <w:uiPriority w:val="99"/>
    <w:semiHidden/>
    <w:rsid w:val="009856BE"/>
  </w:style>
  <w:style w:type="character" w:styleId="afb">
    <w:name w:val="footnote reference"/>
    <w:uiPriority w:val="99"/>
    <w:semiHidden/>
    <w:unhideWhenUsed/>
    <w:rsid w:val="009856BE"/>
    <w:rPr>
      <w:vertAlign w:val="superscript"/>
    </w:rPr>
  </w:style>
  <w:style w:type="character" w:customStyle="1" w:styleId="htxt">
    <w:name w:val="htxt"/>
    <w:rsid w:val="00064780"/>
  </w:style>
  <w:style w:type="character" w:customStyle="1" w:styleId="60">
    <w:name w:val="Заголовок 6 Знак"/>
    <w:link w:val="6"/>
    <w:uiPriority w:val="9"/>
    <w:semiHidden/>
    <w:rsid w:val="00B70833"/>
    <w:rPr>
      <w:rFonts w:ascii="Calibri" w:eastAsia="Times New Roman" w:hAnsi="Calibri" w:cs="Times New Roman"/>
      <w:b/>
      <w:bCs/>
      <w:sz w:val="22"/>
      <w:szCs w:val="22"/>
    </w:rPr>
  </w:style>
  <w:style w:type="paragraph" w:customStyle="1" w:styleId="afc">
    <w:name w:val="ГОСТ_Таблица_Голова"/>
    <w:aliases w:val="ТБЛ_Г"/>
    <w:uiPriority w:val="99"/>
    <w:rsid w:val="00B70833"/>
    <w:pPr>
      <w:keepNext/>
      <w:spacing w:before="40" w:after="40"/>
      <w:ind w:left="57" w:right="57"/>
      <w:jc w:val="center"/>
    </w:pPr>
    <w:rPr>
      <w:rFonts w:ascii="Arial" w:eastAsia="Times New Roman" w:hAnsi="Arial" w:cs="Arial"/>
      <w:sz w:val="18"/>
      <w:szCs w:val="18"/>
      <w:lang w:eastAsia="en-US"/>
    </w:rPr>
  </w:style>
  <w:style w:type="paragraph" w:customStyle="1" w:styleId="Default">
    <w:name w:val="Default"/>
    <w:rsid w:val="008F7CE1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d">
    <w:name w:val="List Paragraph"/>
    <w:basedOn w:val="a"/>
    <w:uiPriority w:val="34"/>
    <w:qFormat/>
    <w:rsid w:val="004C0409"/>
    <w:pPr>
      <w:ind w:left="720"/>
      <w:contextualSpacing/>
    </w:pPr>
  </w:style>
  <w:style w:type="character" w:customStyle="1" w:styleId="UnresolvedMention">
    <w:name w:val="Unresolved Mention"/>
    <w:basedOn w:val="a0"/>
    <w:uiPriority w:val="99"/>
    <w:semiHidden/>
    <w:unhideWhenUsed/>
    <w:rsid w:val="00CE0722"/>
    <w:rPr>
      <w:color w:val="605E5C"/>
      <w:shd w:val="clear" w:color="auto" w:fill="E1DFDD"/>
    </w:rPr>
  </w:style>
  <w:style w:type="paragraph" w:styleId="afe">
    <w:name w:val="Body Text Indent"/>
    <w:basedOn w:val="a"/>
    <w:link w:val="aff"/>
    <w:uiPriority w:val="99"/>
    <w:semiHidden/>
    <w:unhideWhenUsed/>
    <w:rsid w:val="00880A63"/>
    <w:pPr>
      <w:spacing w:after="120"/>
      <w:ind w:left="283"/>
    </w:pPr>
  </w:style>
  <w:style w:type="character" w:customStyle="1" w:styleId="aff">
    <w:name w:val="Основной текст с отступом Знак"/>
    <w:basedOn w:val="a0"/>
    <w:link w:val="afe"/>
    <w:uiPriority w:val="99"/>
    <w:semiHidden/>
    <w:rsid w:val="00880A63"/>
  </w:style>
  <w:style w:type="paragraph" w:customStyle="1" w:styleId="14">
    <w:name w:val="Цитата1"/>
    <w:basedOn w:val="a"/>
    <w:rsid w:val="00880A63"/>
    <w:pPr>
      <w:spacing w:line="360" w:lineRule="auto"/>
      <w:ind w:left="709" w:right="668"/>
    </w:pPr>
    <w:rPr>
      <w:rFonts w:eastAsia="Times New Roman"/>
      <w:b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Calibri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Hyperlink" w:uiPriority="0"/>
    <w:lsdException w:name="FollowedHyperlink" w:uiPriority="0"/>
    <w:lsdException w:name="Strong" w:semiHidden="0" w:uiPriority="0" w:unhideWhenUsed="0" w:qFormat="1"/>
    <w:lsdException w:name="Emphasis" w:semiHidden="0" w:uiPriority="0" w:unhideWhenUsed="0" w:qFormat="1"/>
    <w:lsdException w:name="Document Map" w:uiPriority="0"/>
    <w:lsdException w:name="Plain Text" w:uiPriority="0"/>
    <w:lsdException w:name="Normal (Web)" w:uiPriority="0"/>
    <w:lsdException w:name="Table Grid 1" w:uiPriority="0"/>
    <w:lsdException w:name="Balloo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41E2C"/>
  </w:style>
  <w:style w:type="paragraph" w:styleId="1">
    <w:name w:val="heading 1"/>
    <w:basedOn w:val="a"/>
    <w:next w:val="a"/>
    <w:link w:val="10"/>
    <w:qFormat/>
    <w:rsid w:val="00DB1A9E"/>
    <w:pPr>
      <w:keepNext/>
      <w:spacing w:before="240" w:after="60"/>
      <w:outlineLvl w:val="0"/>
    </w:pPr>
    <w:rPr>
      <w:rFonts w:ascii="Arial" w:eastAsia="Times New Roman" w:hAnsi="Arial"/>
      <w:b/>
      <w:bCs/>
      <w:kern w:val="32"/>
      <w:sz w:val="32"/>
      <w:szCs w:val="32"/>
      <w:lang w:val="x-none" w:eastAsia="x-none"/>
    </w:rPr>
  </w:style>
  <w:style w:type="paragraph" w:styleId="2">
    <w:name w:val="heading 2"/>
    <w:basedOn w:val="a"/>
    <w:link w:val="20"/>
    <w:qFormat/>
    <w:rsid w:val="00DB1A9E"/>
    <w:pPr>
      <w:spacing w:before="100" w:beforeAutospacing="1" w:after="100" w:afterAutospacing="1"/>
      <w:outlineLvl w:val="1"/>
    </w:pPr>
    <w:rPr>
      <w:rFonts w:ascii="Arial" w:eastAsia="Times New Roman" w:hAnsi="Arial"/>
      <w:b/>
      <w:bCs/>
      <w:color w:val="000000"/>
      <w:lang w:val="x-none" w:eastAsia="x-none"/>
    </w:rPr>
  </w:style>
  <w:style w:type="paragraph" w:styleId="3">
    <w:name w:val="heading 3"/>
    <w:basedOn w:val="a"/>
    <w:link w:val="30"/>
    <w:qFormat/>
    <w:rsid w:val="00DB1A9E"/>
    <w:pPr>
      <w:spacing w:before="100" w:beforeAutospacing="1" w:after="100" w:afterAutospacing="1"/>
      <w:outlineLvl w:val="2"/>
    </w:pPr>
    <w:rPr>
      <w:rFonts w:ascii="Arial" w:eastAsia="Times New Roman" w:hAnsi="Arial"/>
      <w:b/>
      <w:bCs/>
      <w:i/>
      <w:iCs/>
      <w:color w:val="000000"/>
      <w:lang w:val="x-none" w:eastAsia="x-none"/>
    </w:rPr>
  </w:style>
  <w:style w:type="paragraph" w:styleId="4">
    <w:name w:val="heading 4"/>
    <w:basedOn w:val="a"/>
    <w:link w:val="40"/>
    <w:qFormat/>
    <w:rsid w:val="00DB1A9E"/>
    <w:pPr>
      <w:spacing w:before="100" w:beforeAutospacing="1" w:after="100" w:afterAutospacing="1"/>
      <w:jc w:val="center"/>
      <w:outlineLvl w:val="3"/>
    </w:pPr>
    <w:rPr>
      <w:rFonts w:ascii="Arial" w:eastAsia="Times New Roman" w:hAnsi="Arial"/>
      <w:b/>
      <w:bCs/>
      <w:color w:val="000000"/>
      <w:lang w:val="x-none" w:eastAsia="x-none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B70833"/>
    <w:pPr>
      <w:spacing w:before="240" w:after="60"/>
      <w:outlineLvl w:val="5"/>
    </w:pPr>
    <w:rPr>
      <w:rFonts w:ascii="Calibri" w:eastAsia="Times New Roman" w:hAnsi="Calibri"/>
      <w:b/>
      <w:bCs/>
      <w:sz w:val="22"/>
      <w:szCs w:val="22"/>
    </w:rPr>
  </w:style>
  <w:style w:type="paragraph" w:styleId="9">
    <w:name w:val="heading 9"/>
    <w:basedOn w:val="a"/>
    <w:next w:val="a"/>
    <w:link w:val="90"/>
    <w:qFormat/>
    <w:rsid w:val="00DB1A9E"/>
    <w:pPr>
      <w:spacing w:before="240" w:after="60"/>
      <w:outlineLvl w:val="8"/>
    </w:pPr>
    <w:rPr>
      <w:rFonts w:ascii="Arial" w:eastAsia="Times New Roman" w:hAnsi="Arial"/>
      <w:sz w:val="22"/>
      <w:szCs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DB1A9E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link w:val="2"/>
    <w:rsid w:val="00DB1A9E"/>
    <w:rPr>
      <w:rFonts w:ascii="Arial" w:eastAsia="Times New Roman" w:hAnsi="Arial" w:cs="Arial"/>
      <w:b/>
      <w:bCs/>
      <w:color w:val="000000"/>
    </w:rPr>
  </w:style>
  <w:style w:type="character" w:customStyle="1" w:styleId="30">
    <w:name w:val="Заголовок 3 Знак"/>
    <w:link w:val="3"/>
    <w:rsid w:val="00DB1A9E"/>
    <w:rPr>
      <w:rFonts w:ascii="Arial" w:eastAsia="Times New Roman" w:hAnsi="Arial" w:cs="Arial"/>
      <w:b/>
      <w:bCs/>
      <w:i/>
      <w:iCs/>
      <w:color w:val="000000"/>
    </w:rPr>
  </w:style>
  <w:style w:type="character" w:customStyle="1" w:styleId="40">
    <w:name w:val="Заголовок 4 Знак"/>
    <w:link w:val="4"/>
    <w:rsid w:val="00DB1A9E"/>
    <w:rPr>
      <w:rFonts w:ascii="Arial" w:eastAsia="Times New Roman" w:hAnsi="Arial" w:cs="Arial"/>
      <w:b/>
      <w:bCs/>
      <w:color w:val="000000"/>
    </w:rPr>
  </w:style>
  <w:style w:type="character" w:customStyle="1" w:styleId="90">
    <w:name w:val="Заголовок 9 Знак"/>
    <w:link w:val="9"/>
    <w:rsid w:val="00DB1A9E"/>
    <w:rPr>
      <w:rFonts w:ascii="Arial" w:eastAsia="Times New Roman" w:hAnsi="Arial" w:cs="Arial"/>
      <w:sz w:val="22"/>
      <w:szCs w:val="22"/>
    </w:rPr>
  </w:style>
  <w:style w:type="numbering" w:customStyle="1" w:styleId="11">
    <w:name w:val="Нет списка1"/>
    <w:next w:val="a2"/>
    <w:semiHidden/>
    <w:rsid w:val="00DB1A9E"/>
  </w:style>
  <w:style w:type="table" w:styleId="a3">
    <w:name w:val="Table Grid"/>
    <w:basedOn w:val="a1"/>
    <w:uiPriority w:val="39"/>
    <w:rsid w:val="00DB1A9E"/>
    <w:rPr>
      <w:rFonts w:eastAsia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er"/>
    <w:basedOn w:val="a"/>
    <w:link w:val="a5"/>
    <w:uiPriority w:val="99"/>
    <w:rsid w:val="00DB1A9E"/>
    <w:pPr>
      <w:tabs>
        <w:tab w:val="center" w:pos="4677"/>
        <w:tab w:val="right" w:pos="9355"/>
      </w:tabs>
    </w:pPr>
    <w:rPr>
      <w:rFonts w:eastAsia="Times New Roman"/>
      <w:sz w:val="24"/>
      <w:szCs w:val="24"/>
      <w:lang w:val="x-none" w:eastAsia="x-none"/>
    </w:rPr>
  </w:style>
  <w:style w:type="character" w:customStyle="1" w:styleId="a5">
    <w:name w:val="Нижний колонтитул Знак"/>
    <w:link w:val="a4"/>
    <w:uiPriority w:val="99"/>
    <w:rsid w:val="00DB1A9E"/>
    <w:rPr>
      <w:rFonts w:eastAsia="Times New Roman"/>
      <w:sz w:val="24"/>
      <w:szCs w:val="24"/>
    </w:rPr>
  </w:style>
  <w:style w:type="character" w:styleId="a6">
    <w:name w:val="page number"/>
    <w:rsid w:val="00DB1A9E"/>
  </w:style>
  <w:style w:type="paragraph" w:styleId="a7">
    <w:name w:val="header"/>
    <w:basedOn w:val="a"/>
    <w:link w:val="a8"/>
    <w:rsid w:val="00DB1A9E"/>
    <w:pPr>
      <w:tabs>
        <w:tab w:val="center" w:pos="4677"/>
        <w:tab w:val="right" w:pos="9355"/>
      </w:tabs>
    </w:pPr>
    <w:rPr>
      <w:rFonts w:eastAsia="Times New Roman"/>
      <w:sz w:val="24"/>
      <w:szCs w:val="24"/>
      <w:lang w:val="x-none" w:eastAsia="x-none"/>
    </w:rPr>
  </w:style>
  <w:style w:type="character" w:customStyle="1" w:styleId="a8">
    <w:name w:val="Верхний колонтитул Знак"/>
    <w:link w:val="a7"/>
    <w:rsid w:val="00DB1A9E"/>
    <w:rPr>
      <w:rFonts w:eastAsia="Times New Roman"/>
      <w:sz w:val="24"/>
      <w:szCs w:val="24"/>
    </w:rPr>
  </w:style>
  <w:style w:type="character" w:styleId="a9">
    <w:name w:val="Strong"/>
    <w:qFormat/>
    <w:rsid w:val="00DB1A9E"/>
    <w:rPr>
      <w:b/>
      <w:bCs/>
    </w:rPr>
  </w:style>
  <w:style w:type="paragraph" w:styleId="aa">
    <w:name w:val="Normal (Web)"/>
    <w:basedOn w:val="a"/>
    <w:rsid w:val="00DB1A9E"/>
    <w:pPr>
      <w:spacing w:before="100" w:beforeAutospacing="1" w:after="100" w:afterAutospacing="1"/>
      <w:jc w:val="both"/>
    </w:pPr>
    <w:rPr>
      <w:rFonts w:ascii="Arial" w:eastAsia="Times New Roman" w:hAnsi="Arial" w:cs="Arial"/>
      <w:color w:val="000000"/>
    </w:rPr>
  </w:style>
  <w:style w:type="character" w:styleId="ab">
    <w:name w:val="Emphasis"/>
    <w:qFormat/>
    <w:rsid w:val="00DB1A9E"/>
    <w:rPr>
      <w:i/>
      <w:iCs/>
    </w:rPr>
  </w:style>
  <w:style w:type="paragraph" w:styleId="ac">
    <w:name w:val="Balloon Text"/>
    <w:basedOn w:val="a"/>
    <w:link w:val="ad"/>
    <w:rsid w:val="00DB1A9E"/>
    <w:rPr>
      <w:rFonts w:ascii="Tahoma" w:eastAsia="Times New Roman" w:hAnsi="Tahoma"/>
      <w:sz w:val="16"/>
      <w:szCs w:val="16"/>
      <w:lang w:val="x-none" w:eastAsia="x-none"/>
    </w:rPr>
  </w:style>
  <w:style w:type="character" w:customStyle="1" w:styleId="ad">
    <w:name w:val="Текст выноски Знак"/>
    <w:link w:val="ac"/>
    <w:rsid w:val="00DB1A9E"/>
    <w:rPr>
      <w:rFonts w:ascii="Tahoma" w:eastAsia="Times New Roman" w:hAnsi="Tahoma" w:cs="Tahoma"/>
      <w:sz w:val="16"/>
      <w:szCs w:val="16"/>
    </w:rPr>
  </w:style>
  <w:style w:type="character" w:styleId="ae">
    <w:name w:val="Hyperlink"/>
    <w:rsid w:val="00DB1A9E"/>
    <w:rPr>
      <w:strike w:val="0"/>
      <w:dstrike w:val="0"/>
      <w:color w:val="0000FF"/>
      <w:u w:val="none"/>
      <w:effect w:val="none"/>
    </w:rPr>
  </w:style>
  <w:style w:type="paragraph" w:customStyle="1" w:styleId="npb">
    <w:name w:val="npb"/>
    <w:basedOn w:val="a"/>
    <w:rsid w:val="00DB1A9E"/>
    <w:pPr>
      <w:spacing w:before="15" w:after="15"/>
      <w:jc w:val="center"/>
    </w:pPr>
    <w:rPr>
      <w:rFonts w:eastAsia="Times New Roman"/>
      <w:b/>
      <w:bCs/>
      <w:color w:val="800000"/>
      <w:sz w:val="28"/>
      <w:szCs w:val="28"/>
    </w:rPr>
  </w:style>
  <w:style w:type="paragraph" w:customStyle="1" w:styleId="titleimage">
    <w:name w:val="titleimage"/>
    <w:basedOn w:val="a"/>
    <w:rsid w:val="00DB1A9E"/>
    <w:pPr>
      <w:spacing w:before="15" w:after="15"/>
      <w:jc w:val="center"/>
    </w:pPr>
    <w:rPr>
      <w:rFonts w:eastAsia="Times New Roman"/>
      <w:b/>
      <w:bCs/>
      <w:color w:val="800000"/>
      <w:sz w:val="28"/>
      <w:szCs w:val="28"/>
    </w:rPr>
  </w:style>
  <w:style w:type="paragraph" w:customStyle="1" w:styleId="imagebox">
    <w:name w:val="imagebox"/>
    <w:basedOn w:val="a"/>
    <w:rsid w:val="00DB1A9E"/>
    <w:pPr>
      <w:spacing w:before="100" w:beforeAutospacing="1" w:after="100" w:afterAutospacing="1"/>
      <w:jc w:val="center"/>
    </w:pPr>
    <w:rPr>
      <w:rFonts w:ascii="Arial" w:eastAsia="Times New Roman" w:hAnsi="Arial" w:cs="Arial"/>
      <w:color w:val="000000"/>
    </w:rPr>
  </w:style>
  <w:style w:type="paragraph" w:styleId="21">
    <w:name w:val="Body Text Indent 2"/>
    <w:basedOn w:val="a"/>
    <w:link w:val="22"/>
    <w:rsid w:val="00DB1A9E"/>
    <w:pPr>
      <w:spacing w:line="360" w:lineRule="auto"/>
      <w:ind w:firstLine="567"/>
      <w:jc w:val="both"/>
    </w:pPr>
    <w:rPr>
      <w:rFonts w:eastAsia="Times New Roman"/>
      <w:sz w:val="24"/>
      <w:lang w:val="x-none" w:eastAsia="x-none"/>
    </w:rPr>
  </w:style>
  <w:style w:type="character" w:customStyle="1" w:styleId="22">
    <w:name w:val="Основной текст с отступом 2 Знак"/>
    <w:link w:val="21"/>
    <w:rsid w:val="00DB1A9E"/>
    <w:rPr>
      <w:rFonts w:eastAsia="Times New Roman"/>
      <w:sz w:val="24"/>
    </w:rPr>
  </w:style>
  <w:style w:type="paragraph" w:styleId="af">
    <w:name w:val="Body Text"/>
    <w:basedOn w:val="a"/>
    <w:link w:val="af0"/>
    <w:rsid w:val="00DB1A9E"/>
    <w:pPr>
      <w:spacing w:line="312" w:lineRule="auto"/>
      <w:jc w:val="both"/>
    </w:pPr>
    <w:rPr>
      <w:rFonts w:eastAsia="Times New Roman"/>
      <w:sz w:val="28"/>
      <w:lang w:val="x-none" w:eastAsia="x-none"/>
    </w:rPr>
  </w:style>
  <w:style w:type="character" w:customStyle="1" w:styleId="af0">
    <w:name w:val="Основной текст Знак"/>
    <w:link w:val="af"/>
    <w:rsid w:val="00DB1A9E"/>
    <w:rPr>
      <w:rFonts w:eastAsia="Times New Roman"/>
      <w:sz w:val="28"/>
    </w:rPr>
  </w:style>
  <w:style w:type="paragraph" w:customStyle="1" w:styleId="210">
    <w:name w:val="Основной текст 21"/>
    <w:basedOn w:val="a"/>
    <w:rsid w:val="00DB1A9E"/>
    <w:pPr>
      <w:widowControl w:val="0"/>
      <w:ind w:firstLine="567"/>
      <w:jc w:val="both"/>
    </w:pPr>
    <w:rPr>
      <w:rFonts w:eastAsia="Times New Roman"/>
      <w:sz w:val="24"/>
    </w:rPr>
  </w:style>
  <w:style w:type="paragraph" w:styleId="af1">
    <w:name w:val="Document Map"/>
    <w:basedOn w:val="a"/>
    <w:link w:val="af2"/>
    <w:semiHidden/>
    <w:rsid w:val="00DB1A9E"/>
    <w:pPr>
      <w:shd w:val="clear" w:color="auto" w:fill="000080"/>
    </w:pPr>
    <w:rPr>
      <w:rFonts w:ascii="Tahoma" w:eastAsia="Times New Roman" w:hAnsi="Tahoma"/>
      <w:lang w:val="x-none" w:eastAsia="x-none"/>
    </w:rPr>
  </w:style>
  <w:style w:type="character" w:customStyle="1" w:styleId="af2">
    <w:name w:val="Схема документа Знак"/>
    <w:link w:val="af1"/>
    <w:semiHidden/>
    <w:rsid w:val="00DB1A9E"/>
    <w:rPr>
      <w:rFonts w:ascii="Tahoma" w:eastAsia="Times New Roman" w:hAnsi="Tahoma" w:cs="Tahoma"/>
      <w:shd w:val="clear" w:color="auto" w:fill="000080"/>
    </w:rPr>
  </w:style>
  <w:style w:type="paragraph" w:customStyle="1" w:styleId="211">
    <w:name w:val="Основной текст с отступом 21"/>
    <w:basedOn w:val="a"/>
    <w:rsid w:val="00DB1A9E"/>
    <w:pPr>
      <w:ind w:firstLine="709"/>
      <w:jc w:val="both"/>
    </w:pPr>
    <w:rPr>
      <w:rFonts w:eastAsia="Times New Roman"/>
      <w:sz w:val="24"/>
    </w:rPr>
  </w:style>
  <w:style w:type="paragraph" w:styleId="31">
    <w:name w:val="Body Text Indent 3"/>
    <w:basedOn w:val="a"/>
    <w:link w:val="32"/>
    <w:rsid w:val="00DB1A9E"/>
    <w:pPr>
      <w:spacing w:after="120"/>
      <w:ind w:left="283"/>
    </w:pPr>
    <w:rPr>
      <w:rFonts w:eastAsia="Times New Roman"/>
      <w:sz w:val="16"/>
      <w:szCs w:val="16"/>
      <w:lang w:val="x-none" w:eastAsia="x-none"/>
    </w:rPr>
  </w:style>
  <w:style w:type="character" w:customStyle="1" w:styleId="32">
    <w:name w:val="Основной текст с отступом 3 Знак"/>
    <w:link w:val="31"/>
    <w:rsid w:val="00DB1A9E"/>
    <w:rPr>
      <w:rFonts w:eastAsia="Times New Roman"/>
      <w:sz w:val="16"/>
      <w:szCs w:val="16"/>
    </w:rPr>
  </w:style>
  <w:style w:type="paragraph" w:customStyle="1" w:styleId="310">
    <w:name w:val="Основной текст с отступом 31"/>
    <w:basedOn w:val="a"/>
    <w:rsid w:val="00DB1A9E"/>
    <w:pPr>
      <w:ind w:firstLine="720"/>
      <w:jc w:val="both"/>
    </w:pPr>
    <w:rPr>
      <w:rFonts w:eastAsia="Times New Roman"/>
      <w:b/>
      <w:sz w:val="24"/>
    </w:rPr>
  </w:style>
  <w:style w:type="paragraph" w:customStyle="1" w:styleId="caaieiaie1">
    <w:name w:val="caaieiaie 1"/>
    <w:basedOn w:val="a"/>
    <w:next w:val="a"/>
    <w:rsid w:val="00DB1A9E"/>
    <w:pPr>
      <w:keepNext/>
      <w:spacing w:line="360" w:lineRule="auto"/>
      <w:jc w:val="both"/>
    </w:pPr>
    <w:rPr>
      <w:rFonts w:eastAsia="Times New Roman"/>
      <w:sz w:val="24"/>
    </w:rPr>
  </w:style>
  <w:style w:type="table" w:styleId="12">
    <w:name w:val="Table Grid 1"/>
    <w:basedOn w:val="a1"/>
    <w:rsid w:val="00DB1A9E"/>
    <w:rPr>
      <w:rFonts w:eastAsia="Times New Roman"/>
    </w:r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3">
    <w:name w:val="FollowedHyperlink"/>
    <w:rsid w:val="00DB1A9E"/>
    <w:rPr>
      <w:color w:val="800080"/>
      <w:u w:val="single"/>
    </w:rPr>
  </w:style>
  <w:style w:type="character" w:customStyle="1" w:styleId="apple-style-span">
    <w:name w:val="apple-style-span"/>
    <w:basedOn w:val="a0"/>
    <w:rsid w:val="004905FD"/>
  </w:style>
  <w:style w:type="character" w:customStyle="1" w:styleId="apple-converted-space">
    <w:name w:val="apple-converted-space"/>
    <w:basedOn w:val="a0"/>
    <w:rsid w:val="004905FD"/>
  </w:style>
  <w:style w:type="numbering" w:customStyle="1" w:styleId="23">
    <w:name w:val="Нет списка2"/>
    <w:next w:val="a2"/>
    <w:uiPriority w:val="99"/>
    <w:semiHidden/>
    <w:unhideWhenUsed/>
    <w:rsid w:val="00C93111"/>
  </w:style>
  <w:style w:type="numbering" w:customStyle="1" w:styleId="110">
    <w:name w:val="Нет списка11"/>
    <w:next w:val="a2"/>
    <w:semiHidden/>
    <w:rsid w:val="00C93111"/>
  </w:style>
  <w:style w:type="numbering" w:customStyle="1" w:styleId="33">
    <w:name w:val="Нет списка3"/>
    <w:next w:val="a2"/>
    <w:semiHidden/>
    <w:rsid w:val="008023A4"/>
  </w:style>
  <w:style w:type="paragraph" w:styleId="af4">
    <w:name w:val="Plain Text"/>
    <w:basedOn w:val="a"/>
    <w:link w:val="af5"/>
    <w:rsid w:val="008023A4"/>
    <w:rPr>
      <w:rFonts w:ascii="Courier New" w:eastAsia="Times New Roman" w:hAnsi="Courier New"/>
      <w:lang w:val="x-none" w:eastAsia="x-none"/>
    </w:rPr>
  </w:style>
  <w:style w:type="character" w:customStyle="1" w:styleId="af5">
    <w:name w:val="Текст Знак"/>
    <w:link w:val="af4"/>
    <w:rsid w:val="008023A4"/>
    <w:rPr>
      <w:rFonts w:ascii="Courier New" w:eastAsia="Times New Roman" w:hAnsi="Courier New" w:cs="Courier New"/>
    </w:rPr>
  </w:style>
  <w:style w:type="paragraph" w:styleId="24">
    <w:name w:val="toc 2"/>
    <w:basedOn w:val="a"/>
    <w:next w:val="a"/>
    <w:autoRedefine/>
    <w:semiHidden/>
    <w:rsid w:val="00106A92"/>
    <w:pPr>
      <w:ind w:left="200"/>
    </w:pPr>
  </w:style>
  <w:style w:type="paragraph" w:styleId="34">
    <w:name w:val="toc 3"/>
    <w:basedOn w:val="a"/>
    <w:next w:val="a"/>
    <w:autoRedefine/>
    <w:semiHidden/>
    <w:rsid w:val="00106A92"/>
    <w:pPr>
      <w:ind w:left="400"/>
    </w:pPr>
  </w:style>
  <w:style w:type="paragraph" w:customStyle="1" w:styleId="13">
    <w:name w:val="Абзац списка1"/>
    <w:basedOn w:val="a"/>
    <w:rsid w:val="00D704B3"/>
    <w:pPr>
      <w:ind w:left="720"/>
      <w:contextualSpacing/>
    </w:pPr>
    <w:rPr>
      <w:rFonts w:eastAsia="Times New Roman"/>
    </w:rPr>
  </w:style>
  <w:style w:type="paragraph" w:styleId="af6">
    <w:name w:val="endnote text"/>
    <w:basedOn w:val="a"/>
    <w:link w:val="af7"/>
    <w:uiPriority w:val="99"/>
    <w:semiHidden/>
    <w:unhideWhenUsed/>
    <w:rsid w:val="009856BE"/>
  </w:style>
  <w:style w:type="character" w:customStyle="1" w:styleId="af7">
    <w:name w:val="Текст концевой сноски Знак"/>
    <w:basedOn w:val="a0"/>
    <w:link w:val="af6"/>
    <w:uiPriority w:val="99"/>
    <w:semiHidden/>
    <w:rsid w:val="009856BE"/>
  </w:style>
  <w:style w:type="character" w:styleId="af8">
    <w:name w:val="endnote reference"/>
    <w:uiPriority w:val="99"/>
    <w:semiHidden/>
    <w:unhideWhenUsed/>
    <w:rsid w:val="009856BE"/>
    <w:rPr>
      <w:vertAlign w:val="superscript"/>
    </w:rPr>
  </w:style>
  <w:style w:type="paragraph" w:styleId="af9">
    <w:name w:val="footnote text"/>
    <w:basedOn w:val="a"/>
    <w:link w:val="afa"/>
    <w:uiPriority w:val="99"/>
    <w:semiHidden/>
    <w:unhideWhenUsed/>
    <w:rsid w:val="009856BE"/>
  </w:style>
  <w:style w:type="character" w:customStyle="1" w:styleId="afa">
    <w:name w:val="Текст сноски Знак"/>
    <w:basedOn w:val="a0"/>
    <w:link w:val="af9"/>
    <w:uiPriority w:val="99"/>
    <w:semiHidden/>
    <w:rsid w:val="009856BE"/>
  </w:style>
  <w:style w:type="character" w:styleId="afb">
    <w:name w:val="footnote reference"/>
    <w:uiPriority w:val="99"/>
    <w:semiHidden/>
    <w:unhideWhenUsed/>
    <w:rsid w:val="009856BE"/>
    <w:rPr>
      <w:vertAlign w:val="superscript"/>
    </w:rPr>
  </w:style>
  <w:style w:type="character" w:customStyle="1" w:styleId="htxt">
    <w:name w:val="htxt"/>
    <w:rsid w:val="00064780"/>
  </w:style>
  <w:style w:type="character" w:customStyle="1" w:styleId="60">
    <w:name w:val="Заголовок 6 Знак"/>
    <w:link w:val="6"/>
    <w:uiPriority w:val="9"/>
    <w:semiHidden/>
    <w:rsid w:val="00B70833"/>
    <w:rPr>
      <w:rFonts w:ascii="Calibri" w:eastAsia="Times New Roman" w:hAnsi="Calibri" w:cs="Times New Roman"/>
      <w:b/>
      <w:bCs/>
      <w:sz w:val="22"/>
      <w:szCs w:val="22"/>
    </w:rPr>
  </w:style>
  <w:style w:type="paragraph" w:customStyle="1" w:styleId="afc">
    <w:name w:val="ГОСТ_Таблица_Голова"/>
    <w:aliases w:val="ТБЛ_Г"/>
    <w:uiPriority w:val="99"/>
    <w:rsid w:val="00B70833"/>
    <w:pPr>
      <w:keepNext/>
      <w:spacing w:before="40" w:after="40"/>
      <w:ind w:left="57" w:right="57"/>
      <w:jc w:val="center"/>
    </w:pPr>
    <w:rPr>
      <w:rFonts w:ascii="Arial" w:eastAsia="Times New Roman" w:hAnsi="Arial" w:cs="Arial"/>
      <w:sz w:val="18"/>
      <w:szCs w:val="18"/>
      <w:lang w:eastAsia="en-US"/>
    </w:rPr>
  </w:style>
  <w:style w:type="paragraph" w:customStyle="1" w:styleId="Default">
    <w:name w:val="Default"/>
    <w:rsid w:val="008F7CE1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d">
    <w:name w:val="List Paragraph"/>
    <w:basedOn w:val="a"/>
    <w:uiPriority w:val="34"/>
    <w:qFormat/>
    <w:rsid w:val="004C0409"/>
    <w:pPr>
      <w:ind w:left="720"/>
      <w:contextualSpacing/>
    </w:pPr>
  </w:style>
  <w:style w:type="character" w:customStyle="1" w:styleId="UnresolvedMention">
    <w:name w:val="Unresolved Mention"/>
    <w:basedOn w:val="a0"/>
    <w:uiPriority w:val="99"/>
    <w:semiHidden/>
    <w:unhideWhenUsed/>
    <w:rsid w:val="00CE0722"/>
    <w:rPr>
      <w:color w:val="605E5C"/>
      <w:shd w:val="clear" w:color="auto" w:fill="E1DFDD"/>
    </w:rPr>
  </w:style>
  <w:style w:type="paragraph" w:styleId="afe">
    <w:name w:val="Body Text Indent"/>
    <w:basedOn w:val="a"/>
    <w:link w:val="aff"/>
    <w:uiPriority w:val="99"/>
    <w:semiHidden/>
    <w:unhideWhenUsed/>
    <w:rsid w:val="00880A63"/>
    <w:pPr>
      <w:spacing w:after="120"/>
      <w:ind w:left="283"/>
    </w:pPr>
  </w:style>
  <w:style w:type="character" w:customStyle="1" w:styleId="aff">
    <w:name w:val="Основной текст с отступом Знак"/>
    <w:basedOn w:val="a0"/>
    <w:link w:val="afe"/>
    <w:uiPriority w:val="99"/>
    <w:semiHidden/>
    <w:rsid w:val="00880A63"/>
  </w:style>
  <w:style w:type="paragraph" w:customStyle="1" w:styleId="14">
    <w:name w:val="Цитата1"/>
    <w:basedOn w:val="a"/>
    <w:rsid w:val="00880A63"/>
    <w:pPr>
      <w:spacing w:line="360" w:lineRule="auto"/>
      <w:ind w:left="709" w:right="668"/>
    </w:pPr>
    <w:rPr>
      <w:rFonts w:eastAsia="Times New Roman"/>
      <w:b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files.stroyinf.ru/Index/54/54917.htm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hyperlink" Target="https://ru.wikipedia.org/wiki/%D0%94%D0%B0%D0%BD%D0%BD%D1%8B%D0%B5" TargetMode="Externa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hyperlink" Target="http://www.easc.by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AE03FB-E93E-44C2-A334-46E7EEB155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36</Pages>
  <Words>9151</Words>
  <Characters>52161</Characters>
  <Application>Microsoft Office Word</Application>
  <DocSecurity>0</DocSecurity>
  <Lines>434</Lines>
  <Paragraphs>122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АГЕНСТВО</vt:lpstr>
    </vt:vector>
  </TitlesOfParts>
  <Company>ВНИИПО</Company>
  <LinksUpToDate>false</LinksUpToDate>
  <CharactersWithSpaces>61190</CharactersWithSpaces>
  <SharedDoc>false</SharedDoc>
  <HLinks>
    <vt:vector size="42" baseType="variant">
      <vt:variant>
        <vt:i4>4259902</vt:i4>
      </vt:variant>
      <vt:variant>
        <vt:i4>84</vt:i4>
      </vt:variant>
      <vt:variant>
        <vt:i4>0</vt:i4>
      </vt:variant>
      <vt:variant>
        <vt:i4>5</vt:i4>
      </vt:variant>
      <vt:variant>
        <vt:lpwstr>C:\Users\Zdor\Documents\natzh_stand\vniinmash\Справочные данные\НСИС 2007\NPB\Pril\72-98_r1.htm</vt:lpwstr>
      </vt:variant>
      <vt:variant>
        <vt:lpwstr/>
      </vt:variant>
      <vt:variant>
        <vt:i4>3080225</vt:i4>
      </vt:variant>
      <vt:variant>
        <vt:i4>72</vt:i4>
      </vt:variant>
      <vt:variant>
        <vt:i4>0</vt:i4>
      </vt:variant>
      <vt:variant>
        <vt:i4>5</vt:i4>
      </vt:variant>
      <vt:variant>
        <vt:lpwstr>http://files.stroyinf.ru/Index/54/54917.htm</vt:lpwstr>
      </vt:variant>
      <vt:variant>
        <vt:lpwstr/>
      </vt:variant>
      <vt:variant>
        <vt:i4>3080225</vt:i4>
      </vt:variant>
      <vt:variant>
        <vt:i4>69</vt:i4>
      </vt:variant>
      <vt:variant>
        <vt:i4>0</vt:i4>
      </vt:variant>
      <vt:variant>
        <vt:i4>5</vt:i4>
      </vt:variant>
      <vt:variant>
        <vt:lpwstr>http://files.stroyinf.ru/Index/54/54917.htm</vt:lpwstr>
      </vt:variant>
      <vt:variant>
        <vt:lpwstr/>
      </vt:variant>
      <vt:variant>
        <vt:i4>3080225</vt:i4>
      </vt:variant>
      <vt:variant>
        <vt:i4>66</vt:i4>
      </vt:variant>
      <vt:variant>
        <vt:i4>0</vt:i4>
      </vt:variant>
      <vt:variant>
        <vt:i4>5</vt:i4>
      </vt:variant>
      <vt:variant>
        <vt:lpwstr>http://files.stroyinf.ru/Index/54/54917.htm</vt:lpwstr>
      </vt:variant>
      <vt:variant>
        <vt:lpwstr/>
      </vt:variant>
      <vt:variant>
        <vt:i4>2883630</vt:i4>
      </vt:variant>
      <vt:variant>
        <vt:i4>9</vt:i4>
      </vt:variant>
      <vt:variant>
        <vt:i4>0</vt:i4>
      </vt:variant>
      <vt:variant>
        <vt:i4>5</vt:i4>
      </vt:variant>
      <vt:variant>
        <vt:lpwstr>http://files.stroyinf.ru/Index/62/62074.htm</vt:lpwstr>
      </vt:variant>
      <vt:variant>
        <vt:lpwstr/>
      </vt:variant>
      <vt:variant>
        <vt:i4>2883630</vt:i4>
      </vt:variant>
      <vt:variant>
        <vt:i4>3</vt:i4>
      </vt:variant>
      <vt:variant>
        <vt:i4>0</vt:i4>
      </vt:variant>
      <vt:variant>
        <vt:i4>5</vt:i4>
      </vt:variant>
      <vt:variant>
        <vt:lpwstr>http://files.stroyinf.ru/Index/62/62074.htm</vt:lpwstr>
      </vt:variant>
      <vt:variant>
        <vt:lpwstr/>
      </vt:variant>
      <vt:variant>
        <vt:i4>3080225</vt:i4>
      </vt:variant>
      <vt:variant>
        <vt:i4>0</vt:i4>
      </vt:variant>
      <vt:variant>
        <vt:i4>0</vt:i4>
      </vt:variant>
      <vt:variant>
        <vt:i4>5</vt:i4>
      </vt:variant>
      <vt:variant>
        <vt:lpwstr>http://files.stroyinf.ru/Index/54/54917.htm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АГЕНСТВО</dc:title>
  <dc:creator>Владимир</dc:creator>
  <cp:lastModifiedBy>1</cp:lastModifiedBy>
  <cp:revision>2</cp:revision>
  <cp:lastPrinted>2018-10-16T12:05:00Z</cp:lastPrinted>
  <dcterms:created xsi:type="dcterms:W3CDTF">2020-03-18T10:54:00Z</dcterms:created>
  <dcterms:modified xsi:type="dcterms:W3CDTF">2020-03-18T10:54:00Z</dcterms:modified>
</cp:coreProperties>
</file>